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26CA" w14:textId="62A898F2" w:rsidR="00114368" w:rsidRDefault="00114368" w:rsidP="00114368">
      <w:pPr>
        <w:jc w:val="center"/>
        <w:rPr>
          <w:b/>
        </w:rPr>
      </w:pPr>
      <w:r>
        <w:rPr>
          <w:b/>
        </w:rPr>
        <w:t>Exceptional Candidate Checklist</w:t>
      </w:r>
      <w:r w:rsidR="009E0E25">
        <w:rPr>
          <w:b/>
        </w:rPr>
        <w:t xml:space="preserve"> and Criteria</w:t>
      </w:r>
    </w:p>
    <w:p w14:paraId="678B0F24" w14:textId="237D2025" w:rsidR="009E0E25" w:rsidRPr="00D629BF" w:rsidRDefault="00EF1B68" w:rsidP="002D15CC">
      <w:pPr>
        <w:spacing w:after="60" w:line="240" w:lineRule="auto"/>
        <w:rPr>
          <w:bCs/>
        </w:rPr>
      </w:pPr>
      <w:r w:rsidRPr="00D629BF">
        <w:rPr>
          <w:bCs/>
        </w:rPr>
        <w:t>Per ACGME requirements for Exceptional Candidates III.A.1.</w:t>
      </w:r>
      <w:proofErr w:type="gramStart"/>
      <w:r w:rsidRPr="00D629BF">
        <w:rPr>
          <w:bCs/>
        </w:rPr>
        <w:t>c).</w:t>
      </w:r>
      <w:proofErr w:type="gramEnd"/>
      <w:r w:rsidRPr="00D629BF">
        <w:rPr>
          <w:bCs/>
        </w:rPr>
        <w:t xml:space="preserve">, candidates presented to the COM GMEC should be exceptional (outstanding) candidates.  These requirements do not address exceptions to the eligibility requirements. </w:t>
      </w:r>
    </w:p>
    <w:p w14:paraId="51D84168" w14:textId="1246E404" w:rsidR="009E0E25" w:rsidRDefault="00000000" w:rsidP="002D15CC">
      <w:pPr>
        <w:spacing w:after="60" w:line="240" w:lineRule="auto"/>
        <w:ind w:left="360"/>
      </w:pPr>
      <w:sdt>
        <w:sdtPr>
          <w:id w:val="-8676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E25">
            <w:rPr>
              <w:rFonts w:ascii="MS Gothic" w:eastAsia="MS Gothic" w:hAnsi="MS Gothic" w:hint="eastAsia"/>
            </w:rPr>
            <w:t>☐</w:t>
          </w:r>
        </w:sdtContent>
      </w:sdt>
      <w:r w:rsidR="009E0E25">
        <w:t xml:space="preserve"> </w:t>
      </w:r>
      <w:r w:rsidR="00114368">
        <w:t xml:space="preserve">Program Director has reviewed </w:t>
      </w:r>
      <w:r w:rsidR="00246775">
        <w:t xml:space="preserve">the </w:t>
      </w:r>
      <w:r w:rsidR="00114368" w:rsidRPr="009E0E25">
        <w:rPr>
          <w:b/>
          <w:bCs/>
        </w:rPr>
        <w:t>ACGME Fellow Appointments section (III.)</w:t>
      </w:r>
      <w:r w:rsidR="00114368">
        <w:t xml:space="preserve"> in their program-specific requirements. </w:t>
      </w:r>
    </w:p>
    <w:p w14:paraId="578D72CA" w14:textId="77777777" w:rsidR="00D026B6" w:rsidRDefault="00D026B6" w:rsidP="002D15CC">
      <w:pPr>
        <w:spacing w:after="60" w:line="240" w:lineRule="auto"/>
        <w:ind w:left="360"/>
      </w:pPr>
    </w:p>
    <w:p w14:paraId="75A5BAEB" w14:textId="54403073" w:rsidR="00114368" w:rsidRDefault="009E0E25" w:rsidP="009E0E25">
      <w:pPr>
        <w:spacing w:after="0" w:line="240" w:lineRule="auto"/>
        <w:rPr>
          <w:u w:val="single"/>
        </w:rPr>
      </w:pPr>
      <w:r>
        <w:rPr>
          <w:u w:val="single"/>
        </w:rPr>
        <w:t>Note – C</w:t>
      </w:r>
      <w:r w:rsidR="001B2F67">
        <w:rPr>
          <w:u w:val="single"/>
        </w:rPr>
        <w:t>andidate is e</w:t>
      </w:r>
      <w:r w:rsidR="00114368">
        <w:rPr>
          <w:u w:val="single"/>
        </w:rPr>
        <w:t xml:space="preserve">ligible for </w:t>
      </w:r>
      <w:r>
        <w:rPr>
          <w:u w:val="single"/>
        </w:rPr>
        <w:t xml:space="preserve">a </w:t>
      </w:r>
      <w:r w:rsidR="00114368">
        <w:rPr>
          <w:u w:val="single"/>
        </w:rPr>
        <w:t>regular fellow appointment if</w:t>
      </w:r>
      <w:r w:rsidR="00246775">
        <w:rPr>
          <w:u w:val="single"/>
        </w:rPr>
        <w:t xml:space="preserve"> </w:t>
      </w:r>
      <w:r>
        <w:rPr>
          <w:u w:val="single"/>
        </w:rPr>
        <w:t xml:space="preserve">the </w:t>
      </w:r>
      <w:r w:rsidR="00246775">
        <w:rPr>
          <w:u w:val="single"/>
        </w:rPr>
        <w:t xml:space="preserve">candidate meets one of the criteria </w:t>
      </w:r>
      <w:r>
        <w:rPr>
          <w:u w:val="single"/>
        </w:rPr>
        <w:t>below</w:t>
      </w:r>
      <w:r w:rsidR="00246775">
        <w:rPr>
          <w:u w:val="single"/>
        </w:rPr>
        <w:t xml:space="preserve">: </w:t>
      </w:r>
      <w:r w:rsidR="00114368">
        <w:rPr>
          <w:u w:val="single"/>
        </w:rPr>
        <w:t xml:space="preserve"> </w:t>
      </w:r>
    </w:p>
    <w:p w14:paraId="227E66F2" w14:textId="11A123F3" w:rsidR="00114368" w:rsidRDefault="00114368" w:rsidP="009E0E25">
      <w:pPr>
        <w:spacing w:after="0" w:line="240" w:lineRule="auto"/>
      </w:pPr>
      <w:r>
        <w:t>Graduate of:</w:t>
      </w:r>
    </w:p>
    <w:p w14:paraId="664017AC" w14:textId="77777777" w:rsidR="00114368" w:rsidRDefault="00114368" w:rsidP="009E0E25">
      <w:pPr>
        <w:pStyle w:val="ListParagraph"/>
        <w:numPr>
          <w:ilvl w:val="0"/>
          <w:numId w:val="4"/>
        </w:numPr>
        <w:spacing w:after="0" w:line="240" w:lineRule="auto"/>
      </w:pPr>
      <w:r>
        <w:t>ACGME-accredited residency program</w:t>
      </w:r>
    </w:p>
    <w:p w14:paraId="43D8FF72" w14:textId="77777777" w:rsidR="00114368" w:rsidRDefault="00114368" w:rsidP="009E0E25">
      <w:pPr>
        <w:pStyle w:val="ListParagraph"/>
        <w:numPr>
          <w:ilvl w:val="0"/>
          <w:numId w:val="4"/>
        </w:numPr>
        <w:spacing w:after="0" w:line="240" w:lineRule="auto"/>
      </w:pPr>
      <w:r>
        <w:t>AOA-approved residency program</w:t>
      </w:r>
    </w:p>
    <w:p w14:paraId="76CC89B5" w14:textId="77777777" w:rsidR="00114368" w:rsidRDefault="00114368" w:rsidP="009E0E25">
      <w:pPr>
        <w:pStyle w:val="ListParagraph"/>
        <w:numPr>
          <w:ilvl w:val="0"/>
          <w:numId w:val="4"/>
        </w:numPr>
        <w:spacing w:after="0" w:line="240" w:lineRule="auto"/>
      </w:pPr>
      <w:r>
        <w:t>Program with ACGME International Advance Specialty Accreditation</w:t>
      </w:r>
    </w:p>
    <w:p w14:paraId="1FCBE808" w14:textId="77777777" w:rsidR="00114368" w:rsidRDefault="00114368" w:rsidP="009E0E25">
      <w:pPr>
        <w:pStyle w:val="ListParagraph"/>
        <w:numPr>
          <w:ilvl w:val="0"/>
          <w:numId w:val="4"/>
        </w:numPr>
        <w:spacing w:after="0" w:line="240" w:lineRule="auto"/>
      </w:pPr>
      <w:r>
        <w:t>Royal College of Physicians and Services of Canada-accredited</w:t>
      </w:r>
    </w:p>
    <w:p w14:paraId="6C91375F" w14:textId="77777777" w:rsidR="00114368" w:rsidRDefault="00114368" w:rsidP="009E0E25">
      <w:pPr>
        <w:pStyle w:val="ListParagraph"/>
        <w:numPr>
          <w:ilvl w:val="0"/>
          <w:numId w:val="4"/>
        </w:numPr>
        <w:spacing w:after="0" w:line="240" w:lineRule="auto"/>
      </w:pPr>
      <w:r>
        <w:t>College of Family Physicians of Canada-accredited residency program located in Canada</w:t>
      </w:r>
    </w:p>
    <w:p w14:paraId="6E1F8374" w14:textId="77777777" w:rsidR="009E0E25" w:rsidRDefault="009E0E25" w:rsidP="009E0E25">
      <w:pPr>
        <w:spacing w:after="0" w:line="240" w:lineRule="auto"/>
      </w:pPr>
    </w:p>
    <w:p w14:paraId="68852C0C" w14:textId="39DD7D0A" w:rsidR="009E0E25" w:rsidRPr="00890C98" w:rsidRDefault="00E510C7" w:rsidP="00E510C7">
      <w:r w:rsidRPr="00890C98">
        <w:t xml:space="preserve">To obtain GMEC approval for an exceptional candidate, the Program Director must submit the following documentation by the targeted </w:t>
      </w:r>
      <w:r w:rsidR="00880E90" w:rsidRPr="00880E90">
        <w:t xml:space="preserve">GMEC Exceptional Candidate Subcommittee meeting </w:t>
      </w:r>
      <w:hyperlink r:id="rId5" w:history="1">
        <w:r w:rsidR="00880E90" w:rsidRPr="00880E90">
          <w:rPr>
            <w:rStyle w:val="Hyperlink"/>
          </w:rPr>
          <w:t>agenda closing date</w:t>
        </w:r>
      </w:hyperlink>
      <w:r w:rsidRPr="00890C98">
        <w:t>. All materials should be compiled into a single, well-organized PDF with the completed Exceptional Candidate Checklist as the cover page</w:t>
      </w:r>
      <w:r w:rsidR="002D15CC">
        <w:t>.</w:t>
      </w:r>
      <w:r w:rsidRPr="00890C98">
        <w:t xml:space="preserve"> </w:t>
      </w:r>
      <w:r w:rsidR="002D15CC">
        <w:t>The packet should be submitted to</w:t>
      </w:r>
      <w:r w:rsidRPr="00890C98">
        <w:t xml:space="preserve"> </w:t>
      </w:r>
      <w:hyperlink r:id="rId6" w:history="1">
        <w:r w:rsidR="002D15CC" w:rsidRPr="00890C98">
          <w:rPr>
            <w:rStyle w:val="Hyperlink"/>
          </w:rPr>
          <w:t>Brenda Burks</w:t>
        </w:r>
      </w:hyperlink>
      <w:r w:rsidRPr="00890C98">
        <w:t>.</w:t>
      </w:r>
    </w:p>
    <w:p w14:paraId="557BB5AA" w14:textId="7CCD7F12" w:rsidR="009E0E25" w:rsidRPr="00634FE8" w:rsidRDefault="002F5A53" w:rsidP="002D15CC">
      <w:pPr>
        <w:spacing w:after="60" w:line="240" w:lineRule="auto"/>
        <w:rPr>
          <w:b/>
          <w:bCs/>
          <w:u w:val="single"/>
        </w:rPr>
      </w:pPr>
      <w:bookmarkStart w:id="0" w:name="_Hlk198726663"/>
      <w:r w:rsidRPr="00634FE8">
        <w:rPr>
          <w:b/>
          <w:bCs/>
          <w:u w:val="single"/>
        </w:rPr>
        <w:t>Exceptional</w:t>
      </w:r>
      <w:r w:rsidR="00114368" w:rsidRPr="00634FE8">
        <w:rPr>
          <w:b/>
          <w:bCs/>
          <w:u w:val="single"/>
        </w:rPr>
        <w:t xml:space="preserve"> Candidate</w:t>
      </w:r>
      <w:r w:rsidRPr="00634FE8">
        <w:rPr>
          <w:b/>
          <w:bCs/>
          <w:u w:val="single"/>
        </w:rPr>
        <w:t xml:space="preserve"> Applicant Requirements</w:t>
      </w:r>
      <w:r w:rsidR="008011D8" w:rsidRPr="00634FE8">
        <w:rPr>
          <w:b/>
          <w:bCs/>
          <w:u w:val="single"/>
        </w:rPr>
        <w:t>:</w:t>
      </w:r>
      <w:r w:rsidR="00114368" w:rsidRPr="00634FE8">
        <w:rPr>
          <w:b/>
          <w:bCs/>
          <w:u w:val="single"/>
        </w:rPr>
        <w:t xml:space="preserve"> </w:t>
      </w:r>
    </w:p>
    <w:p w14:paraId="4091D8C6" w14:textId="6797706C" w:rsidR="002F5A53" w:rsidRDefault="00000000" w:rsidP="002D15CC">
      <w:pPr>
        <w:spacing w:after="60" w:line="240" w:lineRule="auto"/>
      </w:pPr>
      <w:sdt>
        <w:sdtPr>
          <w:id w:val="176055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</w:t>
      </w:r>
      <w:r w:rsidR="00114368">
        <w:t xml:space="preserve">Does not satisfy </w:t>
      </w:r>
      <w:r w:rsidR="002F5A53">
        <w:t>eligibility requirements listed above.</w:t>
      </w:r>
    </w:p>
    <w:p w14:paraId="38E76E70" w14:textId="1E805EA0" w:rsidR="00114368" w:rsidRPr="002F5A53" w:rsidRDefault="00000000" w:rsidP="002D15CC">
      <w:pPr>
        <w:spacing w:after="60" w:line="240" w:lineRule="auto"/>
        <w:rPr>
          <w:u w:val="single"/>
        </w:rPr>
      </w:pPr>
      <w:sdt>
        <w:sdtPr>
          <w:id w:val="198288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C</w:t>
      </w:r>
      <w:r w:rsidR="00114368">
        <w:t xml:space="preserve">ompleted residency program outside </w:t>
      </w:r>
      <w:r w:rsidR="002F5A53">
        <w:t>the continental United States</w:t>
      </w:r>
      <w:r w:rsidR="00114368">
        <w:t xml:space="preserve"> that was not accredited by organizations listed above</w:t>
      </w:r>
      <w:r w:rsidR="002F5A53">
        <w:t>.</w:t>
      </w:r>
    </w:p>
    <w:bookmarkEnd w:id="0"/>
    <w:p w14:paraId="4D35F9A3" w14:textId="5CA10208" w:rsidR="00D006A0" w:rsidRDefault="00000000" w:rsidP="002D15CC">
      <w:pPr>
        <w:spacing w:after="60" w:line="240" w:lineRule="auto"/>
      </w:pPr>
      <w:sdt>
        <w:sdtPr>
          <w:id w:val="-85526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</w:t>
      </w:r>
      <w:r w:rsidR="00114368">
        <w:t>Demonstrate</w:t>
      </w:r>
      <w:r w:rsidR="002F5A53">
        <w:t>d</w:t>
      </w:r>
      <w:r w:rsidR="00114368">
        <w:t xml:space="preserve"> clinical excellence</w:t>
      </w:r>
      <w:r w:rsidR="00D006A0">
        <w:t xml:space="preserve"> in comparison to their peers</w:t>
      </w:r>
      <w:r w:rsidR="00114368">
        <w:t xml:space="preserve"> throughout</w:t>
      </w:r>
      <w:r w:rsidR="002F5A53">
        <w:t xml:space="preserve"> residency</w:t>
      </w:r>
      <w:r w:rsidR="00114368">
        <w:t xml:space="preserve"> training</w:t>
      </w:r>
      <w:r w:rsidR="002F5A53">
        <w:t>.</w:t>
      </w:r>
      <w:r w:rsidR="00D006A0">
        <w:t xml:space="preserve">  Must include:</w:t>
      </w:r>
    </w:p>
    <w:p w14:paraId="63924C59" w14:textId="77777777" w:rsidR="008B47B7" w:rsidRDefault="00000000" w:rsidP="008B47B7">
      <w:pPr>
        <w:spacing w:after="60" w:line="240" w:lineRule="auto"/>
        <w:ind w:left="720"/>
      </w:pPr>
      <w:sdt>
        <w:sdtPr>
          <w:id w:val="199899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6A0">
            <w:rPr>
              <w:rFonts w:ascii="MS Gothic" w:eastAsia="MS Gothic" w:hAnsi="MS Gothic" w:hint="eastAsia"/>
            </w:rPr>
            <w:t>☐</w:t>
          </w:r>
        </w:sdtContent>
      </w:sdt>
      <w:r w:rsidR="00D006A0">
        <w:t xml:space="preserve"> A letter of good standing from the candidate’s completed residency program</w:t>
      </w:r>
      <w:r w:rsidR="008B47B7">
        <w:t>.</w:t>
      </w:r>
    </w:p>
    <w:p w14:paraId="759BAD52" w14:textId="075BB097" w:rsidR="008B47B7" w:rsidRDefault="00000000" w:rsidP="008B47B7">
      <w:pPr>
        <w:spacing w:after="60" w:line="240" w:lineRule="auto"/>
        <w:ind w:left="1440"/>
      </w:pPr>
      <w:sdt>
        <w:sdtPr>
          <w:id w:val="148898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7B7">
            <w:rPr>
              <w:rFonts w:ascii="MS Gothic" w:eastAsia="MS Gothic" w:hAnsi="MS Gothic" w:hint="eastAsia"/>
            </w:rPr>
            <w:t>☐</w:t>
          </w:r>
        </w:sdtContent>
      </w:sdt>
      <w:r w:rsidR="008B47B7">
        <w:t xml:space="preserve"> If unable to obtain letter of good standing, may substitute with a letter of support from an ACGME-accredited program.  Must indicate reason unable to obtain letter of good standing.</w:t>
      </w:r>
    </w:p>
    <w:p w14:paraId="10A670D6" w14:textId="36964F93" w:rsidR="00D006A0" w:rsidRDefault="00000000" w:rsidP="002D15CC">
      <w:pPr>
        <w:spacing w:after="60" w:line="240" w:lineRule="auto"/>
        <w:ind w:left="720"/>
      </w:pPr>
      <w:sdt>
        <w:sdtPr>
          <w:id w:val="-47561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6A0">
            <w:rPr>
              <w:rFonts w:ascii="MS Gothic" w:eastAsia="MS Gothic" w:hAnsi="MS Gothic" w:hint="eastAsia"/>
            </w:rPr>
            <w:t>☐</w:t>
          </w:r>
        </w:sdtContent>
      </w:sdt>
      <w:r w:rsidR="00D006A0">
        <w:t xml:space="preserve"> Evidence of clinical activity within the past </w:t>
      </w:r>
      <w:r w:rsidR="008B47B7">
        <w:t>two</w:t>
      </w:r>
      <w:r w:rsidR="00D006A0">
        <w:t xml:space="preserve"> years (externships, </w:t>
      </w:r>
      <w:proofErr w:type="spellStart"/>
      <w:r w:rsidR="00D006A0">
        <w:t>observerships</w:t>
      </w:r>
      <w:proofErr w:type="spellEnd"/>
      <w:r w:rsidR="00D006A0">
        <w:t>, internships, clinical practice in another country, etc.)</w:t>
      </w:r>
    </w:p>
    <w:p w14:paraId="5658CD96" w14:textId="6593510F" w:rsidR="007F0CC2" w:rsidRDefault="00000000" w:rsidP="002D15CC">
      <w:pPr>
        <w:spacing w:after="60" w:line="240" w:lineRule="auto"/>
      </w:pPr>
      <w:sdt>
        <w:sdtPr>
          <w:id w:val="179032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</w:t>
      </w:r>
      <w:r w:rsidR="007F0CC2" w:rsidRPr="007F0CC2">
        <w:t>Additional evidence of exceptional qualifications is required</w:t>
      </w:r>
      <w:r w:rsidR="00A24D5B">
        <w:t xml:space="preserve"> to</w:t>
      </w:r>
      <w:r w:rsidR="007F0CC2" w:rsidRPr="007F0CC2">
        <w:t xml:space="preserve"> include one of the following</w:t>
      </w:r>
      <w:r w:rsidR="002F5A53">
        <w:t xml:space="preserve"> (select area</w:t>
      </w:r>
      <w:r w:rsidR="00D006A0">
        <w:t>(</w:t>
      </w:r>
      <w:r w:rsidR="002F5A53">
        <w:t>s</w:t>
      </w:r>
      <w:r w:rsidR="00D006A0">
        <w:t>)</w:t>
      </w:r>
      <w:r w:rsidR="002F5A53">
        <w:t xml:space="preserve"> you will present as evidence of exceptional qualifications)</w:t>
      </w:r>
      <w:r w:rsidR="007F0CC2" w:rsidRPr="007F0CC2">
        <w:t>:</w:t>
      </w:r>
    </w:p>
    <w:p w14:paraId="525B5BAC" w14:textId="62C52D62" w:rsidR="00114368" w:rsidRDefault="00000000" w:rsidP="002D15CC">
      <w:pPr>
        <w:spacing w:after="60" w:line="240" w:lineRule="auto"/>
        <w:ind w:firstLine="720"/>
      </w:pPr>
      <w:sdt>
        <w:sdtPr>
          <w:id w:val="-203802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</w:t>
      </w:r>
      <w:r w:rsidR="00114368">
        <w:t xml:space="preserve">Participation </w:t>
      </w:r>
      <w:r w:rsidR="002F5A53">
        <w:t>in</w:t>
      </w:r>
      <w:r w:rsidR="00114368">
        <w:t xml:space="preserve"> additional clinical or research training </w:t>
      </w:r>
      <w:r w:rsidR="002F5A53">
        <w:t>in the</w:t>
      </w:r>
      <w:r w:rsidR="008B47B7">
        <w:t xml:space="preserve"> core</w:t>
      </w:r>
      <w:r w:rsidR="002F5A53">
        <w:t xml:space="preserve"> specialty or subspecialty.</w:t>
      </w:r>
    </w:p>
    <w:p w14:paraId="15D8BE76" w14:textId="1971BCA1" w:rsidR="00114368" w:rsidRDefault="00000000" w:rsidP="002D15CC">
      <w:pPr>
        <w:spacing w:after="60" w:line="240" w:lineRule="auto"/>
        <w:ind w:firstLine="720"/>
      </w:pPr>
      <w:sdt>
        <w:sdtPr>
          <w:id w:val="3077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</w:t>
      </w:r>
      <w:r w:rsidR="00114368">
        <w:t>Demonstrat</w:t>
      </w:r>
      <w:r w:rsidR="00D006A0">
        <w:t>ed</w:t>
      </w:r>
      <w:r w:rsidR="00114368">
        <w:t xml:space="preserve"> scholarship</w:t>
      </w:r>
      <w:r w:rsidR="002F5A53">
        <w:t xml:space="preserve"> in the </w:t>
      </w:r>
      <w:r w:rsidR="008B47B7">
        <w:t xml:space="preserve">core </w:t>
      </w:r>
      <w:r w:rsidR="002F5A53">
        <w:t>specialty or subspecialty.</w:t>
      </w:r>
    </w:p>
    <w:p w14:paraId="370F7AB4" w14:textId="454A98EF" w:rsidR="00114368" w:rsidRDefault="00000000" w:rsidP="002D15CC">
      <w:pPr>
        <w:spacing w:after="60" w:line="240" w:lineRule="auto"/>
        <w:ind w:firstLine="720"/>
      </w:pPr>
      <w:sdt>
        <w:sdtPr>
          <w:id w:val="7902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A53">
            <w:rPr>
              <w:rFonts w:ascii="MS Gothic" w:eastAsia="MS Gothic" w:hAnsi="MS Gothic" w:hint="eastAsia"/>
            </w:rPr>
            <w:t>☐</w:t>
          </w:r>
        </w:sdtContent>
      </w:sdt>
      <w:r w:rsidR="002F5A53">
        <w:t xml:space="preserve"> </w:t>
      </w:r>
      <w:r w:rsidR="00D006A0">
        <w:t>Demonstrated</w:t>
      </w:r>
      <w:r w:rsidR="00114368">
        <w:t xml:space="preserve"> leadership during or after residency</w:t>
      </w:r>
      <w:r w:rsidR="00890C98">
        <w:t>.</w:t>
      </w:r>
    </w:p>
    <w:p w14:paraId="269B5C84" w14:textId="0A64D901" w:rsidR="00634FE8" w:rsidRDefault="00000000" w:rsidP="002D15CC">
      <w:pPr>
        <w:spacing w:after="60" w:line="240" w:lineRule="auto"/>
      </w:pPr>
      <w:sdt>
        <w:sdtPr>
          <w:id w:val="-132249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6A0">
            <w:rPr>
              <w:rFonts w:ascii="MS Gothic" w:eastAsia="MS Gothic" w:hAnsi="MS Gothic" w:hint="eastAsia"/>
            </w:rPr>
            <w:t>☐</w:t>
          </w:r>
        </w:sdtContent>
      </w:sdt>
      <w:r w:rsidR="00D006A0">
        <w:t xml:space="preserve"> Successful completion of</w:t>
      </w:r>
      <w:r w:rsidR="00940487">
        <w:t xml:space="preserve"> </w:t>
      </w:r>
      <w:r w:rsidR="00D66756">
        <w:t>US</w:t>
      </w:r>
      <w:r w:rsidR="008B47B7">
        <w:t>ML</w:t>
      </w:r>
      <w:r w:rsidR="00D66756">
        <w:t>E Step</w:t>
      </w:r>
      <w:r w:rsidR="00940487">
        <w:t xml:space="preserve"> 1, Step 2, and Step 3</w:t>
      </w:r>
      <w:r w:rsidR="00890C98">
        <w:t>.</w:t>
      </w:r>
    </w:p>
    <w:p w14:paraId="3C4B3BB8" w14:textId="2AF62FEE" w:rsidR="00634FE8" w:rsidRDefault="00000000" w:rsidP="002D15CC">
      <w:pPr>
        <w:spacing w:after="60" w:line="240" w:lineRule="auto"/>
      </w:pPr>
      <w:sdt>
        <w:sdtPr>
          <w:id w:val="3508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FE8">
            <w:rPr>
              <w:rFonts w:ascii="MS Gothic" w:eastAsia="MS Gothic" w:hAnsi="MS Gothic" w:hint="eastAsia"/>
            </w:rPr>
            <w:t>☐</w:t>
          </w:r>
        </w:sdtContent>
      </w:sdt>
      <w:r w:rsidR="00634FE8">
        <w:t xml:space="preserve"> ECFMG certificate.</w:t>
      </w:r>
    </w:p>
    <w:p w14:paraId="309D1586" w14:textId="77777777" w:rsidR="008B47B7" w:rsidRDefault="008B47B7" w:rsidP="002D15CC">
      <w:pPr>
        <w:spacing w:after="60" w:line="240" w:lineRule="auto"/>
      </w:pPr>
    </w:p>
    <w:p w14:paraId="7018B382" w14:textId="0C6F9B14" w:rsidR="00890C98" w:rsidRDefault="00890C98" w:rsidP="00612F03">
      <w:pPr>
        <w:spacing w:after="60" w:line="240" w:lineRule="auto"/>
        <w:rPr>
          <w:b/>
          <w:bCs/>
          <w:u w:val="single"/>
        </w:rPr>
      </w:pPr>
      <w:r w:rsidRPr="00890C98">
        <w:rPr>
          <w:b/>
          <w:bCs/>
          <w:u w:val="single"/>
        </w:rPr>
        <w:lastRenderedPageBreak/>
        <w:t>Before an Exceptional Candidate can be presented to the COM GMEC</w:t>
      </w:r>
      <w:r w:rsidR="00880E90">
        <w:rPr>
          <w:b/>
          <w:bCs/>
          <w:u w:val="single"/>
        </w:rPr>
        <w:t xml:space="preserve"> Exceptional Candidate Subcommittee</w:t>
      </w:r>
      <w:r w:rsidRPr="00890C98">
        <w:rPr>
          <w:b/>
          <w:bCs/>
          <w:u w:val="single"/>
        </w:rPr>
        <w:t xml:space="preserve"> for review, the Program Director must:</w:t>
      </w:r>
    </w:p>
    <w:p w14:paraId="0C01C92F" w14:textId="7A435DCC" w:rsidR="00114368" w:rsidRDefault="00000000" w:rsidP="00612F03">
      <w:pPr>
        <w:spacing w:after="60" w:line="240" w:lineRule="auto"/>
      </w:pPr>
      <w:sdt>
        <w:sdtPr>
          <w:id w:val="78608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FE8">
            <w:rPr>
              <w:rFonts w:ascii="MS Gothic" w:eastAsia="MS Gothic" w:hAnsi="MS Gothic" w:hint="eastAsia"/>
            </w:rPr>
            <w:t>☐</w:t>
          </w:r>
        </w:sdtContent>
      </w:sdt>
      <w:r w:rsidR="00634FE8">
        <w:t xml:space="preserve"> </w:t>
      </w:r>
      <w:r w:rsidR="00114368">
        <w:t>Evaluat</w:t>
      </w:r>
      <w:r w:rsidR="00634FE8">
        <w:t>e</w:t>
      </w:r>
      <w:r w:rsidR="00114368">
        <w:t xml:space="preserve"> </w:t>
      </w:r>
      <w:r w:rsidR="00634FE8">
        <w:t xml:space="preserve">the </w:t>
      </w:r>
      <w:r w:rsidR="00880E90">
        <w:t>candidate</w:t>
      </w:r>
      <w:r w:rsidR="00A2540E">
        <w:t>’</w:t>
      </w:r>
      <w:r w:rsidR="00114368">
        <w:t xml:space="preserve">s suitability to enter </w:t>
      </w:r>
      <w:r w:rsidR="00634FE8">
        <w:t xml:space="preserve">the </w:t>
      </w:r>
      <w:r w:rsidR="00114368">
        <w:t>program based on prior training and review of summative evaluations</w:t>
      </w:r>
      <w:r w:rsidR="00634FE8">
        <w:t xml:space="preserve"> of training in the</w:t>
      </w:r>
      <w:r w:rsidR="00114368">
        <w:t xml:space="preserve"> core program</w:t>
      </w:r>
      <w:r w:rsidR="00DC5F67">
        <w:t>.</w:t>
      </w:r>
    </w:p>
    <w:p w14:paraId="3B8FC6FF" w14:textId="65FB2C24" w:rsidR="00114368" w:rsidRDefault="00000000" w:rsidP="00612F03">
      <w:pPr>
        <w:spacing w:after="60" w:line="240" w:lineRule="auto"/>
        <w:ind w:left="720"/>
      </w:pPr>
      <w:sdt>
        <w:sdtPr>
          <w:id w:val="-119051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FE8">
            <w:rPr>
              <w:rFonts w:ascii="MS Gothic" w:eastAsia="MS Gothic" w:hAnsi="MS Gothic" w:hint="eastAsia"/>
            </w:rPr>
            <w:t>☐</w:t>
          </w:r>
        </w:sdtContent>
      </w:sdt>
      <w:r w:rsidR="00634FE8">
        <w:t xml:space="preserve"> The Program Director is confident that the </w:t>
      </w:r>
      <w:r w:rsidR="00880E90">
        <w:t>candidate</w:t>
      </w:r>
      <w:r w:rsidR="00634FE8">
        <w:t xml:space="preserve"> can successfully complete the program and</w:t>
      </w:r>
      <w:r w:rsidR="00114368">
        <w:t xml:space="preserve"> practice independently in their core specialty</w:t>
      </w:r>
      <w:r w:rsidR="00DC5F67">
        <w:t>.</w:t>
      </w:r>
    </w:p>
    <w:p w14:paraId="34EE368D" w14:textId="02EF40D5" w:rsidR="00114368" w:rsidRDefault="00000000" w:rsidP="00612F03">
      <w:pPr>
        <w:spacing w:after="60" w:line="240" w:lineRule="auto"/>
        <w:ind w:left="720"/>
      </w:pPr>
      <w:sdt>
        <w:sdtPr>
          <w:id w:val="88707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FE8">
            <w:rPr>
              <w:rFonts w:ascii="MS Gothic" w:eastAsia="MS Gothic" w:hAnsi="MS Gothic" w:hint="eastAsia"/>
            </w:rPr>
            <w:t>☐</w:t>
          </w:r>
        </w:sdtContent>
      </w:sdt>
      <w:r w:rsidR="00634FE8">
        <w:t xml:space="preserve"> The Program Director will be prepared to present documentation of summative evaluations for the</w:t>
      </w:r>
      <w:r w:rsidR="00DC5F67">
        <w:t xml:space="preserve"> core program.</w:t>
      </w:r>
      <w:r w:rsidR="00634FE8">
        <w:tab/>
      </w:r>
    </w:p>
    <w:p w14:paraId="31AF9EAF" w14:textId="1C7CE766" w:rsidR="00114368" w:rsidRDefault="00000000" w:rsidP="00612F03">
      <w:pPr>
        <w:spacing w:after="60" w:line="240" w:lineRule="auto"/>
      </w:pPr>
      <w:sdt>
        <w:sdtPr>
          <w:id w:val="-214002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FE8">
            <w:rPr>
              <w:rFonts w:ascii="MS Gothic" w:eastAsia="MS Gothic" w:hAnsi="MS Gothic" w:hint="eastAsia"/>
            </w:rPr>
            <w:t>☐</w:t>
          </w:r>
        </w:sdtContent>
      </w:sdt>
      <w:r w:rsidR="00634FE8">
        <w:t xml:space="preserve"> </w:t>
      </w:r>
      <w:r w:rsidR="00114368">
        <w:t>Ensure</w:t>
      </w:r>
      <w:r w:rsidR="00E510C7">
        <w:t xml:space="preserve"> </w:t>
      </w:r>
      <w:r w:rsidR="00114368">
        <w:t xml:space="preserve">funding availability with Assistant Dean for </w:t>
      </w:r>
      <w:proofErr w:type="spellStart"/>
      <w:r w:rsidR="00114368">
        <w:t>Housestaff</w:t>
      </w:r>
      <w:proofErr w:type="spellEnd"/>
      <w:r w:rsidR="00401575">
        <w:t>.</w:t>
      </w:r>
    </w:p>
    <w:p w14:paraId="3F3657A3" w14:textId="42499D05" w:rsidR="00E510C7" w:rsidRDefault="00000000" w:rsidP="00612F03">
      <w:pPr>
        <w:spacing w:after="60" w:line="240" w:lineRule="auto"/>
      </w:pPr>
      <w:sdt>
        <w:sdtPr>
          <w:id w:val="117939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FE8">
            <w:rPr>
              <w:rFonts w:ascii="MS Gothic" w:eastAsia="MS Gothic" w:hAnsi="MS Gothic" w:hint="eastAsia"/>
            </w:rPr>
            <w:t>☐</w:t>
          </w:r>
        </w:sdtContent>
      </w:sdt>
      <w:r w:rsidR="00634FE8">
        <w:t xml:space="preserve"> </w:t>
      </w:r>
      <w:r w:rsidR="00E510C7">
        <w:t>Inform the candidate that their training may not lead to certification by ABMS member boards or AOA certifying boards.</w:t>
      </w:r>
    </w:p>
    <w:p w14:paraId="15C2294C" w14:textId="77777777" w:rsidR="00890C98" w:rsidRDefault="00000000" w:rsidP="00612F03">
      <w:pPr>
        <w:spacing w:after="60" w:line="240" w:lineRule="auto"/>
      </w:pPr>
      <w:sdt>
        <w:sdtPr>
          <w:id w:val="213898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0C7">
            <w:rPr>
              <w:rFonts w:ascii="MS Gothic" w:eastAsia="MS Gothic" w:hAnsi="MS Gothic" w:hint="eastAsia"/>
            </w:rPr>
            <w:t>☐</w:t>
          </w:r>
        </w:sdtContent>
      </w:sdt>
      <w:r w:rsidR="00E510C7">
        <w:t xml:space="preserve"> </w:t>
      </w:r>
      <w:r w:rsidR="00114368">
        <w:t>Determin</w:t>
      </w:r>
      <w:r w:rsidR="00E510C7">
        <w:t>e</w:t>
      </w:r>
      <w:r w:rsidR="00114368">
        <w:t xml:space="preserve"> if UAMS </w:t>
      </w:r>
      <w:r w:rsidR="00890C98">
        <w:t>can hire the candidate</w:t>
      </w:r>
      <w:r w:rsidR="00114368">
        <w:t xml:space="preserve"> upon completion of training</w:t>
      </w:r>
      <w:r w:rsidR="00890C98">
        <w:t>,</w:t>
      </w:r>
      <w:r w:rsidR="00114368">
        <w:t xml:space="preserve"> if interested</w:t>
      </w:r>
      <w:r w:rsidR="00225B2F">
        <w:t xml:space="preserve">. (This is a question that </w:t>
      </w:r>
      <w:r w:rsidR="00890C98">
        <w:t>COM GMEC members often ask</w:t>
      </w:r>
      <w:r w:rsidR="00225B2F">
        <w:t xml:space="preserve">.) </w:t>
      </w:r>
    </w:p>
    <w:p w14:paraId="2375DEFD" w14:textId="069CCF5D" w:rsidR="00E510C7" w:rsidRDefault="00000000" w:rsidP="00612F03">
      <w:pPr>
        <w:spacing w:after="60" w:line="240" w:lineRule="auto"/>
      </w:pPr>
      <w:sdt>
        <w:sdtPr>
          <w:id w:val="150193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8">
            <w:rPr>
              <w:rFonts w:ascii="MS Gothic" w:eastAsia="MS Gothic" w:hAnsi="MS Gothic" w:hint="eastAsia"/>
            </w:rPr>
            <w:t>☐</w:t>
          </w:r>
        </w:sdtContent>
      </w:sdt>
      <w:r w:rsidR="00890C98">
        <w:t xml:space="preserve"> </w:t>
      </w:r>
      <w:r w:rsidR="00890C98" w:rsidRPr="002D15CC">
        <w:rPr>
          <w:b/>
          <w:bCs/>
        </w:rPr>
        <w:t>Prepare a PowerPoint presentation highlighting the candidate’s qualifications, including comparison data demonstrating excellence relative to peers.</w:t>
      </w:r>
      <w:r w:rsidR="00890C98" w:rsidRPr="00890C98">
        <w:t xml:space="preserve"> Clearly address how the candidate meets the criteria for being </w:t>
      </w:r>
      <w:r w:rsidR="00890C98" w:rsidRPr="00890C98">
        <w:rPr>
          <w:i/>
          <w:iCs/>
        </w:rPr>
        <w:t>exceptional</w:t>
      </w:r>
      <w:r w:rsidR="00890C98" w:rsidRPr="00890C98">
        <w:t xml:space="preserve">, not merely an </w:t>
      </w:r>
      <w:r w:rsidR="00890C98" w:rsidRPr="00890C98">
        <w:rPr>
          <w:i/>
          <w:iCs/>
        </w:rPr>
        <w:t>exception</w:t>
      </w:r>
      <w:r w:rsidR="00890C98" w:rsidRPr="00890C98">
        <w:t xml:space="preserve"> to eligibility requirements. The presentation should focus on the candidate’s strengths</w:t>
      </w:r>
      <w:r w:rsidR="00890C98">
        <w:t xml:space="preserve">, </w:t>
      </w:r>
      <w:r w:rsidR="00890C98" w:rsidRPr="00890C98">
        <w:t>not the needs of the specialty.</w:t>
      </w:r>
      <w:r w:rsidR="008B47B7">
        <w:t xml:space="preserve">  The Program Director should also include </w:t>
      </w:r>
      <w:proofErr w:type="gramStart"/>
      <w:r w:rsidR="008B47B7">
        <w:t>their</w:t>
      </w:r>
      <w:proofErr w:type="gramEnd"/>
      <w:r w:rsidR="008B47B7">
        <w:t xml:space="preserve"> assessment of the candidate’s interest in the sub-specialty.</w:t>
      </w:r>
    </w:p>
    <w:p w14:paraId="00ED17CB" w14:textId="77777777" w:rsidR="00890C98" w:rsidRDefault="00890C98" w:rsidP="00890C98">
      <w:pPr>
        <w:spacing w:after="40" w:line="240" w:lineRule="auto"/>
      </w:pPr>
    </w:p>
    <w:p w14:paraId="4F6C20F7" w14:textId="6166DFD2" w:rsidR="002D15CC" w:rsidRPr="002D15CC" w:rsidRDefault="002D15CC" w:rsidP="00A659AA">
      <w:pPr>
        <w:spacing w:afterLines="60" w:after="144" w:line="240" w:lineRule="auto"/>
        <w:rPr>
          <w:b/>
          <w:bCs/>
          <w:u w:val="single"/>
        </w:rPr>
      </w:pPr>
      <w:r w:rsidRPr="002D15CC">
        <w:rPr>
          <w:b/>
          <w:bCs/>
          <w:u w:val="single"/>
        </w:rPr>
        <w:t>If the candidate is approved, the Program Director must:</w:t>
      </w:r>
    </w:p>
    <w:p w14:paraId="4CCB0FDF" w14:textId="079103F9" w:rsidR="0089699D" w:rsidRDefault="00000000" w:rsidP="00A659AA">
      <w:pPr>
        <w:spacing w:afterLines="60" w:after="144" w:line="240" w:lineRule="auto"/>
      </w:pPr>
      <w:sdt>
        <w:sdtPr>
          <w:id w:val="-31040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5CC">
            <w:rPr>
              <w:rFonts w:ascii="MS Gothic" w:eastAsia="MS Gothic" w:hAnsi="MS Gothic" w:hint="eastAsia"/>
            </w:rPr>
            <w:t>☐</w:t>
          </w:r>
        </w:sdtContent>
      </w:sdt>
      <w:r w:rsidR="002D15CC">
        <w:t xml:space="preserve"> E</w:t>
      </w:r>
      <w:r w:rsidR="0089699D" w:rsidRPr="0089699D">
        <w:t>nsure that this Exceptional Candidate receives an evaluation of their performance by the Clinical Competency Committee within 12 weeks of their matriculation as outlined by ACGME CPR. III.A.</w:t>
      </w:r>
      <w:r w:rsidR="0089699D">
        <w:t>3.b)</w:t>
      </w:r>
      <w:r w:rsidR="0089699D" w:rsidRPr="0089699D">
        <w:t xml:space="preserve">.  </w:t>
      </w:r>
    </w:p>
    <w:p w14:paraId="6FFE5755" w14:textId="47276143" w:rsidR="0089699D" w:rsidRDefault="0089699D" w:rsidP="008B47B7">
      <w:pPr>
        <w:pStyle w:val="ListParagraph"/>
        <w:numPr>
          <w:ilvl w:val="0"/>
          <w:numId w:val="5"/>
        </w:numPr>
        <w:spacing w:afterLines="60" w:after="144" w:line="240" w:lineRule="auto"/>
      </w:pPr>
      <w:r w:rsidRPr="0089699D">
        <w:t>Documentation of this evaluation occurring within 12 weeks of matriculation must be kept in the resident/fellow’s file</w:t>
      </w:r>
      <w:r>
        <w:t>.</w:t>
      </w:r>
    </w:p>
    <w:p w14:paraId="255BDA72" w14:textId="6E6FD791" w:rsidR="002D15CC" w:rsidRDefault="00000000" w:rsidP="00A659AA">
      <w:pPr>
        <w:spacing w:afterLines="60" w:after="144" w:line="240" w:lineRule="auto"/>
      </w:pPr>
      <w:sdt>
        <w:sdtPr>
          <w:id w:val="-21750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5CC">
            <w:rPr>
              <w:rFonts w:ascii="MS Gothic" w:eastAsia="MS Gothic" w:hAnsi="MS Gothic" w:hint="eastAsia"/>
            </w:rPr>
            <w:t>☐</w:t>
          </w:r>
        </w:sdtContent>
      </w:sdt>
      <w:r w:rsidR="002D15CC">
        <w:t xml:space="preserve"> Provide a copy of the Clinical Competency Committee (CCC) minutes to the GMEC Exceptional Candidate Subcommittee.</w:t>
      </w:r>
    </w:p>
    <w:p w14:paraId="361E4E5B" w14:textId="77777777" w:rsidR="002D15CC" w:rsidRDefault="002D15CC" w:rsidP="002D15CC">
      <w:pPr>
        <w:spacing w:after="0" w:line="240" w:lineRule="auto"/>
      </w:pPr>
    </w:p>
    <w:p w14:paraId="7036EE43" w14:textId="06FAEE9F" w:rsidR="0075501A" w:rsidRDefault="00114368" w:rsidP="009E0E25">
      <w:pPr>
        <w:spacing w:after="0" w:line="240" w:lineRule="auto"/>
      </w:pPr>
      <w:r>
        <w:t xml:space="preserve">As the Program Director of </w:t>
      </w:r>
      <w:proofErr w:type="gramStart"/>
      <w:r>
        <w:t>the __________________________ Program at the</w:t>
      </w:r>
      <w:proofErr w:type="gramEnd"/>
      <w:r>
        <w:t xml:space="preserve"> University of Arkansas for Medical Sciences, I have reviewed </w:t>
      </w:r>
      <w:proofErr w:type="gramStart"/>
      <w:r>
        <w:t>and</w:t>
      </w:r>
      <w:proofErr w:type="gramEnd"/>
      <w:r>
        <w:t xml:space="preserve"> </w:t>
      </w:r>
      <w:proofErr w:type="gramStart"/>
      <w:r>
        <w:t>attest</w:t>
      </w:r>
      <w:proofErr w:type="gramEnd"/>
      <w:r>
        <w:t xml:space="preserve"> to all requirements listed above. </w:t>
      </w:r>
    </w:p>
    <w:p w14:paraId="3125CA16" w14:textId="77777777" w:rsidR="0089699D" w:rsidRDefault="0089699D" w:rsidP="009E0E25">
      <w:pPr>
        <w:spacing w:after="0" w:line="240" w:lineRule="auto"/>
      </w:pPr>
    </w:p>
    <w:p w14:paraId="332E34D3" w14:textId="63A0F6B8" w:rsidR="00114368" w:rsidRDefault="00114368" w:rsidP="009E0E25">
      <w:pPr>
        <w:spacing w:after="0" w:line="240" w:lineRule="auto"/>
      </w:pPr>
      <w:r>
        <w:t>__________________________</w:t>
      </w:r>
    </w:p>
    <w:p w14:paraId="0EAD4438" w14:textId="77777777" w:rsidR="00114368" w:rsidRDefault="00114368" w:rsidP="009E0E25">
      <w:pPr>
        <w:spacing w:after="0" w:line="240" w:lineRule="auto"/>
      </w:pPr>
      <w:r>
        <w:t xml:space="preserve">Signature of Program Director </w:t>
      </w:r>
    </w:p>
    <w:p w14:paraId="281EC959" w14:textId="77777777" w:rsidR="00D94B8D" w:rsidRDefault="00D94B8D" w:rsidP="009E0E25">
      <w:pPr>
        <w:spacing w:after="0" w:line="240" w:lineRule="auto"/>
      </w:pPr>
    </w:p>
    <w:sectPr w:rsidR="00D9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B09"/>
    <w:multiLevelType w:val="hybridMultilevel"/>
    <w:tmpl w:val="92125A8E"/>
    <w:lvl w:ilvl="0" w:tplc="DD7806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4B90"/>
    <w:multiLevelType w:val="hybridMultilevel"/>
    <w:tmpl w:val="34D895A0"/>
    <w:lvl w:ilvl="0" w:tplc="DD7806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AB3"/>
    <w:multiLevelType w:val="hybridMultilevel"/>
    <w:tmpl w:val="E0A2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B168B"/>
    <w:multiLevelType w:val="hybridMultilevel"/>
    <w:tmpl w:val="FB3C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23861"/>
    <w:multiLevelType w:val="hybridMultilevel"/>
    <w:tmpl w:val="F78EB43C"/>
    <w:lvl w:ilvl="0" w:tplc="DD7806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1770">
    <w:abstractNumId w:val="1"/>
  </w:num>
  <w:num w:numId="2" w16cid:durableId="366688249">
    <w:abstractNumId w:val="4"/>
  </w:num>
  <w:num w:numId="3" w16cid:durableId="1489057687">
    <w:abstractNumId w:val="0"/>
  </w:num>
  <w:num w:numId="4" w16cid:durableId="1244878027">
    <w:abstractNumId w:val="2"/>
  </w:num>
  <w:num w:numId="5" w16cid:durableId="44866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68"/>
    <w:rsid w:val="00050995"/>
    <w:rsid w:val="00073C3C"/>
    <w:rsid w:val="00112A3F"/>
    <w:rsid w:val="00114368"/>
    <w:rsid w:val="00182E32"/>
    <w:rsid w:val="001B2F67"/>
    <w:rsid w:val="001C2993"/>
    <w:rsid w:val="001E0E24"/>
    <w:rsid w:val="001E3F26"/>
    <w:rsid w:val="00222DA6"/>
    <w:rsid w:val="00225B2F"/>
    <w:rsid w:val="00246775"/>
    <w:rsid w:val="002857CC"/>
    <w:rsid w:val="002A2701"/>
    <w:rsid w:val="002D15CC"/>
    <w:rsid w:val="002F5A53"/>
    <w:rsid w:val="003223D6"/>
    <w:rsid w:val="003313A0"/>
    <w:rsid w:val="0034269D"/>
    <w:rsid w:val="003D6F65"/>
    <w:rsid w:val="00401575"/>
    <w:rsid w:val="00494D1A"/>
    <w:rsid w:val="005B2A7E"/>
    <w:rsid w:val="00612F03"/>
    <w:rsid w:val="00634FE8"/>
    <w:rsid w:val="006A0337"/>
    <w:rsid w:val="0075501A"/>
    <w:rsid w:val="007F0CC2"/>
    <w:rsid w:val="008011D8"/>
    <w:rsid w:val="008229EE"/>
    <w:rsid w:val="00877170"/>
    <w:rsid w:val="00880E90"/>
    <w:rsid w:val="00890C98"/>
    <w:rsid w:val="0089699D"/>
    <w:rsid w:val="008A74E8"/>
    <w:rsid w:val="008B47B7"/>
    <w:rsid w:val="008C4C06"/>
    <w:rsid w:val="008C7C4E"/>
    <w:rsid w:val="00927CE9"/>
    <w:rsid w:val="00940487"/>
    <w:rsid w:val="009A21B3"/>
    <w:rsid w:val="009C2BB9"/>
    <w:rsid w:val="009D6DC9"/>
    <w:rsid w:val="009E0E25"/>
    <w:rsid w:val="009E4A39"/>
    <w:rsid w:val="009F1E5F"/>
    <w:rsid w:val="00A24D5B"/>
    <w:rsid w:val="00A2540E"/>
    <w:rsid w:val="00A35699"/>
    <w:rsid w:val="00A659AA"/>
    <w:rsid w:val="00A669DC"/>
    <w:rsid w:val="00AE12F8"/>
    <w:rsid w:val="00B56F85"/>
    <w:rsid w:val="00BB0675"/>
    <w:rsid w:val="00BC16F6"/>
    <w:rsid w:val="00C02D56"/>
    <w:rsid w:val="00C17814"/>
    <w:rsid w:val="00C40497"/>
    <w:rsid w:val="00C4383C"/>
    <w:rsid w:val="00CD0BDD"/>
    <w:rsid w:val="00D006A0"/>
    <w:rsid w:val="00D026B6"/>
    <w:rsid w:val="00D043AA"/>
    <w:rsid w:val="00D5633E"/>
    <w:rsid w:val="00D629BF"/>
    <w:rsid w:val="00D66756"/>
    <w:rsid w:val="00D94B8D"/>
    <w:rsid w:val="00DC5F67"/>
    <w:rsid w:val="00E510C7"/>
    <w:rsid w:val="00EA4820"/>
    <w:rsid w:val="00EE01D5"/>
    <w:rsid w:val="00EF1B68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6F85E"/>
  <w15:chartTrackingRefBased/>
  <w15:docId w15:val="{69136F44-76D1-40CD-BBD4-99B6A8B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68"/>
    <w:pPr>
      <w:ind w:left="720"/>
      <w:contextualSpacing/>
    </w:pPr>
  </w:style>
  <w:style w:type="paragraph" w:customStyle="1" w:styleId="Default">
    <w:name w:val="Default"/>
    <w:rsid w:val="00755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2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D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5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burks@uams.edu" TargetMode="External"/><Relationship Id="rId5" Type="http://schemas.openxmlformats.org/officeDocument/2006/relationships/hyperlink" Target="https://medicine.uams.edu/gme/gme-community/gmec/gmec-exceptional-candidate-subcommitt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Hankins, Jennifer A</dc:creator>
  <cp:keywords/>
  <dc:description/>
  <cp:lastModifiedBy>Simon, Kelly</cp:lastModifiedBy>
  <cp:revision>2</cp:revision>
  <dcterms:created xsi:type="dcterms:W3CDTF">2026-05-04T13:20:00Z</dcterms:created>
  <dcterms:modified xsi:type="dcterms:W3CDTF">2026-05-04T13:20:00Z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2022-12-02T14:15:53Z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8d782b30-10ef-467f-9fb4-40f64d00deac</vt:lpwstr>
  </property>
  <property fmtid="{D5CDD505-2E9C-101B-9397-08002B2CF9AE}" pid="8" name="MSIP_Label_8ca390d5-a4f3-448c-8368-24080179bc53_ContentBits">
    <vt:lpwstr>0</vt:lpwstr>
  </property>
  <property fmtid="{D5CDD505-2E9C-101B-9397-08002B2CF9AE}" pid="9" name="GrammarlyDocumentId">
    <vt:lpwstr>ba49440f71791ff9a59e42a11a398d1b5a2739d36c9e9cd4b2705c7399ac7eb1</vt:lpwstr>
  </property>
</Properties>
</file>