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3E685" w14:textId="72B31EC7" w:rsidR="00151B10" w:rsidRDefault="00151B10" w:rsidP="0046572D">
      <w:pPr>
        <w:spacing w:after="0" w:line="240" w:lineRule="auto"/>
        <w:contextualSpacing/>
        <w:jc w:val="center"/>
        <w:rPr>
          <w:rStyle w:val="Strong"/>
          <w:smallCaps/>
          <w:sz w:val="28"/>
        </w:rPr>
      </w:pPr>
    </w:p>
    <w:p w14:paraId="5CB0A5E9" w14:textId="77777777" w:rsidR="00C200D5" w:rsidRPr="00191036" w:rsidRDefault="00C200D5" w:rsidP="0046572D">
      <w:pPr>
        <w:spacing w:after="0" w:line="240" w:lineRule="auto"/>
        <w:contextualSpacing/>
        <w:jc w:val="center"/>
        <w:rPr>
          <w:rStyle w:val="Strong"/>
          <w:smallCaps/>
          <w:sz w:val="28"/>
        </w:rPr>
      </w:pPr>
    </w:p>
    <w:p w14:paraId="0628E326" w14:textId="1CF0B4D3" w:rsidR="00191036" w:rsidRDefault="00191036" w:rsidP="0046572D">
      <w:pPr>
        <w:spacing w:after="0" w:line="240" w:lineRule="auto"/>
        <w:contextualSpacing/>
        <w:jc w:val="center"/>
        <w:rPr>
          <w:rStyle w:val="Strong"/>
          <w:smallCaps/>
          <w:sz w:val="28"/>
        </w:rPr>
      </w:pPr>
    </w:p>
    <w:p w14:paraId="5955C064" w14:textId="77777777" w:rsidR="00191036" w:rsidRPr="00191036" w:rsidRDefault="00191036" w:rsidP="0046572D">
      <w:pPr>
        <w:spacing w:after="0" w:line="240" w:lineRule="auto"/>
        <w:contextualSpacing/>
        <w:jc w:val="center"/>
        <w:rPr>
          <w:rStyle w:val="Strong"/>
          <w:smallCaps/>
          <w:sz w:val="28"/>
        </w:rPr>
      </w:pPr>
    </w:p>
    <w:p w14:paraId="71A8F1E3" w14:textId="77777777" w:rsidR="006A5962" w:rsidRPr="006A5962" w:rsidRDefault="006A5962" w:rsidP="0046572D">
      <w:pPr>
        <w:spacing w:after="0" w:line="240" w:lineRule="auto"/>
        <w:contextualSpacing/>
        <w:jc w:val="center"/>
        <w:rPr>
          <w:rStyle w:val="Strong"/>
          <w:smallCaps/>
          <w:sz w:val="44"/>
        </w:rPr>
      </w:pPr>
      <w:r w:rsidRPr="006A5962">
        <w:rPr>
          <w:rStyle w:val="Strong"/>
          <w:smallCaps/>
          <w:sz w:val="44"/>
        </w:rPr>
        <w:t>Child and Adolescent Psychiatry</w:t>
      </w:r>
    </w:p>
    <w:p w14:paraId="1A6AB379" w14:textId="1D4A4ED1" w:rsidR="00151B10" w:rsidRPr="0037066E" w:rsidRDefault="0037066E" w:rsidP="0046572D">
      <w:pPr>
        <w:spacing w:after="0" w:line="240" w:lineRule="auto"/>
        <w:contextualSpacing/>
        <w:jc w:val="center"/>
        <w:rPr>
          <w:rStyle w:val="Strong"/>
          <w:smallCaps/>
          <w:sz w:val="44"/>
        </w:rPr>
      </w:pPr>
      <w:r w:rsidRPr="0037066E">
        <w:rPr>
          <w:rStyle w:val="Strong"/>
          <w:smallCaps/>
          <w:sz w:val="44"/>
        </w:rPr>
        <w:t>Fellowship Training Program Handbook</w:t>
      </w:r>
    </w:p>
    <w:p w14:paraId="3F9754C1" w14:textId="0DC0ED23" w:rsidR="000574D6" w:rsidRDefault="000574D6" w:rsidP="0046572D">
      <w:pPr>
        <w:spacing w:after="0" w:line="240" w:lineRule="auto"/>
        <w:contextualSpacing/>
        <w:jc w:val="center"/>
        <w:rPr>
          <w:rStyle w:val="Strong"/>
          <w:smallCaps/>
          <w:sz w:val="28"/>
        </w:rPr>
      </w:pPr>
    </w:p>
    <w:p w14:paraId="3D56142F" w14:textId="31615E69" w:rsidR="0037066E" w:rsidRDefault="0037066E" w:rsidP="0046572D">
      <w:pPr>
        <w:spacing w:after="0" w:line="240" w:lineRule="auto"/>
        <w:contextualSpacing/>
        <w:jc w:val="center"/>
        <w:rPr>
          <w:rStyle w:val="Strong"/>
          <w:smallCaps/>
          <w:sz w:val="28"/>
        </w:rPr>
      </w:pPr>
    </w:p>
    <w:p w14:paraId="7F6FB935" w14:textId="77777777" w:rsidR="00191036" w:rsidRDefault="00191036" w:rsidP="0046572D">
      <w:pPr>
        <w:spacing w:after="0" w:line="240" w:lineRule="auto"/>
        <w:contextualSpacing/>
        <w:jc w:val="center"/>
        <w:rPr>
          <w:rStyle w:val="Strong"/>
          <w:smallCaps/>
          <w:sz w:val="28"/>
        </w:rPr>
      </w:pPr>
    </w:p>
    <w:p w14:paraId="415A22E7" w14:textId="77777777" w:rsidR="00BD5338" w:rsidRPr="00060EA2" w:rsidRDefault="00BD5338" w:rsidP="0046572D">
      <w:pPr>
        <w:spacing w:after="0" w:line="240" w:lineRule="auto"/>
        <w:contextualSpacing/>
        <w:jc w:val="center"/>
        <w:rPr>
          <w:rStyle w:val="Strong"/>
          <w:smallCaps/>
          <w:sz w:val="28"/>
        </w:rPr>
      </w:pPr>
    </w:p>
    <w:p w14:paraId="30DADBE6" w14:textId="24997D7A" w:rsidR="00F41A9E" w:rsidRPr="00F41A9E" w:rsidRDefault="0023308C" w:rsidP="0046572D">
      <w:pPr>
        <w:spacing w:after="0" w:line="240" w:lineRule="auto"/>
        <w:contextualSpacing/>
        <w:jc w:val="center"/>
        <w:rPr>
          <w:rStyle w:val="Strong"/>
          <w:i/>
          <w:smallCaps/>
          <w:sz w:val="28"/>
        </w:rPr>
      </w:pPr>
      <w:r>
        <w:rPr>
          <w:rStyle w:val="Strong"/>
          <w:i/>
          <w:smallCaps/>
          <w:sz w:val="28"/>
        </w:rPr>
        <w:t>Veronica Raney</w:t>
      </w:r>
      <w:r w:rsidR="00F41A9E" w:rsidRPr="00F41A9E">
        <w:rPr>
          <w:rStyle w:val="Strong"/>
          <w:i/>
          <w:smallCaps/>
          <w:sz w:val="28"/>
        </w:rPr>
        <w:t>, MD</w:t>
      </w:r>
    </w:p>
    <w:p w14:paraId="1A701789" w14:textId="7527E728" w:rsidR="00F41A9E" w:rsidRDefault="00F42AC0" w:rsidP="0046572D">
      <w:pPr>
        <w:spacing w:after="0" w:line="240" w:lineRule="auto"/>
        <w:contextualSpacing/>
        <w:jc w:val="center"/>
        <w:rPr>
          <w:rStyle w:val="Strong"/>
          <w:smallCaps/>
          <w:sz w:val="28"/>
        </w:rPr>
      </w:pPr>
      <w:r>
        <w:rPr>
          <w:rStyle w:val="Strong"/>
          <w:smallCaps/>
          <w:sz w:val="28"/>
        </w:rPr>
        <w:t>Program Director</w:t>
      </w:r>
    </w:p>
    <w:p w14:paraId="55B905CA" w14:textId="32AFEA32" w:rsidR="00F41A9E" w:rsidRDefault="00F41A9E" w:rsidP="0046572D">
      <w:pPr>
        <w:spacing w:after="0" w:line="240" w:lineRule="auto"/>
        <w:contextualSpacing/>
        <w:jc w:val="center"/>
        <w:rPr>
          <w:rStyle w:val="Strong"/>
          <w:smallCaps/>
          <w:sz w:val="28"/>
        </w:rPr>
      </w:pPr>
    </w:p>
    <w:p w14:paraId="21B85822" w14:textId="11A3B0E5" w:rsidR="0037066E" w:rsidRDefault="0037066E" w:rsidP="0046572D">
      <w:pPr>
        <w:spacing w:after="0" w:line="240" w:lineRule="auto"/>
        <w:contextualSpacing/>
        <w:jc w:val="center"/>
        <w:rPr>
          <w:rStyle w:val="Strong"/>
          <w:smallCaps/>
          <w:sz w:val="28"/>
        </w:rPr>
      </w:pPr>
    </w:p>
    <w:p w14:paraId="4FC6017B" w14:textId="77777777" w:rsidR="00191036" w:rsidRDefault="00191036" w:rsidP="0046572D">
      <w:pPr>
        <w:spacing w:after="0" w:line="240" w:lineRule="auto"/>
        <w:contextualSpacing/>
        <w:jc w:val="center"/>
        <w:rPr>
          <w:rStyle w:val="Strong"/>
          <w:smallCaps/>
          <w:sz w:val="28"/>
        </w:rPr>
      </w:pPr>
    </w:p>
    <w:p w14:paraId="50E49D64" w14:textId="77777777" w:rsidR="0037066E" w:rsidRPr="00060EA2" w:rsidRDefault="0037066E" w:rsidP="0046572D">
      <w:pPr>
        <w:spacing w:after="0" w:line="240" w:lineRule="auto"/>
        <w:contextualSpacing/>
        <w:jc w:val="center"/>
        <w:rPr>
          <w:rStyle w:val="Strong"/>
          <w:smallCaps/>
          <w:sz w:val="28"/>
        </w:rPr>
      </w:pPr>
    </w:p>
    <w:p w14:paraId="3303D7CB" w14:textId="35E31AD2" w:rsidR="00211171" w:rsidRPr="00060EA2" w:rsidRDefault="0094723F" w:rsidP="0046572D">
      <w:pPr>
        <w:spacing w:after="0" w:line="240" w:lineRule="auto"/>
        <w:contextualSpacing/>
        <w:jc w:val="center"/>
        <w:rPr>
          <w:rStyle w:val="Strong"/>
          <w:i/>
          <w:smallCaps/>
          <w:sz w:val="28"/>
        </w:rPr>
      </w:pPr>
      <w:r>
        <w:rPr>
          <w:rStyle w:val="Strong"/>
          <w:i/>
          <w:smallCaps/>
          <w:sz w:val="28"/>
        </w:rPr>
        <w:t>Berva Bentley</w:t>
      </w:r>
    </w:p>
    <w:p w14:paraId="357A5532" w14:textId="22BCFB96" w:rsidR="009B7A66" w:rsidRPr="00060EA2" w:rsidRDefault="00C40844" w:rsidP="0046572D">
      <w:pPr>
        <w:spacing w:after="0" w:line="240" w:lineRule="auto"/>
        <w:contextualSpacing/>
        <w:jc w:val="center"/>
        <w:rPr>
          <w:rStyle w:val="Strong"/>
          <w:smallCaps/>
          <w:sz w:val="28"/>
        </w:rPr>
      </w:pPr>
      <w:r>
        <w:rPr>
          <w:rStyle w:val="Strong"/>
          <w:smallCaps/>
          <w:sz w:val="28"/>
        </w:rPr>
        <w:t>Program Coordinator</w:t>
      </w:r>
    </w:p>
    <w:p w14:paraId="31233FD3" w14:textId="67723C70" w:rsidR="009B623B" w:rsidRPr="00060EA2" w:rsidRDefault="009B623B" w:rsidP="0046572D">
      <w:pPr>
        <w:spacing w:after="0" w:line="240" w:lineRule="auto"/>
        <w:contextualSpacing/>
        <w:jc w:val="center"/>
        <w:rPr>
          <w:rStyle w:val="Strong"/>
          <w:smallCaps/>
          <w:sz w:val="28"/>
        </w:rPr>
      </w:pPr>
    </w:p>
    <w:p w14:paraId="30544145" w14:textId="33D5835D" w:rsidR="00211171" w:rsidRDefault="00211171" w:rsidP="0046572D">
      <w:pPr>
        <w:spacing w:after="0" w:line="240" w:lineRule="auto"/>
        <w:contextualSpacing/>
        <w:jc w:val="center"/>
        <w:rPr>
          <w:b/>
          <w:smallCaps/>
          <w:sz w:val="28"/>
        </w:rPr>
      </w:pPr>
    </w:p>
    <w:p w14:paraId="211D4846" w14:textId="77777777" w:rsidR="00191036" w:rsidRPr="00060EA2" w:rsidRDefault="00191036" w:rsidP="0046572D">
      <w:pPr>
        <w:spacing w:after="0" w:line="240" w:lineRule="auto"/>
        <w:contextualSpacing/>
        <w:jc w:val="center"/>
        <w:rPr>
          <w:b/>
          <w:smallCaps/>
          <w:sz w:val="28"/>
        </w:rPr>
      </w:pPr>
    </w:p>
    <w:p w14:paraId="2B58AFB6" w14:textId="77777777" w:rsidR="00211171" w:rsidRPr="00060EA2" w:rsidRDefault="00211171" w:rsidP="0046572D">
      <w:pPr>
        <w:spacing w:after="0" w:line="240" w:lineRule="auto"/>
        <w:contextualSpacing/>
        <w:jc w:val="center"/>
        <w:rPr>
          <w:b/>
          <w:smallCaps/>
          <w:sz w:val="28"/>
        </w:rPr>
      </w:pPr>
    </w:p>
    <w:p w14:paraId="0459A313" w14:textId="77777777" w:rsidR="00211171" w:rsidRPr="00060EA2" w:rsidRDefault="009B7A66" w:rsidP="0046572D">
      <w:pPr>
        <w:spacing w:after="0" w:line="240" w:lineRule="auto"/>
        <w:contextualSpacing/>
        <w:jc w:val="center"/>
        <w:rPr>
          <w:b/>
          <w:smallCaps/>
          <w:sz w:val="28"/>
        </w:rPr>
      </w:pPr>
      <w:r w:rsidRPr="00060EA2">
        <w:rPr>
          <w:b/>
          <w:smallCaps/>
          <w:sz w:val="28"/>
        </w:rPr>
        <w:t>Arkansas Children’s Hospital</w:t>
      </w:r>
    </w:p>
    <w:p w14:paraId="7DD1CE17" w14:textId="77777777" w:rsidR="00211171" w:rsidRPr="00060EA2" w:rsidRDefault="009B7A66" w:rsidP="0046572D">
      <w:pPr>
        <w:spacing w:after="0" w:line="240" w:lineRule="auto"/>
        <w:contextualSpacing/>
        <w:jc w:val="center"/>
        <w:rPr>
          <w:b/>
          <w:smallCaps/>
          <w:sz w:val="28"/>
        </w:rPr>
      </w:pPr>
      <w:r w:rsidRPr="00060EA2">
        <w:rPr>
          <w:b/>
          <w:smallCaps/>
          <w:sz w:val="28"/>
        </w:rPr>
        <w:t>Clark Center for Safe and Healthy Children</w:t>
      </w:r>
    </w:p>
    <w:p w14:paraId="74DC3F6A" w14:textId="77777777" w:rsidR="00211171" w:rsidRPr="00060EA2" w:rsidRDefault="009B7A66" w:rsidP="0046572D">
      <w:pPr>
        <w:spacing w:after="0" w:line="240" w:lineRule="auto"/>
        <w:contextualSpacing/>
        <w:jc w:val="center"/>
        <w:rPr>
          <w:b/>
          <w:smallCaps/>
          <w:sz w:val="28"/>
        </w:rPr>
      </w:pPr>
      <w:r w:rsidRPr="00060EA2">
        <w:rPr>
          <w:b/>
          <w:smallCaps/>
          <w:sz w:val="28"/>
        </w:rPr>
        <w:t>Child Study Center Clinic</w:t>
      </w:r>
    </w:p>
    <w:p w14:paraId="4079B779" w14:textId="77777777" w:rsidR="00211171" w:rsidRPr="00060EA2" w:rsidRDefault="009B7A66" w:rsidP="0046572D">
      <w:pPr>
        <w:spacing w:after="0" w:line="240" w:lineRule="auto"/>
        <w:contextualSpacing/>
        <w:jc w:val="center"/>
        <w:rPr>
          <w:b/>
          <w:smallCaps/>
          <w:sz w:val="28"/>
        </w:rPr>
      </w:pPr>
      <w:r w:rsidRPr="00060EA2">
        <w:rPr>
          <w:b/>
          <w:smallCaps/>
          <w:sz w:val="28"/>
        </w:rPr>
        <w:t>1210 Wolfe Street</w:t>
      </w:r>
    </w:p>
    <w:p w14:paraId="18808170" w14:textId="77777777" w:rsidR="00211171" w:rsidRPr="00060EA2" w:rsidRDefault="009B7A66" w:rsidP="0046572D">
      <w:pPr>
        <w:spacing w:after="0" w:line="240" w:lineRule="auto"/>
        <w:contextualSpacing/>
        <w:jc w:val="center"/>
        <w:rPr>
          <w:b/>
          <w:smallCaps/>
          <w:sz w:val="28"/>
        </w:rPr>
      </w:pPr>
      <w:r w:rsidRPr="00060EA2">
        <w:rPr>
          <w:b/>
          <w:smallCaps/>
          <w:sz w:val="28"/>
        </w:rPr>
        <w:t>Little Rock</w:t>
      </w:r>
      <w:r w:rsidR="00211171" w:rsidRPr="00060EA2">
        <w:rPr>
          <w:b/>
          <w:smallCaps/>
          <w:sz w:val="28"/>
        </w:rPr>
        <w:t>, AR 72202</w:t>
      </w:r>
    </w:p>
    <w:p w14:paraId="14F26F6B" w14:textId="7B745D9B" w:rsidR="009A382A" w:rsidRPr="00060EA2" w:rsidRDefault="00C63489" w:rsidP="0046572D">
      <w:pPr>
        <w:spacing w:after="0" w:line="240" w:lineRule="auto"/>
        <w:contextualSpacing/>
        <w:jc w:val="center"/>
        <w:rPr>
          <w:rStyle w:val="Strong"/>
          <w:smallCaps/>
          <w:sz w:val="28"/>
        </w:rPr>
      </w:pPr>
      <w:r>
        <w:rPr>
          <w:rStyle w:val="Strong"/>
          <w:smallCaps/>
          <w:sz w:val="28"/>
        </w:rPr>
        <w:t>501.364.1992</w:t>
      </w:r>
    </w:p>
    <w:p w14:paraId="33A92B85" w14:textId="46DB5D54" w:rsidR="009A382A" w:rsidRPr="00060EA2" w:rsidRDefault="00122D06" w:rsidP="0046572D">
      <w:pPr>
        <w:spacing w:after="0" w:line="240" w:lineRule="auto"/>
        <w:contextualSpacing/>
        <w:jc w:val="center"/>
        <w:rPr>
          <w:b/>
          <w:smallCaps/>
          <w:sz w:val="28"/>
        </w:rPr>
      </w:pPr>
      <w:hyperlink r:id="rId8" w:history="1">
        <w:r w:rsidR="003252E6" w:rsidRPr="00E0444C">
          <w:rPr>
            <w:rStyle w:val="Hyperlink"/>
            <w:smallCaps/>
            <w:sz w:val="28"/>
          </w:rPr>
          <w:t>BDBentley@uams.edu</w:t>
        </w:r>
      </w:hyperlink>
    </w:p>
    <w:p w14:paraId="7BF76A60" w14:textId="4AEF8C46" w:rsidR="00A04625" w:rsidRDefault="00211171" w:rsidP="0046572D">
      <w:pPr>
        <w:spacing w:after="0" w:line="240" w:lineRule="auto"/>
        <w:contextualSpacing/>
        <w:rPr>
          <w:b/>
          <w:i/>
          <w:smallCaps/>
          <w:color w:val="0033CC"/>
          <w:sz w:val="28"/>
        </w:rPr>
      </w:pPr>
      <w:r w:rsidRPr="00060EA2">
        <w:br w:type="page"/>
      </w:r>
      <w:r w:rsidR="00A04625" w:rsidRPr="00191036">
        <w:rPr>
          <w:b/>
          <w:i/>
          <w:smallCaps/>
          <w:color w:val="0033CC"/>
          <w:sz w:val="28"/>
        </w:rPr>
        <w:lastRenderedPageBreak/>
        <w:t>Table of Contents</w:t>
      </w:r>
    </w:p>
    <w:p w14:paraId="3B13DDD6" w14:textId="31DD23DF" w:rsidR="009F3F89" w:rsidRPr="00191036" w:rsidRDefault="009F3F89" w:rsidP="0046572D">
      <w:pPr>
        <w:pStyle w:val="NoSpacing"/>
        <w:contextualSpacing/>
        <w:rPr>
          <w:b/>
          <w:smallCaps/>
          <w:sz w:val="24"/>
        </w:rPr>
      </w:pPr>
      <w:r w:rsidRPr="00191036">
        <w:rPr>
          <w:b/>
          <w:smallCaps/>
          <w:sz w:val="24"/>
        </w:rPr>
        <w:t xml:space="preserve">Faculty </w:t>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00046E30">
        <w:rPr>
          <w:b/>
          <w:smallCaps/>
          <w:sz w:val="24"/>
        </w:rPr>
        <w:t>4-5</w:t>
      </w:r>
    </w:p>
    <w:p w14:paraId="2FE5B8C8" w14:textId="77777777" w:rsidR="00B95914" w:rsidRPr="00191036" w:rsidRDefault="00B95914" w:rsidP="0046572D">
      <w:pPr>
        <w:pStyle w:val="NoSpacing"/>
        <w:contextualSpacing/>
        <w:rPr>
          <w:sz w:val="24"/>
        </w:rPr>
      </w:pPr>
    </w:p>
    <w:p w14:paraId="1AEE94FE" w14:textId="5A1E6CE6" w:rsidR="00B95914" w:rsidRPr="00191036" w:rsidRDefault="00E36147" w:rsidP="0046572D">
      <w:pPr>
        <w:pStyle w:val="NoSpacing"/>
        <w:contextualSpacing/>
        <w:rPr>
          <w:b/>
          <w:smallCaps/>
          <w:sz w:val="24"/>
        </w:rPr>
      </w:pPr>
      <w:r>
        <w:rPr>
          <w:b/>
          <w:smallCaps/>
          <w:sz w:val="24"/>
        </w:rPr>
        <w:t>Philosophy</w:t>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sidR="00046E30">
        <w:rPr>
          <w:b/>
          <w:smallCaps/>
          <w:sz w:val="24"/>
        </w:rPr>
        <w:t>6</w:t>
      </w:r>
    </w:p>
    <w:p w14:paraId="530EB69F" w14:textId="77777777" w:rsidR="00013DAB" w:rsidRPr="00191036" w:rsidRDefault="00013DAB" w:rsidP="0046572D">
      <w:pPr>
        <w:pStyle w:val="NoSpacing"/>
        <w:contextualSpacing/>
        <w:rPr>
          <w:b/>
          <w:smallCaps/>
          <w:sz w:val="24"/>
        </w:rPr>
      </w:pPr>
    </w:p>
    <w:p w14:paraId="4DD6A0ED" w14:textId="7FDCFD39" w:rsidR="00B95914" w:rsidRPr="00191036" w:rsidRDefault="00632588" w:rsidP="0046572D">
      <w:pPr>
        <w:pStyle w:val="NoSpacing"/>
        <w:contextualSpacing/>
        <w:rPr>
          <w:b/>
          <w:smallCaps/>
          <w:sz w:val="24"/>
        </w:rPr>
      </w:pPr>
      <w:r w:rsidRPr="00191036">
        <w:rPr>
          <w:b/>
          <w:smallCaps/>
          <w:sz w:val="24"/>
        </w:rPr>
        <w:t>Program</w:t>
      </w:r>
      <w:r w:rsidR="00E36147">
        <w:rPr>
          <w:b/>
          <w:smallCaps/>
          <w:sz w:val="24"/>
        </w:rPr>
        <w:t xml:space="preserve"> Description and Goals</w:t>
      </w:r>
      <w:r w:rsidR="00B95914" w:rsidRPr="00191036">
        <w:rPr>
          <w:b/>
          <w:smallCaps/>
          <w:sz w:val="24"/>
        </w:rPr>
        <w:tab/>
      </w:r>
      <w:r w:rsidRPr="00191036">
        <w:rPr>
          <w:b/>
          <w:smallCaps/>
          <w:sz w:val="24"/>
        </w:rPr>
        <w:tab/>
      </w:r>
      <w:r w:rsidRPr="00191036">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046E30">
        <w:rPr>
          <w:b/>
          <w:smallCaps/>
          <w:sz w:val="24"/>
        </w:rPr>
        <w:t>6-7</w:t>
      </w:r>
    </w:p>
    <w:p w14:paraId="3ECE2601" w14:textId="77777777" w:rsidR="00013DAB" w:rsidRPr="00191036" w:rsidRDefault="00013DAB" w:rsidP="0046572D">
      <w:pPr>
        <w:pStyle w:val="NoSpacing"/>
        <w:contextualSpacing/>
        <w:rPr>
          <w:b/>
          <w:smallCaps/>
          <w:sz w:val="24"/>
        </w:rPr>
      </w:pPr>
    </w:p>
    <w:p w14:paraId="3DE876F8" w14:textId="793E3E7A" w:rsidR="00B95914" w:rsidRPr="00191036" w:rsidRDefault="00B95914" w:rsidP="0046572D">
      <w:pPr>
        <w:pStyle w:val="NoSpacing"/>
        <w:contextualSpacing/>
        <w:rPr>
          <w:b/>
          <w:smallCaps/>
          <w:sz w:val="24"/>
        </w:rPr>
      </w:pPr>
      <w:r w:rsidRPr="00191036">
        <w:rPr>
          <w:b/>
          <w:smallCaps/>
          <w:sz w:val="24"/>
        </w:rPr>
        <w:t>Fellow Selection</w:t>
      </w:r>
      <w:r w:rsidRPr="00191036">
        <w:rPr>
          <w:b/>
          <w:smallCaps/>
          <w:sz w:val="24"/>
        </w:rPr>
        <w:tab/>
      </w:r>
      <w:r w:rsidRPr="00191036">
        <w:rPr>
          <w:b/>
          <w:smallCaps/>
          <w:sz w:val="24"/>
        </w:rPr>
        <w:tab/>
      </w:r>
      <w:r w:rsidRPr="00191036">
        <w:rPr>
          <w:b/>
          <w:smallCaps/>
          <w:sz w:val="24"/>
        </w:rPr>
        <w:tab/>
      </w:r>
      <w:r w:rsidRPr="00191036">
        <w:rPr>
          <w:b/>
          <w:smallCaps/>
          <w:sz w:val="24"/>
        </w:rPr>
        <w:tab/>
      </w:r>
      <w:r w:rsidR="00632588" w:rsidRPr="00191036">
        <w:rPr>
          <w:b/>
          <w:smallCaps/>
          <w:sz w:val="24"/>
        </w:rPr>
        <w:tab/>
      </w:r>
      <w:r w:rsidR="00632588" w:rsidRPr="00191036">
        <w:rPr>
          <w:b/>
          <w:smallCaps/>
          <w:sz w:val="24"/>
        </w:rPr>
        <w:tab/>
      </w:r>
      <w:r w:rsidR="00632588" w:rsidRPr="00191036">
        <w:rPr>
          <w:b/>
          <w:smallCaps/>
          <w:sz w:val="24"/>
        </w:rPr>
        <w:tab/>
      </w:r>
      <w:r w:rsidR="00E36147">
        <w:rPr>
          <w:b/>
          <w:smallCaps/>
          <w:sz w:val="24"/>
        </w:rPr>
        <w:tab/>
      </w:r>
      <w:r w:rsidR="00E36147">
        <w:rPr>
          <w:b/>
          <w:smallCaps/>
          <w:sz w:val="24"/>
        </w:rPr>
        <w:tab/>
      </w:r>
      <w:r w:rsidR="00E36147">
        <w:rPr>
          <w:b/>
          <w:smallCaps/>
          <w:sz w:val="24"/>
        </w:rPr>
        <w:tab/>
      </w:r>
      <w:r w:rsidR="00046E30">
        <w:rPr>
          <w:b/>
          <w:smallCaps/>
          <w:sz w:val="24"/>
        </w:rPr>
        <w:t>8-10</w:t>
      </w:r>
    </w:p>
    <w:p w14:paraId="1A28DDE4" w14:textId="66648CFC" w:rsidR="00B95914" w:rsidRPr="00B95914" w:rsidRDefault="0085682F" w:rsidP="0046572D">
      <w:pPr>
        <w:pStyle w:val="NoSpacing"/>
        <w:contextualSpacing/>
        <w:rPr>
          <w:smallCaps/>
        </w:rPr>
      </w:pPr>
      <w:r>
        <w:rPr>
          <w:smallCaps/>
        </w:rPr>
        <w:t>Application</w:t>
      </w:r>
      <w:r w:rsidR="00E36147">
        <w:rPr>
          <w:smallCaps/>
        </w:rPr>
        <w:t xml:space="preserve"> Information</w:t>
      </w:r>
    </w:p>
    <w:p w14:paraId="2CD5267B" w14:textId="77777777" w:rsidR="00B95914" w:rsidRPr="00B95914" w:rsidRDefault="00B95914" w:rsidP="0046572D">
      <w:pPr>
        <w:pStyle w:val="NoSpacing"/>
        <w:contextualSpacing/>
        <w:rPr>
          <w:smallCaps/>
        </w:rPr>
      </w:pPr>
      <w:r w:rsidRPr="00B95914">
        <w:rPr>
          <w:smallCaps/>
        </w:rPr>
        <w:t>Eligibility</w:t>
      </w:r>
    </w:p>
    <w:p w14:paraId="08320E6F" w14:textId="77777777" w:rsidR="00B95914" w:rsidRPr="00B95914" w:rsidRDefault="00B95914" w:rsidP="0046572D">
      <w:pPr>
        <w:pStyle w:val="NoSpacing"/>
        <w:contextualSpacing/>
        <w:rPr>
          <w:smallCaps/>
        </w:rPr>
      </w:pPr>
      <w:r w:rsidRPr="00B95914">
        <w:rPr>
          <w:smallCaps/>
        </w:rPr>
        <w:t>Selection</w:t>
      </w:r>
    </w:p>
    <w:p w14:paraId="03607253" w14:textId="4BE6523F" w:rsidR="00B95914" w:rsidRDefault="00B95914" w:rsidP="0046572D">
      <w:pPr>
        <w:pStyle w:val="NoSpacing"/>
        <w:contextualSpacing/>
        <w:rPr>
          <w:smallCaps/>
        </w:rPr>
      </w:pPr>
      <w:r w:rsidRPr="00B95914">
        <w:rPr>
          <w:smallCaps/>
        </w:rPr>
        <w:t>Registration</w:t>
      </w:r>
    </w:p>
    <w:p w14:paraId="5DEE0AAF" w14:textId="09D0B67E" w:rsidR="0085682F" w:rsidRPr="00B95914" w:rsidRDefault="0085682F" w:rsidP="0046572D">
      <w:pPr>
        <w:pStyle w:val="NoSpacing"/>
        <w:contextualSpacing/>
        <w:rPr>
          <w:smallCaps/>
        </w:rPr>
      </w:pPr>
      <w:r>
        <w:rPr>
          <w:smallCaps/>
        </w:rPr>
        <w:t>Appointment</w:t>
      </w:r>
    </w:p>
    <w:p w14:paraId="5E537C5A" w14:textId="77777777" w:rsidR="00013DAB" w:rsidRDefault="00013DAB" w:rsidP="0046572D">
      <w:pPr>
        <w:pStyle w:val="NoSpacing"/>
        <w:contextualSpacing/>
        <w:rPr>
          <w:b/>
          <w:smallCaps/>
        </w:rPr>
      </w:pPr>
    </w:p>
    <w:p w14:paraId="502DC03E" w14:textId="5E8E1FCE" w:rsidR="00B95914" w:rsidRPr="00191036" w:rsidRDefault="00B95914" w:rsidP="0046572D">
      <w:pPr>
        <w:pStyle w:val="NoSpacing"/>
        <w:contextualSpacing/>
        <w:rPr>
          <w:b/>
          <w:smallCaps/>
          <w:sz w:val="24"/>
        </w:rPr>
      </w:pPr>
      <w:r w:rsidRPr="00191036">
        <w:rPr>
          <w:b/>
          <w:smallCaps/>
          <w:sz w:val="24"/>
        </w:rPr>
        <w:t>Education</w:t>
      </w:r>
      <w:r w:rsidRPr="00191036">
        <w:rPr>
          <w:b/>
          <w:smallCaps/>
          <w:sz w:val="24"/>
        </w:rPr>
        <w:tab/>
      </w:r>
      <w:r w:rsidRPr="00191036">
        <w:rPr>
          <w:b/>
          <w:smallCaps/>
          <w:sz w:val="24"/>
        </w:rPr>
        <w:tab/>
      </w:r>
      <w:r w:rsidRPr="00191036">
        <w:rPr>
          <w:b/>
          <w:smallCaps/>
          <w:sz w:val="24"/>
        </w:rPr>
        <w:tab/>
      </w:r>
      <w:r w:rsidR="00632588" w:rsidRPr="00191036">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046E30">
        <w:rPr>
          <w:b/>
          <w:smallCaps/>
          <w:sz w:val="24"/>
        </w:rPr>
        <w:t>10-13</w:t>
      </w:r>
    </w:p>
    <w:p w14:paraId="5733E802" w14:textId="6CFDE57E" w:rsidR="006B7F4B" w:rsidRDefault="006B7F4B" w:rsidP="0046572D">
      <w:pPr>
        <w:pStyle w:val="NoSpacing"/>
        <w:contextualSpacing/>
        <w:rPr>
          <w:smallCaps/>
        </w:rPr>
      </w:pPr>
      <w:r>
        <w:rPr>
          <w:smallCaps/>
        </w:rPr>
        <w:t>Certificate of Completion</w:t>
      </w:r>
    </w:p>
    <w:p w14:paraId="1FF10C89" w14:textId="4F06E960" w:rsidR="00B95914" w:rsidRDefault="00F61C9C" w:rsidP="0046572D">
      <w:pPr>
        <w:pStyle w:val="NoSpacing"/>
        <w:contextualSpacing/>
        <w:rPr>
          <w:smallCaps/>
        </w:rPr>
      </w:pPr>
      <w:r>
        <w:rPr>
          <w:smallCaps/>
        </w:rPr>
        <w:t xml:space="preserve">Child Psychiatry </w:t>
      </w:r>
      <w:r w:rsidR="009D20B1">
        <w:rPr>
          <w:smallCaps/>
        </w:rPr>
        <w:t>Resident</w:t>
      </w:r>
      <w:r w:rsidR="00B95914" w:rsidRPr="00B95914">
        <w:rPr>
          <w:smallCaps/>
        </w:rPr>
        <w:t xml:space="preserve"> In-</w:t>
      </w:r>
      <w:r>
        <w:rPr>
          <w:smallCaps/>
        </w:rPr>
        <w:t xml:space="preserve">Training Examination </w:t>
      </w:r>
      <w:r w:rsidR="00B95914" w:rsidRPr="00B95914">
        <w:rPr>
          <w:smallCaps/>
        </w:rPr>
        <w:t>(PRITE)</w:t>
      </w:r>
    </w:p>
    <w:p w14:paraId="72DA291C" w14:textId="77777777" w:rsidR="000C76EA" w:rsidRPr="00B95914" w:rsidRDefault="000C76EA" w:rsidP="0046572D">
      <w:pPr>
        <w:pStyle w:val="NoSpacing"/>
        <w:contextualSpacing/>
        <w:rPr>
          <w:smallCaps/>
        </w:rPr>
      </w:pPr>
      <w:r>
        <w:rPr>
          <w:smallCaps/>
        </w:rPr>
        <w:t>Clinical Competency Committee</w:t>
      </w:r>
    </w:p>
    <w:p w14:paraId="7D7AA0C2" w14:textId="715FA1D4" w:rsidR="00B95914" w:rsidRDefault="00552B43" w:rsidP="0046572D">
      <w:pPr>
        <w:pStyle w:val="NoSpacing"/>
        <w:contextualSpacing/>
        <w:rPr>
          <w:smallCaps/>
        </w:rPr>
      </w:pPr>
      <w:r>
        <w:rPr>
          <w:smallCaps/>
        </w:rPr>
        <w:t>Clinical Skills Evaluation</w:t>
      </w:r>
    </w:p>
    <w:p w14:paraId="132914AE" w14:textId="67079FD5" w:rsidR="000C76EA" w:rsidRDefault="000C76EA" w:rsidP="0046572D">
      <w:pPr>
        <w:pStyle w:val="NoSpacing"/>
        <w:contextualSpacing/>
        <w:rPr>
          <w:smallCaps/>
        </w:rPr>
      </w:pPr>
      <w:r>
        <w:rPr>
          <w:smallCaps/>
        </w:rPr>
        <w:t>Didactics</w:t>
      </w:r>
    </w:p>
    <w:p w14:paraId="126391CF" w14:textId="3D0DFEBD" w:rsidR="000C76EA" w:rsidRPr="00B95914" w:rsidRDefault="00046E30" w:rsidP="0046572D">
      <w:pPr>
        <w:pStyle w:val="NoSpacing"/>
        <w:contextualSpacing/>
        <w:rPr>
          <w:smallCaps/>
        </w:rPr>
      </w:pPr>
      <w:r>
        <w:rPr>
          <w:smallCaps/>
        </w:rPr>
        <w:t>Evaluation</w:t>
      </w:r>
      <w:r w:rsidR="000C76EA">
        <w:rPr>
          <w:smallCaps/>
        </w:rPr>
        <w:t xml:space="preserve"> and Promotion</w:t>
      </w:r>
    </w:p>
    <w:p w14:paraId="0A372043" w14:textId="77777777" w:rsidR="000C76EA" w:rsidRPr="00B95914" w:rsidRDefault="000C76EA" w:rsidP="0046572D">
      <w:pPr>
        <w:pStyle w:val="NoSpacing"/>
        <w:contextualSpacing/>
        <w:rPr>
          <w:smallCaps/>
        </w:rPr>
      </w:pPr>
      <w:r>
        <w:rPr>
          <w:smallCaps/>
        </w:rPr>
        <w:t>Fellow Responsibilities</w:t>
      </w:r>
      <w:r w:rsidRPr="00B95914">
        <w:rPr>
          <w:smallCaps/>
        </w:rPr>
        <w:tab/>
      </w:r>
      <w:r w:rsidRPr="00B95914">
        <w:rPr>
          <w:smallCaps/>
        </w:rPr>
        <w:tab/>
      </w:r>
    </w:p>
    <w:p w14:paraId="2A0B03CC" w14:textId="77777777" w:rsidR="000C76EA" w:rsidRPr="0037066E" w:rsidRDefault="000C76EA" w:rsidP="0046572D">
      <w:pPr>
        <w:pStyle w:val="NoSpacing"/>
        <w:contextualSpacing/>
        <w:rPr>
          <w:smallCaps/>
        </w:rPr>
      </w:pPr>
      <w:r w:rsidRPr="0037066E">
        <w:rPr>
          <w:smallCaps/>
        </w:rPr>
        <w:t xml:space="preserve">Grand Rounds </w:t>
      </w:r>
    </w:p>
    <w:p w14:paraId="14D5ECE0" w14:textId="77777777" w:rsidR="000C76EA" w:rsidRPr="00B95914" w:rsidRDefault="000C76EA" w:rsidP="0046572D">
      <w:pPr>
        <w:pStyle w:val="NoSpacing"/>
        <w:contextualSpacing/>
        <w:rPr>
          <w:smallCaps/>
        </w:rPr>
      </w:pPr>
      <w:r w:rsidRPr="00B95914">
        <w:rPr>
          <w:smallCaps/>
        </w:rPr>
        <w:t>Program Evaluation Committee</w:t>
      </w:r>
    </w:p>
    <w:p w14:paraId="6DECF959" w14:textId="77777777" w:rsidR="000C76EA" w:rsidRPr="00B95914" w:rsidRDefault="000C76EA" w:rsidP="0046572D">
      <w:pPr>
        <w:pStyle w:val="NoSpacing"/>
        <w:contextualSpacing/>
        <w:rPr>
          <w:smallCaps/>
        </w:rPr>
      </w:pPr>
      <w:r w:rsidRPr="00B95914">
        <w:rPr>
          <w:smallCaps/>
        </w:rPr>
        <w:t>Program And Faculty Evaluations</w:t>
      </w:r>
    </w:p>
    <w:p w14:paraId="64762D22" w14:textId="77777777" w:rsidR="00B95914" w:rsidRPr="00B95914" w:rsidRDefault="00B95914" w:rsidP="0046572D">
      <w:pPr>
        <w:pStyle w:val="NoSpacing"/>
        <w:contextualSpacing/>
        <w:rPr>
          <w:smallCaps/>
        </w:rPr>
      </w:pPr>
      <w:r w:rsidRPr="00B95914">
        <w:rPr>
          <w:smallCaps/>
        </w:rPr>
        <w:t>Scholarly Activity</w:t>
      </w:r>
    </w:p>
    <w:p w14:paraId="2699570E" w14:textId="77777777" w:rsidR="00B95914" w:rsidRPr="00B95914" w:rsidRDefault="00B95914" w:rsidP="0046572D">
      <w:pPr>
        <w:pStyle w:val="NoSpacing"/>
        <w:contextualSpacing/>
        <w:rPr>
          <w:smallCaps/>
        </w:rPr>
      </w:pPr>
    </w:p>
    <w:p w14:paraId="63AD84EF" w14:textId="1A86D5B1" w:rsidR="00B95914" w:rsidRPr="00191036" w:rsidRDefault="00632588" w:rsidP="0046572D">
      <w:pPr>
        <w:pStyle w:val="NoSpacing"/>
        <w:contextualSpacing/>
        <w:rPr>
          <w:b/>
          <w:smallCaps/>
          <w:sz w:val="24"/>
        </w:rPr>
      </w:pPr>
      <w:r w:rsidRPr="00191036">
        <w:rPr>
          <w:b/>
          <w:smallCaps/>
          <w:sz w:val="24"/>
        </w:rPr>
        <w:t>Rotation Schedules</w:t>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E36147">
        <w:rPr>
          <w:b/>
          <w:smallCaps/>
          <w:sz w:val="24"/>
        </w:rPr>
        <w:tab/>
      </w:r>
      <w:r w:rsidR="00046E30">
        <w:rPr>
          <w:b/>
          <w:smallCaps/>
          <w:sz w:val="24"/>
        </w:rPr>
        <w:t>14</w:t>
      </w:r>
    </w:p>
    <w:p w14:paraId="6A0390E5" w14:textId="77777777" w:rsidR="00B95914" w:rsidRPr="00B95914" w:rsidRDefault="00B95914" w:rsidP="0046572D">
      <w:pPr>
        <w:pStyle w:val="NoSpacing"/>
        <w:contextualSpacing/>
        <w:rPr>
          <w:smallCaps/>
        </w:rPr>
      </w:pPr>
    </w:p>
    <w:p w14:paraId="25DA93E9" w14:textId="304C7018" w:rsidR="00B95914" w:rsidRPr="00191036" w:rsidRDefault="00B95914" w:rsidP="0046572D">
      <w:pPr>
        <w:pStyle w:val="NoSpacing"/>
        <w:contextualSpacing/>
        <w:rPr>
          <w:b/>
          <w:smallCaps/>
          <w:sz w:val="24"/>
        </w:rPr>
      </w:pPr>
      <w:r w:rsidRPr="00191036">
        <w:rPr>
          <w:b/>
          <w:smallCaps/>
          <w:sz w:val="24"/>
        </w:rPr>
        <w:t xml:space="preserve">Rotation </w:t>
      </w:r>
      <w:r w:rsidR="00AC25B4">
        <w:rPr>
          <w:b/>
          <w:smallCaps/>
          <w:sz w:val="24"/>
        </w:rPr>
        <w:t>Prospectuses</w:t>
      </w:r>
      <w:r w:rsidR="00632588"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00046E30">
        <w:rPr>
          <w:b/>
          <w:smallCaps/>
          <w:sz w:val="24"/>
        </w:rPr>
        <w:t>15-25</w:t>
      </w:r>
    </w:p>
    <w:p w14:paraId="1468676B" w14:textId="21563174" w:rsidR="00E24363" w:rsidRPr="00E24363" w:rsidRDefault="00E24363" w:rsidP="0046572D">
      <w:pPr>
        <w:pStyle w:val="NoSpacing"/>
        <w:contextualSpacing/>
        <w:rPr>
          <w:smallCaps/>
        </w:rPr>
      </w:pPr>
      <w:r w:rsidRPr="00E24363">
        <w:rPr>
          <w:smallCaps/>
        </w:rPr>
        <w:t>Adolescent Acute and Residential Inpatient</w:t>
      </w:r>
      <w:r w:rsidR="00B1648E">
        <w:rPr>
          <w:smallCaps/>
        </w:rPr>
        <w:t xml:space="preserve"> Service</w:t>
      </w:r>
    </w:p>
    <w:p w14:paraId="045426AD" w14:textId="14B3FC17" w:rsidR="00E24363" w:rsidRPr="00E24363" w:rsidRDefault="00E24363" w:rsidP="0046572D">
      <w:pPr>
        <w:pStyle w:val="NoSpacing"/>
        <w:contextualSpacing/>
        <w:rPr>
          <w:smallCaps/>
        </w:rPr>
      </w:pPr>
      <w:r w:rsidRPr="00E24363">
        <w:rPr>
          <w:smallCaps/>
        </w:rPr>
        <w:t>Adolescent Residential Sex Offender</w:t>
      </w:r>
      <w:r w:rsidR="00B1648E">
        <w:rPr>
          <w:smallCaps/>
        </w:rPr>
        <w:t xml:space="preserve"> Service</w:t>
      </w:r>
    </w:p>
    <w:p w14:paraId="169AA9E3" w14:textId="77777777" w:rsidR="00E24363" w:rsidRPr="00E24363" w:rsidRDefault="00E24363" w:rsidP="0046572D">
      <w:pPr>
        <w:pStyle w:val="NoSpacing"/>
        <w:contextualSpacing/>
        <w:rPr>
          <w:smallCaps/>
        </w:rPr>
      </w:pPr>
      <w:r w:rsidRPr="00E24363">
        <w:rPr>
          <w:smallCaps/>
        </w:rPr>
        <w:t>Chief Fellow/Administrative</w:t>
      </w:r>
    </w:p>
    <w:p w14:paraId="467434BB" w14:textId="24187B56" w:rsidR="00E24363" w:rsidRPr="00E24363" w:rsidRDefault="00E24363" w:rsidP="0046572D">
      <w:pPr>
        <w:pStyle w:val="NoSpacing"/>
        <w:contextualSpacing/>
        <w:rPr>
          <w:smallCaps/>
        </w:rPr>
      </w:pPr>
      <w:r w:rsidRPr="00E24363">
        <w:rPr>
          <w:smallCaps/>
        </w:rPr>
        <w:t>Child and Adolescent Outpatient</w:t>
      </w:r>
      <w:r w:rsidR="00B1648E">
        <w:rPr>
          <w:smallCaps/>
        </w:rPr>
        <w:t xml:space="preserve"> Clinic</w:t>
      </w:r>
    </w:p>
    <w:p w14:paraId="7317C229" w14:textId="3D2742A1" w:rsidR="00E24363" w:rsidRDefault="00E24363" w:rsidP="0046572D">
      <w:pPr>
        <w:pStyle w:val="NoSpacing"/>
        <w:contextualSpacing/>
        <w:rPr>
          <w:smallCaps/>
        </w:rPr>
      </w:pPr>
      <w:r w:rsidRPr="00E24363">
        <w:rPr>
          <w:smallCaps/>
        </w:rPr>
        <w:t>Child Inpatient</w:t>
      </w:r>
      <w:r w:rsidR="00B1648E">
        <w:rPr>
          <w:smallCaps/>
        </w:rPr>
        <w:t xml:space="preserve"> Service</w:t>
      </w:r>
    </w:p>
    <w:p w14:paraId="2633F4EE" w14:textId="3CED1B95" w:rsidR="007E6679" w:rsidRDefault="007E6679" w:rsidP="0046572D">
      <w:pPr>
        <w:pStyle w:val="NoSpacing"/>
        <w:contextualSpacing/>
        <w:rPr>
          <w:smallCaps/>
        </w:rPr>
      </w:pPr>
      <w:r>
        <w:rPr>
          <w:smallCaps/>
        </w:rPr>
        <w:t xml:space="preserve">C.O.A.C.H </w:t>
      </w:r>
      <w:r w:rsidR="005C18BB">
        <w:rPr>
          <w:smallCaps/>
        </w:rPr>
        <w:t>Clinic / ACCENT Team</w:t>
      </w:r>
    </w:p>
    <w:p w14:paraId="6F47E4C4" w14:textId="5A3554C9" w:rsidR="00E502B6" w:rsidRPr="00E24363" w:rsidRDefault="00E502B6" w:rsidP="0046572D">
      <w:pPr>
        <w:pStyle w:val="NoSpacing"/>
        <w:contextualSpacing/>
        <w:rPr>
          <w:smallCaps/>
        </w:rPr>
      </w:pPr>
      <w:r>
        <w:rPr>
          <w:smallCaps/>
        </w:rPr>
        <w:t xml:space="preserve">Dennis Development Center </w:t>
      </w:r>
    </w:p>
    <w:p w14:paraId="71808758" w14:textId="77777777" w:rsidR="00E24363" w:rsidRPr="00E24363" w:rsidRDefault="00E24363" w:rsidP="0046572D">
      <w:pPr>
        <w:pStyle w:val="NoSpacing"/>
        <w:contextualSpacing/>
        <w:rPr>
          <w:smallCaps/>
        </w:rPr>
      </w:pPr>
      <w:r w:rsidRPr="00E24363">
        <w:rPr>
          <w:smallCaps/>
        </w:rPr>
        <w:t>Didactics</w:t>
      </w:r>
    </w:p>
    <w:p w14:paraId="0CC28CFB" w14:textId="77777777" w:rsidR="00E24363" w:rsidRPr="00E24363" w:rsidRDefault="00E24363" w:rsidP="0046572D">
      <w:pPr>
        <w:pStyle w:val="NoSpacing"/>
        <w:contextualSpacing/>
        <w:rPr>
          <w:smallCaps/>
        </w:rPr>
      </w:pPr>
      <w:r w:rsidRPr="00E24363">
        <w:rPr>
          <w:smallCaps/>
        </w:rPr>
        <w:t>Family Treatment Program</w:t>
      </w:r>
    </w:p>
    <w:p w14:paraId="1EA7428A" w14:textId="55DDF603" w:rsidR="00E24363" w:rsidRDefault="002F26A5" w:rsidP="0046572D">
      <w:pPr>
        <w:pStyle w:val="NoSpacing"/>
        <w:contextualSpacing/>
        <w:rPr>
          <w:smallCaps/>
        </w:rPr>
      </w:pPr>
      <w:r>
        <w:rPr>
          <w:smallCaps/>
        </w:rPr>
        <w:t>Feeding Disorders</w:t>
      </w:r>
      <w:r w:rsidR="00B1648E">
        <w:rPr>
          <w:smallCaps/>
        </w:rPr>
        <w:t xml:space="preserve"> Clinic</w:t>
      </w:r>
    </w:p>
    <w:p w14:paraId="11B07B4E" w14:textId="77777777" w:rsidR="00E24363" w:rsidRPr="00E24363" w:rsidRDefault="00E24363" w:rsidP="0046572D">
      <w:pPr>
        <w:pStyle w:val="NoSpacing"/>
        <w:contextualSpacing/>
        <w:rPr>
          <w:smallCaps/>
        </w:rPr>
      </w:pPr>
      <w:r w:rsidRPr="00E24363">
        <w:rPr>
          <w:smallCaps/>
        </w:rPr>
        <w:t>Hospital Consultation-Liaison</w:t>
      </w:r>
    </w:p>
    <w:p w14:paraId="3A772AA4" w14:textId="47492D51" w:rsidR="00E24363" w:rsidRPr="00E24363" w:rsidRDefault="00E24363" w:rsidP="0046572D">
      <w:pPr>
        <w:pStyle w:val="NoSpacing"/>
        <w:contextualSpacing/>
        <w:rPr>
          <w:smallCaps/>
        </w:rPr>
      </w:pPr>
      <w:r w:rsidRPr="00E24363">
        <w:rPr>
          <w:smallCaps/>
        </w:rPr>
        <w:t>Intellectual Disabilities/Developmental Disorders</w:t>
      </w:r>
      <w:r w:rsidR="00B1648E">
        <w:rPr>
          <w:smallCaps/>
        </w:rPr>
        <w:t xml:space="preserve"> Clinic</w:t>
      </w:r>
    </w:p>
    <w:p w14:paraId="08AB9E1D" w14:textId="77777777" w:rsidR="00E24363" w:rsidRPr="00E24363" w:rsidRDefault="00E24363" w:rsidP="0046572D">
      <w:pPr>
        <w:pStyle w:val="NoSpacing"/>
        <w:contextualSpacing/>
        <w:rPr>
          <w:smallCaps/>
        </w:rPr>
      </w:pPr>
      <w:r w:rsidRPr="00E24363">
        <w:rPr>
          <w:smallCaps/>
        </w:rPr>
        <w:t>Leadership Education in Neurodevelopmental Disabilities (LEND) Fellowship</w:t>
      </w:r>
    </w:p>
    <w:p w14:paraId="3ADD6B6B" w14:textId="58636DCD" w:rsidR="00E24363" w:rsidRPr="00E24363" w:rsidRDefault="00E24363" w:rsidP="0046572D">
      <w:pPr>
        <w:pStyle w:val="NoSpacing"/>
        <w:contextualSpacing/>
        <w:rPr>
          <w:smallCaps/>
        </w:rPr>
      </w:pPr>
      <w:r w:rsidRPr="00E24363">
        <w:rPr>
          <w:smallCaps/>
        </w:rPr>
        <w:t>Pediatric Genetics</w:t>
      </w:r>
      <w:r w:rsidR="00B1648E">
        <w:rPr>
          <w:smallCaps/>
        </w:rPr>
        <w:t xml:space="preserve"> Clinic</w:t>
      </w:r>
    </w:p>
    <w:p w14:paraId="5B6EBA24" w14:textId="56605B57" w:rsidR="00E24363" w:rsidRPr="00E24363" w:rsidRDefault="00E24363" w:rsidP="0046572D">
      <w:pPr>
        <w:pStyle w:val="NoSpacing"/>
        <w:contextualSpacing/>
        <w:rPr>
          <w:smallCaps/>
        </w:rPr>
      </w:pPr>
      <w:r w:rsidRPr="00E24363">
        <w:rPr>
          <w:smallCaps/>
        </w:rPr>
        <w:t>Pediatric Neurology</w:t>
      </w:r>
      <w:r w:rsidR="00B1648E">
        <w:rPr>
          <w:smallCaps/>
        </w:rPr>
        <w:t xml:space="preserve"> Clinic</w:t>
      </w:r>
    </w:p>
    <w:p w14:paraId="41E7E1DA" w14:textId="77777777" w:rsidR="00E24363" w:rsidRPr="00E24363" w:rsidRDefault="00E24363" w:rsidP="0046572D">
      <w:pPr>
        <w:pStyle w:val="NoSpacing"/>
        <w:contextualSpacing/>
        <w:rPr>
          <w:smallCaps/>
        </w:rPr>
      </w:pPr>
      <w:r w:rsidRPr="00E24363">
        <w:rPr>
          <w:smallCaps/>
        </w:rPr>
        <w:t>Psychotherapy</w:t>
      </w:r>
    </w:p>
    <w:p w14:paraId="77D03BD0" w14:textId="77777777" w:rsidR="00E24363" w:rsidRPr="00E24363" w:rsidRDefault="00E24363" w:rsidP="0046572D">
      <w:pPr>
        <w:pStyle w:val="NoSpacing"/>
        <w:contextualSpacing/>
        <w:rPr>
          <w:smallCaps/>
        </w:rPr>
      </w:pPr>
      <w:r w:rsidRPr="00E24363">
        <w:rPr>
          <w:smallCaps/>
        </w:rPr>
        <w:t>Research</w:t>
      </w:r>
    </w:p>
    <w:p w14:paraId="0A938FAE" w14:textId="77777777" w:rsidR="00E24363" w:rsidRPr="00E24363" w:rsidRDefault="00E24363" w:rsidP="0046572D">
      <w:pPr>
        <w:pStyle w:val="NoSpacing"/>
        <w:contextualSpacing/>
        <w:rPr>
          <w:smallCaps/>
        </w:rPr>
      </w:pPr>
      <w:r w:rsidRPr="00E24363">
        <w:rPr>
          <w:smallCaps/>
        </w:rPr>
        <w:t>School Consultation-Liaison</w:t>
      </w:r>
    </w:p>
    <w:p w14:paraId="59FBB617" w14:textId="67D3212F" w:rsidR="00E24363" w:rsidRPr="00E24363" w:rsidRDefault="00E24363" w:rsidP="0046572D">
      <w:pPr>
        <w:pStyle w:val="NoSpacing"/>
        <w:contextualSpacing/>
        <w:rPr>
          <w:smallCaps/>
        </w:rPr>
      </w:pPr>
      <w:r w:rsidRPr="00E24363">
        <w:rPr>
          <w:smallCaps/>
        </w:rPr>
        <w:t>Se</w:t>
      </w:r>
      <w:r w:rsidR="00AA6ACC">
        <w:rPr>
          <w:smallCaps/>
        </w:rPr>
        <w:t>eking To Reinforce M</w:t>
      </w:r>
      <w:r w:rsidR="006B1E08">
        <w:rPr>
          <w:smallCaps/>
        </w:rPr>
        <w:t>y Identity</w:t>
      </w:r>
      <w:r w:rsidRPr="00E24363">
        <w:rPr>
          <w:smallCaps/>
        </w:rPr>
        <w:t xml:space="preserve"> and Values Everyday (STRIVE)</w:t>
      </w:r>
      <w:r w:rsidR="00B1648E">
        <w:rPr>
          <w:smallCaps/>
        </w:rPr>
        <w:t xml:space="preserve"> Outpatient Clinic</w:t>
      </w:r>
    </w:p>
    <w:p w14:paraId="3E4351C8" w14:textId="2F60A033" w:rsidR="00E24363" w:rsidRDefault="002F26A5" w:rsidP="0046572D">
      <w:pPr>
        <w:pStyle w:val="NoSpacing"/>
        <w:contextualSpacing/>
        <w:rPr>
          <w:smallCaps/>
        </w:rPr>
      </w:pPr>
      <w:r>
        <w:rPr>
          <w:smallCaps/>
        </w:rPr>
        <w:lastRenderedPageBreak/>
        <w:t>Sleep Disorders</w:t>
      </w:r>
      <w:r w:rsidR="00B1648E">
        <w:rPr>
          <w:smallCaps/>
        </w:rPr>
        <w:t xml:space="preserve"> Clinic</w:t>
      </w:r>
    </w:p>
    <w:p w14:paraId="28EE9214" w14:textId="57756AE4" w:rsidR="00527CD4" w:rsidRDefault="00527CD4" w:rsidP="0046572D">
      <w:pPr>
        <w:pStyle w:val="NoSpacing"/>
        <w:contextualSpacing/>
        <w:rPr>
          <w:smallCaps/>
        </w:rPr>
      </w:pPr>
      <w:r>
        <w:rPr>
          <w:smallCaps/>
        </w:rPr>
        <w:t>Student Mental Health</w:t>
      </w:r>
    </w:p>
    <w:p w14:paraId="4E928398" w14:textId="1991A2F0" w:rsidR="00766163" w:rsidRPr="00766163" w:rsidRDefault="00766163" w:rsidP="0046572D">
      <w:pPr>
        <w:pStyle w:val="NoSpacing"/>
        <w:contextualSpacing/>
        <w:rPr>
          <w:smallCaps/>
          <w:sz w:val="20"/>
          <w:szCs w:val="20"/>
        </w:rPr>
      </w:pPr>
      <w:r w:rsidRPr="00766163">
        <w:rPr>
          <w:smallCaps/>
          <w:sz w:val="20"/>
          <w:szCs w:val="20"/>
        </w:rPr>
        <w:t>WOMEN’S MENTAL HEALTH</w:t>
      </w:r>
    </w:p>
    <w:p w14:paraId="38DAC296" w14:textId="2767F876" w:rsidR="00766163" w:rsidRDefault="00766163" w:rsidP="0046572D">
      <w:pPr>
        <w:pStyle w:val="NoSpacing"/>
        <w:contextualSpacing/>
        <w:rPr>
          <w:smallCaps/>
        </w:rPr>
      </w:pPr>
    </w:p>
    <w:p w14:paraId="74FC3164" w14:textId="60484F3F" w:rsidR="00AC25B4" w:rsidRPr="00191036" w:rsidRDefault="00AC25B4" w:rsidP="00AC25B4">
      <w:pPr>
        <w:pStyle w:val="NoSpacing"/>
        <w:contextualSpacing/>
        <w:rPr>
          <w:b/>
          <w:smallCaps/>
          <w:sz w:val="24"/>
        </w:rPr>
      </w:pPr>
      <w:r>
        <w:rPr>
          <w:b/>
          <w:smallCaps/>
          <w:sz w:val="24"/>
        </w:rPr>
        <w:t>Transition-of-</w:t>
      </w:r>
      <w:r w:rsidRPr="00191036">
        <w:rPr>
          <w:b/>
          <w:smallCaps/>
          <w:sz w:val="24"/>
        </w:rPr>
        <w:t>Care and Handoff</w:t>
      </w:r>
      <w:r w:rsidRPr="00191036">
        <w:rPr>
          <w:b/>
          <w:smallCaps/>
          <w:sz w:val="24"/>
        </w:rPr>
        <w:tab/>
      </w:r>
      <w:r w:rsidRPr="00191036">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sidR="00030648">
        <w:rPr>
          <w:b/>
          <w:smallCaps/>
          <w:sz w:val="24"/>
        </w:rPr>
        <w:t>26-</w:t>
      </w:r>
      <w:r>
        <w:rPr>
          <w:b/>
          <w:smallCaps/>
          <w:sz w:val="24"/>
        </w:rPr>
        <w:t>28</w:t>
      </w:r>
    </w:p>
    <w:p w14:paraId="09FFB7C7" w14:textId="77777777" w:rsidR="00AC25B4" w:rsidRDefault="00AC25B4" w:rsidP="00AC25B4">
      <w:pPr>
        <w:pStyle w:val="NoSpacing"/>
        <w:contextualSpacing/>
        <w:rPr>
          <w:smallCaps/>
        </w:rPr>
      </w:pPr>
      <w:r>
        <w:rPr>
          <w:smallCaps/>
        </w:rPr>
        <w:t>Arkansas Children’s Hospital Consultation-Liaison</w:t>
      </w:r>
    </w:p>
    <w:p w14:paraId="3239F6E1" w14:textId="77777777" w:rsidR="00AC25B4" w:rsidRDefault="00AC25B4" w:rsidP="00AC25B4">
      <w:pPr>
        <w:pStyle w:val="NoSpacing"/>
        <w:contextualSpacing/>
        <w:rPr>
          <w:smallCaps/>
        </w:rPr>
      </w:pPr>
      <w:r>
        <w:rPr>
          <w:smallCaps/>
        </w:rPr>
        <w:t>Arkansas State Hospital</w:t>
      </w:r>
    </w:p>
    <w:p w14:paraId="74C0E84E" w14:textId="77777777" w:rsidR="00AC25B4" w:rsidRPr="00B95914" w:rsidRDefault="00AC25B4" w:rsidP="00AC25B4">
      <w:pPr>
        <w:pStyle w:val="NoSpacing"/>
        <w:contextualSpacing/>
        <w:rPr>
          <w:smallCaps/>
        </w:rPr>
      </w:pPr>
      <w:r>
        <w:rPr>
          <w:smallCaps/>
        </w:rPr>
        <w:t>UAMS Inpatient and Outpatient Clinics</w:t>
      </w:r>
    </w:p>
    <w:p w14:paraId="406C6E45" w14:textId="77777777" w:rsidR="00DA79E9" w:rsidRDefault="00DA79E9" w:rsidP="0046572D">
      <w:pPr>
        <w:pStyle w:val="NoSpacing"/>
        <w:contextualSpacing/>
        <w:rPr>
          <w:smallCaps/>
        </w:rPr>
      </w:pPr>
    </w:p>
    <w:p w14:paraId="3B97CEAF" w14:textId="51384AB6" w:rsidR="00B95914" w:rsidRPr="00191036" w:rsidRDefault="00B95914" w:rsidP="0046572D">
      <w:pPr>
        <w:pStyle w:val="NoSpacing"/>
        <w:contextualSpacing/>
        <w:rPr>
          <w:b/>
          <w:smallCaps/>
          <w:sz w:val="24"/>
        </w:rPr>
      </w:pPr>
      <w:r w:rsidRPr="00191036">
        <w:rPr>
          <w:b/>
          <w:smallCaps/>
          <w:sz w:val="24"/>
        </w:rPr>
        <w:t>Supervisory Lines of Responsibility</w:t>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00C251DF">
        <w:rPr>
          <w:b/>
          <w:smallCaps/>
          <w:sz w:val="24"/>
        </w:rPr>
        <w:t>28-29</w:t>
      </w:r>
    </w:p>
    <w:p w14:paraId="49E0DC3A" w14:textId="77777777" w:rsidR="00B95914" w:rsidRPr="00B95914" w:rsidRDefault="00B95914" w:rsidP="0046572D">
      <w:pPr>
        <w:pStyle w:val="NoSpacing"/>
        <w:contextualSpacing/>
        <w:rPr>
          <w:smallCaps/>
        </w:rPr>
      </w:pPr>
    </w:p>
    <w:p w14:paraId="15717E7F" w14:textId="52CE89A4" w:rsidR="00251252" w:rsidRPr="00191036" w:rsidRDefault="00251252" w:rsidP="00251252">
      <w:pPr>
        <w:pStyle w:val="NoSpacing"/>
        <w:contextualSpacing/>
        <w:rPr>
          <w:b/>
          <w:smallCaps/>
          <w:sz w:val="24"/>
        </w:rPr>
      </w:pPr>
      <w:r w:rsidRPr="00191036">
        <w:rPr>
          <w:b/>
          <w:smallCaps/>
          <w:sz w:val="24"/>
        </w:rPr>
        <w:t>Issues of Concern</w:t>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00C251DF">
        <w:rPr>
          <w:b/>
          <w:smallCaps/>
          <w:sz w:val="24"/>
        </w:rPr>
        <w:t>31-33</w:t>
      </w:r>
    </w:p>
    <w:p w14:paraId="3E0E9D69" w14:textId="77777777" w:rsidR="00251252" w:rsidRDefault="00251252" w:rsidP="00251252">
      <w:pPr>
        <w:pStyle w:val="NoSpacing"/>
        <w:contextualSpacing/>
        <w:rPr>
          <w:smallCaps/>
        </w:rPr>
      </w:pPr>
      <w:r>
        <w:rPr>
          <w:smallCaps/>
        </w:rPr>
        <w:t>Contingency Plan for Patient Suicide</w:t>
      </w:r>
    </w:p>
    <w:p w14:paraId="6EBDAD8A" w14:textId="77777777" w:rsidR="00825CAA" w:rsidRDefault="00825CAA" w:rsidP="00AC25B4">
      <w:pPr>
        <w:pStyle w:val="NoSpacing"/>
        <w:contextualSpacing/>
        <w:rPr>
          <w:b/>
          <w:smallCaps/>
          <w:sz w:val="24"/>
        </w:rPr>
      </w:pPr>
    </w:p>
    <w:p w14:paraId="2EB4B8D0" w14:textId="2ABEA49C" w:rsidR="00AC25B4" w:rsidRPr="00FA42BF" w:rsidRDefault="00AC25B4" w:rsidP="00AC25B4">
      <w:pPr>
        <w:pStyle w:val="NoSpacing"/>
        <w:contextualSpacing/>
        <w:rPr>
          <w:smallCaps/>
        </w:rPr>
      </w:pPr>
      <w:r w:rsidRPr="00191036">
        <w:rPr>
          <w:b/>
          <w:smallCaps/>
          <w:sz w:val="24"/>
        </w:rPr>
        <w:t>General Information</w:t>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sidRPr="00191036">
        <w:rPr>
          <w:b/>
          <w:smallCaps/>
          <w:sz w:val="24"/>
        </w:rPr>
        <w:tab/>
      </w:r>
      <w:r>
        <w:rPr>
          <w:b/>
          <w:smallCaps/>
          <w:sz w:val="24"/>
        </w:rPr>
        <w:t>33-37</w:t>
      </w:r>
    </w:p>
    <w:p w14:paraId="24F3B13B" w14:textId="7A5D0B44" w:rsidR="00604544" w:rsidRDefault="00604544" w:rsidP="00AC25B4">
      <w:pPr>
        <w:pStyle w:val="NoSpacing"/>
        <w:contextualSpacing/>
        <w:rPr>
          <w:smallCaps/>
        </w:rPr>
      </w:pPr>
      <w:r w:rsidRPr="00C807CA">
        <w:rPr>
          <w:smallCaps/>
        </w:rPr>
        <w:t>Education</w:t>
      </w:r>
      <w:r w:rsidR="000B1F6F" w:rsidRPr="00C807CA">
        <w:rPr>
          <w:smallCaps/>
        </w:rPr>
        <w:t xml:space="preserve">al </w:t>
      </w:r>
      <w:r w:rsidRPr="00C807CA">
        <w:rPr>
          <w:smallCaps/>
        </w:rPr>
        <w:t>Conferences</w:t>
      </w:r>
    </w:p>
    <w:p w14:paraId="5E862F87" w14:textId="3B61E4EA" w:rsidR="00C807CA" w:rsidRPr="00C807CA" w:rsidRDefault="00C807CA" w:rsidP="00AC25B4">
      <w:pPr>
        <w:pStyle w:val="NoSpacing"/>
        <w:contextualSpacing/>
        <w:rPr>
          <w:smallCaps/>
          <w:sz w:val="20"/>
          <w:szCs w:val="20"/>
        </w:rPr>
      </w:pPr>
      <w:r w:rsidRPr="00C807CA">
        <w:rPr>
          <w:smallCaps/>
          <w:sz w:val="20"/>
          <w:szCs w:val="20"/>
        </w:rPr>
        <w:t>MEMBERSHIP DUES</w:t>
      </w:r>
    </w:p>
    <w:p w14:paraId="04C00908" w14:textId="77777777" w:rsidR="00AC25B4" w:rsidRDefault="00AC25B4" w:rsidP="00AC25B4">
      <w:pPr>
        <w:pStyle w:val="NoSpacing"/>
        <w:contextualSpacing/>
        <w:rPr>
          <w:smallCaps/>
        </w:rPr>
      </w:pPr>
      <w:r>
        <w:rPr>
          <w:smallCaps/>
        </w:rPr>
        <w:t>Fellow Retreat</w:t>
      </w:r>
    </w:p>
    <w:p w14:paraId="2CD093AC" w14:textId="66C9BB00" w:rsidR="00AC25B4" w:rsidRDefault="00AC25B4" w:rsidP="00AC25B4">
      <w:pPr>
        <w:pStyle w:val="NoSpacing"/>
        <w:contextualSpacing/>
        <w:rPr>
          <w:smallCaps/>
        </w:rPr>
      </w:pPr>
      <w:r>
        <w:rPr>
          <w:smallCaps/>
        </w:rPr>
        <w:t>Mailboxes</w:t>
      </w:r>
    </w:p>
    <w:p w14:paraId="0C121980" w14:textId="77777777" w:rsidR="00AC25B4" w:rsidRDefault="00AC25B4" w:rsidP="00AC25B4">
      <w:pPr>
        <w:pStyle w:val="NoSpacing"/>
        <w:contextualSpacing/>
        <w:rPr>
          <w:smallCaps/>
        </w:rPr>
      </w:pPr>
      <w:r>
        <w:rPr>
          <w:smallCaps/>
        </w:rPr>
        <w:t xml:space="preserve">On-Call </w:t>
      </w:r>
    </w:p>
    <w:p w14:paraId="2D690AC2" w14:textId="77777777" w:rsidR="00AC25B4" w:rsidRDefault="00AC25B4" w:rsidP="00AC25B4">
      <w:pPr>
        <w:pStyle w:val="NoSpacing"/>
        <w:contextualSpacing/>
        <w:rPr>
          <w:smallCaps/>
        </w:rPr>
      </w:pPr>
      <w:r>
        <w:rPr>
          <w:smallCaps/>
        </w:rPr>
        <w:t>Pagers</w:t>
      </w:r>
    </w:p>
    <w:p w14:paraId="7E4931BF" w14:textId="77777777" w:rsidR="00AC25B4" w:rsidRPr="00FA42BF" w:rsidRDefault="00AC25B4" w:rsidP="00AC25B4">
      <w:pPr>
        <w:pStyle w:val="NoSpacing"/>
        <w:contextualSpacing/>
        <w:rPr>
          <w:smallCaps/>
        </w:rPr>
      </w:pPr>
      <w:r>
        <w:rPr>
          <w:smallCaps/>
        </w:rPr>
        <w:t>Website</w:t>
      </w:r>
      <w:r w:rsidRPr="00FA42BF">
        <w:rPr>
          <w:smallCaps/>
        </w:rPr>
        <w:tab/>
      </w:r>
    </w:p>
    <w:p w14:paraId="4E59E4F4" w14:textId="7265D026" w:rsidR="0034636F" w:rsidRDefault="0034636F" w:rsidP="0046572D">
      <w:pPr>
        <w:spacing w:after="0" w:line="240" w:lineRule="auto"/>
        <w:contextualSpacing/>
        <w:rPr>
          <w:rFonts w:ascii="Calibri" w:hAnsi="Calibri"/>
          <w:smallCaps/>
        </w:rPr>
      </w:pPr>
    </w:p>
    <w:p w14:paraId="557F8ED4" w14:textId="77777777" w:rsidR="00825CAA" w:rsidRDefault="00825CAA" w:rsidP="0046572D">
      <w:pPr>
        <w:widowControl w:val="0"/>
        <w:spacing w:after="0" w:line="240" w:lineRule="auto"/>
        <w:contextualSpacing/>
        <w:rPr>
          <w:rFonts w:eastAsia="Calibri" w:cs="Calibri"/>
          <w:b/>
          <w:i/>
          <w:smallCaps/>
          <w:color w:val="0033CC"/>
          <w:sz w:val="28"/>
        </w:rPr>
      </w:pPr>
    </w:p>
    <w:p w14:paraId="61608F61" w14:textId="77777777" w:rsidR="00825CAA" w:rsidRDefault="00825CAA" w:rsidP="0046572D">
      <w:pPr>
        <w:widowControl w:val="0"/>
        <w:spacing w:after="0" w:line="240" w:lineRule="auto"/>
        <w:contextualSpacing/>
        <w:rPr>
          <w:rFonts w:eastAsia="Calibri" w:cs="Calibri"/>
          <w:b/>
          <w:i/>
          <w:smallCaps/>
          <w:color w:val="0033CC"/>
          <w:sz w:val="28"/>
        </w:rPr>
      </w:pPr>
    </w:p>
    <w:p w14:paraId="05ECA523" w14:textId="77777777" w:rsidR="00825CAA" w:rsidRDefault="00825CAA" w:rsidP="0046572D">
      <w:pPr>
        <w:widowControl w:val="0"/>
        <w:spacing w:after="0" w:line="240" w:lineRule="auto"/>
        <w:contextualSpacing/>
        <w:rPr>
          <w:rFonts w:eastAsia="Calibri" w:cs="Calibri"/>
          <w:b/>
          <w:i/>
          <w:smallCaps/>
          <w:color w:val="0033CC"/>
          <w:sz w:val="28"/>
        </w:rPr>
      </w:pPr>
    </w:p>
    <w:p w14:paraId="4B15219B" w14:textId="77777777" w:rsidR="00825CAA" w:rsidRDefault="00825CAA" w:rsidP="0046572D">
      <w:pPr>
        <w:widowControl w:val="0"/>
        <w:spacing w:after="0" w:line="240" w:lineRule="auto"/>
        <w:contextualSpacing/>
        <w:rPr>
          <w:rFonts w:eastAsia="Calibri" w:cs="Calibri"/>
          <w:b/>
          <w:i/>
          <w:smallCaps/>
          <w:color w:val="0033CC"/>
          <w:sz w:val="28"/>
        </w:rPr>
      </w:pPr>
    </w:p>
    <w:p w14:paraId="07480383" w14:textId="77777777" w:rsidR="00825CAA" w:rsidRDefault="00825CAA" w:rsidP="0046572D">
      <w:pPr>
        <w:widowControl w:val="0"/>
        <w:spacing w:after="0" w:line="240" w:lineRule="auto"/>
        <w:contextualSpacing/>
        <w:rPr>
          <w:rFonts w:eastAsia="Calibri" w:cs="Calibri"/>
          <w:b/>
          <w:i/>
          <w:smallCaps/>
          <w:color w:val="0033CC"/>
          <w:sz w:val="28"/>
        </w:rPr>
      </w:pPr>
    </w:p>
    <w:p w14:paraId="7EA52425" w14:textId="77777777" w:rsidR="00825CAA" w:rsidRDefault="00825CAA" w:rsidP="0046572D">
      <w:pPr>
        <w:widowControl w:val="0"/>
        <w:spacing w:after="0" w:line="240" w:lineRule="auto"/>
        <w:contextualSpacing/>
        <w:rPr>
          <w:rFonts w:eastAsia="Calibri" w:cs="Calibri"/>
          <w:b/>
          <w:i/>
          <w:smallCaps/>
          <w:color w:val="0033CC"/>
          <w:sz w:val="28"/>
        </w:rPr>
      </w:pPr>
    </w:p>
    <w:p w14:paraId="33396DF6" w14:textId="77777777" w:rsidR="00825CAA" w:rsidRDefault="00825CAA" w:rsidP="0046572D">
      <w:pPr>
        <w:widowControl w:val="0"/>
        <w:spacing w:after="0" w:line="240" w:lineRule="auto"/>
        <w:contextualSpacing/>
        <w:rPr>
          <w:rFonts w:eastAsia="Calibri" w:cs="Calibri"/>
          <w:b/>
          <w:i/>
          <w:smallCaps/>
          <w:color w:val="0033CC"/>
          <w:sz w:val="28"/>
        </w:rPr>
      </w:pPr>
    </w:p>
    <w:p w14:paraId="2C3D6F33" w14:textId="77777777" w:rsidR="00825CAA" w:rsidRDefault="00825CAA" w:rsidP="0046572D">
      <w:pPr>
        <w:widowControl w:val="0"/>
        <w:spacing w:after="0" w:line="240" w:lineRule="auto"/>
        <w:contextualSpacing/>
        <w:rPr>
          <w:rFonts w:eastAsia="Calibri" w:cs="Calibri"/>
          <w:b/>
          <w:i/>
          <w:smallCaps/>
          <w:color w:val="0033CC"/>
          <w:sz w:val="28"/>
        </w:rPr>
      </w:pPr>
    </w:p>
    <w:p w14:paraId="1B693E0E" w14:textId="77777777" w:rsidR="00825CAA" w:rsidRDefault="00825CAA" w:rsidP="0046572D">
      <w:pPr>
        <w:widowControl w:val="0"/>
        <w:spacing w:after="0" w:line="240" w:lineRule="auto"/>
        <w:contextualSpacing/>
        <w:rPr>
          <w:rFonts w:eastAsia="Calibri" w:cs="Calibri"/>
          <w:b/>
          <w:i/>
          <w:smallCaps/>
          <w:color w:val="0033CC"/>
          <w:sz w:val="28"/>
        </w:rPr>
      </w:pPr>
    </w:p>
    <w:p w14:paraId="0BD09CCF" w14:textId="77777777" w:rsidR="00825CAA" w:rsidRDefault="00825CAA" w:rsidP="0046572D">
      <w:pPr>
        <w:widowControl w:val="0"/>
        <w:spacing w:after="0" w:line="240" w:lineRule="auto"/>
        <w:contextualSpacing/>
        <w:rPr>
          <w:rFonts w:eastAsia="Calibri" w:cs="Calibri"/>
          <w:b/>
          <w:i/>
          <w:smallCaps/>
          <w:color w:val="0033CC"/>
          <w:sz w:val="28"/>
        </w:rPr>
      </w:pPr>
    </w:p>
    <w:p w14:paraId="1DEB0C4C" w14:textId="77777777" w:rsidR="00825CAA" w:rsidRDefault="00825CAA" w:rsidP="0046572D">
      <w:pPr>
        <w:widowControl w:val="0"/>
        <w:spacing w:after="0" w:line="240" w:lineRule="auto"/>
        <w:contextualSpacing/>
        <w:rPr>
          <w:rFonts w:eastAsia="Calibri" w:cs="Calibri"/>
          <w:b/>
          <w:i/>
          <w:smallCaps/>
          <w:color w:val="0033CC"/>
          <w:sz w:val="28"/>
        </w:rPr>
      </w:pPr>
    </w:p>
    <w:p w14:paraId="34C2585A" w14:textId="77777777" w:rsidR="00825CAA" w:rsidRDefault="00825CAA" w:rsidP="0046572D">
      <w:pPr>
        <w:widowControl w:val="0"/>
        <w:spacing w:after="0" w:line="240" w:lineRule="auto"/>
        <w:contextualSpacing/>
        <w:rPr>
          <w:rFonts w:eastAsia="Calibri" w:cs="Calibri"/>
          <w:b/>
          <w:i/>
          <w:smallCaps/>
          <w:color w:val="0033CC"/>
          <w:sz w:val="28"/>
        </w:rPr>
      </w:pPr>
    </w:p>
    <w:p w14:paraId="16A690EE" w14:textId="77777777" w:rsidR="00825CAA" w:rsidRDefault="00825CAA" w:rsidP="0046572D">
      <w:pPr>
        <w:widowControl w:val="0"/>
        <w:spacing w:after="0" w:line="240" w:lineRule="auto"/>
        <w:contextualSpacing/>
        <w:rPr>
          <w:rFonts w:eastAsia="Calibri" w:cs="Calibri"/>
          <w:b/>
          <w:i/>
          <w:smallCaps/>
          <w:color w:val="0033CC"/>
          <w:sz w:val="28"/>
        </w:rPr>
      </w:pPr>
    </w:p>
    <w:p w14:paraId="0E83678F" w14:textId="77777777" w:rsidR="00825CAA" w:rsidRDefault="00825CAA" w:rsidP="0046572D">
      <w:pPr>
        <w:widowControl w:val="0"/>
        <w:spacing w:after="0" w:line="240" w:lineRule="auto"/>
        <w:contextualSpacing/>
        <w:rPr>
          <w:rFonts w:eastAsia="Calibri" w:cs="Calibri"/>
          <w:b/>
          <w:i/>
          <w:smallCaps/>
          <w:color w:val="0033CC"/>
          <w:sz w:val="28"/>
        </w:rPr>
      </w:pPr>
    </w:p>
    <w:p w14:paraId="5BE8A8B1" w14:textId="77777777" w:rsidR="00825CAA" w:rsidRDefault="00825CAA" w:rsidP="0046572D">
      <w:pPr>
        <w:widowControl w:val="0"/>
        <w:spacing w:after="0" w:line="240" w:lineRule="auto"/>
        <w:contextualSpacing/>
        <w:rPr>
          <w:rFonts w:eastAsia="Calibri" w:cs="Calibri"/>
          <w:b/>
          <w:i/>
          <w:smallCaps/>
          <w:color w:val="0033CC"/>
          <w:sz w:val="28"/>
        </w:rPr>
      </w:pPr>
    </w:p>
    <w:p w14:paraId="0BF2240E" w14:textId="77777777" w:rsidR="00825CAA" w:rsidRDefault="00825CAA" w:rsidP="0046572D">
      <w:pPr>
        <w:widowControl w:val="0"/>
        <w:spacing w:after="0" w:line="240" w:lineRule="auto"/>
        <w:contextualSpacing/>
        <w:rPr>
          <w:rFonts w:eastAsia="Calibri" w:cs="Calibri"/>
          <w:b/>
          <w:i/>
          <w:smallCaps/>
          <w:color w:val="0033CC"/>
          <w:sz w:val="28"/>
        </w:rPr>
      </w:pPr>
    </w:p>
    <w:p w14:paraId="7D102FF0" w14:textId="77777777" w:rsidR="00825CAA" w:rsidRDefault="00825CAA" w:rsidP="0046572D">
      <w:pPr>
        <w:widowControl w:val="0"/>
        <w:spacing w:after="0" w:line="240" w:lineRule="auto"/>
        <w:contextualSpacing/>
        <w:rPr>
          <w:rFonts w:eastAsia="Calibri" w:cs="Calibri"/>
          <w:b/>
          <w:i/>
          <w:smallCaps/>
          <w:color w:val="0033CC"/>
          <w:sz w:val="28"/>
        </w:rPr>
      </w:pPr>
    </w:p>
    <w:p w14:paraId="6988624E" w14:textId="77777777" w:rsidR="00825CAA" w:rsidRDefault="00825CAA" w:rsidP="0046572D">
      <w:pPr>
        <w:widowControl w:val="0"/>
        <w:spacing w:after="0" w:line="240" w:lineRule="auto"/>
        <w:contextualSpacing/>
        <w:rPr>
          <w:rFonts w:eastAsia="Calibri" w:cs="Calibri"/>
          <w:b/>
          <w:i/>
          <w:smallCaps/>
          <w:color w:val="0033CC"/>
          <w:sz w:val="28"/>
        </w:rPr>
      </w:pPr>
    </w:p>
    <w:p w14:paraId="3CAE9B8A" w14:textId="77777777" w:rsidR="00825CAA" w:rsidRDefault="00825CAA" w:rsidP="0046572D">
      <w:pPr>
        <w:widowControl w:val="0"/>
        <w:spacing w:after="0" w:line="240" w:lineRule="auto"/>
        <w:contextualSpacing/>
        <w:rPr>
          <w:rFonts w:eastAsia="Calibri" w:cs="Calibri"/>
          <w:b/>
          <w:i/>
          <w:smallCaps/>
          <w:color w:val="0033CC"/>
          <w:sz w:val="28"/>
        </w:rPr>
      </w:pPr>
    </w:p>
    <w:p w14:paraId="6354C065" w14:textId="77777777" w:rsidR="00825CAA" w:rsidRDefault="00825CAA" w:rsidP="0046572D">
      <w:pPr>
        <w:widowControl w:val="0"/>
        <w:spacing w:after="0" w:line="240" w:lineRule="auto"/>
        <w:contextualSpacing/>
        <w:rPr>
          <w:rFonts w:eastAsia="Calibri" w:cs="Calibri"/>
          <w:b/>
          <w:i/>
          <w:smallCaps/>
          <w:color w:val="0033CC"/>
          <w:sz w:val="28"/>
        </w:rPr>
      </w:pPr>
    </w:p>
    <w:p w14:paraId="6883A943" w14:textId="77777777" w:rsidR="005D6E0A" w:rsidRDefault="005D6E0A" w:rsidP="0046572D">
      <w:pPr>
        <w:widowControl w:val="0"/>
        <w:spacing w:after="0" w:line="240" w:lineRule="auto"/>
        <w:contextualSpacing/>
        <w:rPr>
          <w:rFonts w:eastAsia="Calibri" w:cs="Calibri"/>
          <w:b/>
          <w:i/>
          <w:smallCaps/>
          <w:color w:val="0033CC"/>
          <w:sz w:val="28"/>
        </w:rPr>
      </w:pPr>
    </w:p>
    <w:p w14:paraId="3E94160C" w14:textId="449A24D4" w:rsidR="009F3F89" w:rsidRPr="00191036" w:rsidRDefault="009F3F89" w:rsidP="0046572D">
      <w:pPr>
        <w:widowControl w:val="0"/>
        <w:spacing w:after="0" w:line="240" w:lineRule="auto"/>
        <w:contextualSpacing/>
        <w:rPr>
          <w:rFonts w:eastAsia="Calibri" w:cs="Calibri"/>
          <w:b/>
          <w:i/>
          <w:smallCaps/>
          <w:color w:val="0033CC"/>
          <w:sz w:val="28"/>
        </w:rPr>
      </w:pPr>
      <w:r w:rsidRPr="00191036">
        <w:rPr>
          <w:rFonts w:eastAsia="Calibri" w:cs="Calibri"/>
          <w:b/>
          <w:i/>
          <w:smallCaps/>
          <w:color w:val="0033CC"/>
          <w:sz w:val="28"/>
        </w:rPr>
        <w:lastRenderedPageBreak/>
        <w:t>Child and Adolescent Psychiatry Faculty</w:t>
      </w:r>
    </w:p>
    <w:p w14:paraId="0D666196" w14:textId="77777777" w:rsidR="00766163" w:rsidRDefault="00766163" w:rsidP="0046572D">
      <w:pPr>
        <w:widowControl w:val="0"/>
        <w:spacing w:after="0" w:line="240" w:lineRule="auto"/>
        <w:contextualSpacing/>
        <w:rPr>
          <w:rFonts w:eastAsia="Calibri" w:cs="Calibri"/>
          <w:b/>
          <w:color w:val="000000"/>
        </w:rPr>
      </w:pPr>
    </w:p>
    <w:p w14:paraId="178072FD" w14:textId="15342B1B" w:rsidR="001641C9" w:rsidRDefault="001641C9" w:rsidP="0046572D">
      <w:pPr>
        <w:widowControl w:val="0"/>
        <w:spacing w:after="0" w:line="240" w:lineRule="auto"/>
        <w:contextualSpacing/>
        <w:rPr>
          <w:rFonts w:eastAsia="Calibri" w:cs="Calibri"/>
          <w:b/>
          <w:color w:val="000000"/>
        </w:rPr>
      </w:pPr>
      <w:r>
        <w:rPr>
          <w:rFonts w:eastAsia="Calibri" w:cs="Calibri"/>
          <w:b/>
          <w:color w:val="000000"/>
        </w:rPr>
        <w:t>Toby Belknap, M.D.</w:t>
      </w:r>
    </w:p>
    <w:p w14:paraId="2B0BBCED" w14:textId="56A89BDB" w:rsidR="001641C9" w:rsidRDefault="001641C9" w:rsidP="0046572D">
      <w:pPr>
        <w:widowControl w:val="0"/>
        <w:spacing w:after="0" w:line="240" w:lineRule="auto"/>
        <w:contextualSpacing/>
        <w:rPr>
          <w:rFonts w:eastAsia="Calibri" w:cs="Calibri"/>
          <w:color w:val="000000"/>
        </w:rPr>
      </w:pPr>
      <w:r w:rsidRPr="001641C9">
        <w:rPr>
          <w:rFonts w:eastAsia="Calibri" w:cs="Calibri"/>
          <w:color w:val="000000"/>
        </w:rPr>
        <w:t>University of Arkansas for Medical Sciences</w:t>
      </w:r>
    </w:p>
    <w:p w14:paraId="1D6FFD19" w14:textId="545E75D1" w:rsidR="00B6220F" w:rsidRDefault="00B6220F" w:rsidP="0046572D">
      <w:pPr>
        <w:widowControl w:val="0"/>
        <w:spacing w:after="0" w:line="240" w:lineRule="auto"/>
        <w:contextualSpacing/>
        <w:rPr>
          <w:rFonts w:eastAsia="Calibri" w:cs="Calibri"/>
          <w:color w:val="000000"/>
        </w:rPr>
      </w:pPr>
      <w:r>
        <w:rPr>
          <w:rFonts w:eastAsia="Calibri" w:cs="Calibri"/>
          <w:color w:val="000000"/>
        </w:rPr>
        <w:t>Assistant Professor, UAMS Department of Psychiatry</w:t>
      </w:r>
    </w:p>
    <w:p w14:paraId="46DAA98B" w14:textId="499BE3B0" w:rsidR="00B6220F" w:rsidRDefault="00B6220F" w:rsidP="0046572D">
      <w:pPr>
        <w:widowControl w:val="0"/>
        <w:spacing w:after="0" w:line="240" w:lineRule="auto"/>
        <w:contextualSpacing/>
        <w:rPr>
          <w:rFonts w:eastAsia="Calibri" w:cs="Calibri"/>
          <w:color w:val="000000"/>
        </w:rPr>
      </w:pPr>
      <w:r>
        <w:rPr>
          <w:rFonts w:eastAsia="Calibri" w:cs="Calibri"/>
          <w:color w:val="000000"/>
        </w:rPr>
        <w:t>Co-Medical Director, Child Diagnostic Unit</w:t>
      </w:r>
    </w:p>
    <w:p w14:paraId="7C7AADA0" w14:textId="69CD9318" w:rsidR="00B6220F" w:rsidRDefault="00B6220F" w:rsidP="0046572D">
      <w:pPr>
        <w:widowControl w:val="0"/>
        <w:spacing w:after="0" w:line="240" w:lineRule="auto"/>
        <w:contextualSpacing/>
        <w:rPr>
          <w:rFonts w:eastAsia="Calibri" w:cs="Calibri"/>
          <w:color w:val="000000"/>
        </w:rPr>
      </w:pPr>
      <w:r>
        <w:rPr>
          <w:rFonts w:eastAsia="Calibri" w:cs="Calibri"/>
          <w:color w:val="000000"/>
        </w:rPr>
        <w:t>Arkansas Children’s Hospital, Co-Director Consultation Liaison Service</w:t>
      </w:r>
    </w:p>
    <w:p w14:paraId="0E90FF7A" w14:textId="6BA5932E" w:rsidR="0037173F" w:rsidRDefault="0037173F" w:rsidP="0046572D">
      <w:pPr>
        <w:widowControl w:val="0"/>
        <w:spacing w:after="0" w:line="240" w:lineRule="auto"/>
        <w:contextualSpacing/>
        <w:rPr>
          <w:rFonts w:eastAsia="Calibri" w:cs="Calibri"/>
          <w:color w:val="000000"/>
        </w:rPr>
      </w:pPr>
    </w:p>
    <w:p w14:paraId="4A0C3DD4" w14:textId="0873555D" w:rsidR="0037173F" w:rsidRPr="0037173F" w:rsidRDefault="0037173F" w:rsidP="0046572D">
      <w:pPr>
        <w:widowControl w:val="0"/>
        <w:spacing w:after="0" w:line="240" w:lineRule="auto"/>
        <w:contextualSpacing/>
        <w:rPr>
          <w:rFonts w:eastAsia="Calibri" w:cs="Calibri"/>
          <w:b/>
          <w:color w:val="000000"/>
        </w:rPr>
      </w:pPr>
      <w:r w:rsidRPr="0037173F">
        <w:rPr>
          <w:rFonts w:eastAsia="Calibri" w:cs="Calibri"/>
          <w:b/>
          <w:color w:val="000000"/>
        </w:rPr>
        <w:t>Natashia Bottoms, MD</w:t>
      </w:r>
    </w:p>
    <w:p w14:paraId="1D21A3F7" w14:textId="77777777" w:rsidR="0037173F" w:rsidRP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University of Arkansas for Medical Sciences</w:t>
      </w:r>
    </w:p>
    <w:p w14:paraId="4B9E94BF" w14:textId="3D2AECDE" w:rsid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Assistant Professor, UAMS Department of Psychiatry</w:t>
      </w:r>
    </w:p>
    <w:p w14:paraId="32CDE461" w14:textId="1FBF2E03" w:rsidR="0037173F" w:rsidRDefault="0037173F" w:rsidP="0037173F">
      <w:pPr>
        <w:widowControl w:val="0"/>
        <w:spacing w:after="0" w:line="240" w:lineRule="auto"/>
        <w:contextualSpacing/>
        <w:rPr>
          <w:rFonts w:eastAsia="Calibri" w:cs="Calibri"/>
          <w:color w:val="000000"/>
        </w:rPr>
      </w:pPr>
    </w:p>
    <w:p w14:paraId="0454FB97" w14:textId="5C8E738F" w:rsidR="0037173F" w:rsidRPr="0037173F" w:rsidRDefault="0037173F" w:rsidP="0037173F">
      <w:pPr>
        <w:widowControl w:val="0"/>
        <w:spacing w:after="0" w:line="240" w:lineRule="auto"/>
        <w:contextualSpacing/>
        <w:rPr>
          <w:rFonts w:eastAsia="Calibri" w:cs="Calibri"/>
          <w:b/>
          <w:color w:val="000000"/>
        </w:rPr>
      </w:pPr>
      <w:r w:rsidRPr="0037173F">
        <w:rPr>
          <w:rFonts w:eastAsia="Calibri" w:cs="Calibri"/>
          <w:b/>
          <w:color w:val="000000"/>
        </w:rPr>
        <w:t>Maegan Calvert, PhD</w:t>
      </w:r>
    </w:p>
    <w:p w14:paraId="7869E290" w14:textId="77777777" w:rsidR="0037173F" w:rsidRP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University of Arkansas for Medical Sciences</w:t>
      </w:r>
    </w:p>
    <w:p w14:paraId="5FF41741" w14:textId="7B3B4CCD" w:rsid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Assistant Professor, UAMS Department of Psychiatry</w:t>
      </w:r>
    </w:p>
    <w:p w14:paraId="2CFE45C4" w14:textId="31C73C42" w:rsidR="008F690A" w:rsidRDefault="008F690A" w:rsidP="0037173F">
      <w:pPr>
        <w:widowControl w:val="0"/>
        <w:spacing w:after="0" w:line="240" w:lineRule="auto"/>
        <w:contextualSpacing/>
        <w:rPr>
          <w:rFonts w:eastAsia="Calibri" w:cs="Calibri"/>
          <w:color w:val="000000"/>
        </w:rPr>
      </w:pPr>
    </w:p>
    <w:p w14:paraId="051935C2" w14:textId="77777777" w:rsidR="008F690A" w:rsidRPr="008F690A" w:rsidRDefault="008F690A" w:rsidP="008F690A">
      <w:pPr>
        <w:widowControl w:val="0"/>
        <w:spacing w:after="0" w:line="240" w:lineRule="auto"/>
        <w:contextualSpacing/>
        <w:rPr>
          <w:rFonts w:eastAsia="Calibri" w:cs="Calibri"/>
          <w:b/>
          <w:color w:val="000000"/>
        </w:rPr>
      </w:pPr>
      <w:r w:rsidRPr="008F690A">
        <w:rPr>
          <w:rFonts w:eastAsia="Calibri" w:cs="Calibri"/>
          <w:b/>
          <w:color w:val="000000"/>
        </w:rPr>
        <w:t>Kristen Gannoe, MD</w:t>
      </w:r>
    </w:p>
    <w:p w14:paraId="33300BD3" w14:textId="77777777" w:rsidR="008F690A" w:rsidRPr="008F690A" w:rsidRDefault="008F690A" w:rsidP="008F690A">
      <w:pPr>
        <w:widowControl w:val="0"/>
        <w:spacing w:after="0" w:line="240" w:lineRule="auto"/>
        <w:contextualSpacing/>
        <w:rPr>
          <w:rFonts w:eastAsia="Calibri" w:cs="Calibri"/>
          <w:color w:val="000000"/>
        </w:rPr>
      </w:pPr>
      <w:r w:rsidRPr="008F690A">
        <w:rPr>
          <w:rFonts w:eastAsia="Calibri" w:cs="Calibri"/>
          <w:color w:val="000000"/>
        </w:rPr>
        <w:t>Arkansas State Hospital</w:t>
      </w:r>
    </w:p>
    <w:p w14:paraId="435F7177" w14:textId="554267E8" w:rsidR="008F690A" w:rsidRDefault="008F690A" w:rsidP="008F690A">
      <w:pPr>
        <w:widowControl w:val="0"/>
        <w:spacing w:after="0" w:line="240" w:lineRule="auto"/>
        <w:contextualSpacing/>
        <w:rPr>
          <w:rFonts w:eastAsia="Calibri" w:cs="Calibri"/>
          <w:color w:val="000000"/>
        </w:rPr>
      </w:pPr>
      <w:r w:rsidRPr="008F690A">
        <w:rPr>
          <w:rFonts w:eastAsia="Calibri" w:cs="Calibri"/>
          <w:color w:val="000000"/>
        </w:rPr>
        <w:t>Assistant Professor, UAMS Department of Psychiatry</w:t>
      </w:r>
    </w:p>
    <w:p w14:paraId="24B835ED" w14:textId="77777777" w:rsidR="001641C9" w:rsidRPr="001641C9" w:rsidRDefault="001641C9" w:rsidP="0046572D">
      <w:pPr>
        <w:widowControl w:val="0"/>
        <w:spacing w:after="0" w:line="240" w:lineRule="auto"/>
        <w:contextualSpacing/>
        <w:rPr>
          <w:rFonts w:eastAsia="Calibri" w:cs="Calibri"/>
          <w:color w:val="000000"/>
        </w:rPr>
      </w:pPr>
    </w:p>
    <w:p w14:paraId="7CBEE7FF" w14:textId="251F3ADE" w:rsidR="009F3F89" w:rsidRPr="00060EA2" w:rsidRDefault="00501D8E" w:rsidP="0046572D">
      <w:pPr>
        <w:widowControl w:val="0"/>
        <w:spacing w:after="0" w:line="240" w:lineRule="auto"/>
        <w:contextualSpacing/>
        <w:rPr>
          <w:rFonts w:eastAsia="Calibri" w:cs="Calibri"/>
          <w:b/>
          <w:color w:val="000000"/>
        </w:rPr>
      </w:pPr>
      <w:r>
        <w:rPr>
          <w:rFonts w:eastAsia="Calibri" w:cs="Calibri"/>
          <w:b/>
          <w:color w:val="000000"/>
        </w:rPr>
        <w:t>Srinivasa Gokarakonda, MD</w:t>
      </w:r>
    </w:p>
    <w:p w14:paraId="42D7280F" w14:textId="77777777" w:rsidR="009F3F89" w:rsidRPr="00060EA2" w:rsidRDefault="009F3F89" w:rsidP="0046572D">
      <w:pPr>
        <w:widowControl w:val="0"/>
        <w:spacing w:after="0" w:line="240" w:lineRule="auto"/>
        <w:contextualSpacing/>
        <w:rPr>
          <w:rFonts w:eastAsia="Calibri" w:cs="Calibri"/>
          <w:color w:val="000000"/>
        </w:rPr>
      </w:pPr>
      <w:bookmarkStart w:id="0" w:name="_Hlk113526099"/>
      <w:r w:rsidRPr="00060EA2">
        <w:rPr>
          <w:rFonts w:eastAsia="Calibri" w:cs="Calibri"/>
          <w:color w:val="000000"/>
        </w:rPr>
        <w:t>University of Arkansas for Medical Sciences</w:t>
      </w:r>
    </w:p>
    <w:p w14:paraId="53289C31" w14:textId="2F6F71E9" w:rsidR="009F3F89" w:rsidRDefault="009F3F89" w:rsidP="0046572D">
      <w:pPr>
        <w:widowControl w:val="0"/>
        <w:spacing w:after="0" w:line="240" w:lineRule="auto"/>
        <w:contextualSpacing/>
        <w:rPr>
          <w:rFonts w:eastAsia="Calibri" w:cs="Calibri"/>
          <w:color w:val="000000"/>
        </w:rPr>
      </w:pPr>
      <w:r w:rsidRPr="00060EA2">
        <w:rPr>
          <w:rFonts w:eastAsia="Calibri" w:cs="Calibri"/>
          <w:color w:val="000000"/>
        </w:rPr>
        <w:t xml:space="preserve">Assistant Professor, </w:t>
      </w:r>
      <w:r>
        <w:rPr>
          <w:rFonts w:eastAsia="Calibri" w:cs="Calibri"/>
          <w:color w:val="000000"/>
        </w:rPr>
        <w:t>UAMS Department of Psychiatry</w:t>
      </w:r>
    </w:p>
    <w:p w14:paraId="6171C126" w14:textId="6211D27D" w:rsidR="0023308C" w:rsidRDefault="0023308C" w:rsidP="0046572D">
      <w:pPr>
        <w:widowControl w:val="0"/>
        <w:spacing w:after="0" w:line="240" w:lineRule="auto"/>
        <w:contextualSpacing/>
        <w:rPr>
          <w:rFonts w:eastAsia="Calibri" w:cs="Calibri"/>
          <w:color w:val="000000"/>
        </w:rPr>
      </w:pPr>
    </w:p>
    <w:bookmarkEnd w:id="0"/>
    <w:p w14:paraId="2B9BF7BC" w14:textId="459CB6BD" w:rsidR="0037173F" w:rsidRDefault="0037173F" w:rsidP="0046572D">
      <w:pPr>
        <w:widowControl w:val="0"/>
        <w:spacing w:after="0" w:line="240" w:lineRule="auto"/>
        <w:contextualSpacing/>
        <w:rPr>
          <w:rFonts w:eastAsia="Calibri" w:cs="Calibri"/>
          <w:b/>
          <w:color w:val="000000"/>
        </w:rPr>
      </w:pPr>
      <w:r>
        <w:rPr>
          <w:rFonts w:eastAsia="Calibri" w:cs="Calibri"/>
          <w:b/>
          <w:color w:val="000000"/>
        </w:rPr>
        <w:t>Holly Hunter, MD</w:t>
      </w:r>
    </w:p>
    <w:p w14:paraId="6B1AE281" w14:textId="77777777" w:rsidR="0037173F" w:rsidRP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University of Arkansas for Medical Sciences</w:t>
      </w:r>
    </w:p>
    <w:p w14:paraId="281B52D1" w14:textId="01705106" w:rsidR="0037173F" w:rsidRP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Assistant Professor, UAMS Department of Psychiatry</w:t>
      </w:r>
    </w:p>
    <w:p w14:paraId="6F842FCE" w14:textId="77777777" w:rsidR="0037173F" w:rsidRDefault="0037173F" w:rsidP="0046572D">
      <w:pPr>
        <w:widowControl w:val="0"/>
        <w:spacing w:after="0" w:line="240" w:lineRule="auto"/>
        <w:contextualSpacing/>
        <w:rPr>
          <w:rFonts w:eastAsia="Calibri" w:cs="Calibri"/>
          <w:b/>
          <w:color w:val="000000"/>
        </w:rPr>
      </w:pPr>
    </w:p>
    <w:p w14:paraId="2A808160" w14:textId="4CE104DB" w:rsidR="009F3F89" w:rsidRPr="00060EA2" w:rsidRDefault="009F3F89" w:rsidP="0046572D">
      <w:pPr>
        <w:widowControl w:val="0"/>
        <w:spacing w:after="0" w:line="240" w:lineRule="auto"/>
        <w:contextualSpacing/>
        <w:rPr>
          <w:rFonts w:eastAsia="Calibri" w:cs="Calibri"/>
          <w:b/>
          <w:color w:val="000000"/>
        </w:rPr>
      </w:pPr>
      <w:r w:rsidRPr="00060EA2">
        <w:rPr>
          <w:rFonts w:eastAsia="Calibri" w:cs="Calibri"/>
          <w:b/>
          <w:color w:val="000000"/>
        </w:rPr>
        <w:t>Sufna John, PhD</w:t>
      </w:r>
    </w:p>
    <w:p w14:paraId="1EF01C0A" w14:textId="77777777" w:rsidR="009F3F89" w:rsidRPr="00060EA2" w:rsidRDefault="009F3F89" w:rsidP="0046572D">
      <w:pPr>
        <w:widowControl w:val="0"/>
        <w:spacing w:after="0" w:line="240" w:lineRule="auto"/>
        <w:contextualSpacing/>
        <w:rPr>
          <w:rFonts w:eastAsia="Calibri" w:cs="Calibri"/>
          <w:color w:val="000000"/>
        </w:rPr>
      </w:pPr>
      <w:r w:rsidRPr="00060EA2">
        <w:rPr>
          <w:rFonts w:eastAsia="Calibri" w:cs="Calibri"/>
          <w:color w:val="000000"/>
        </w:rPr>
        <w:t>University of Arkansas for Medical Sciences</w:t>
      </w:r>
    </w:p>
    <w:p w14:paraId="7C706F24" w14:textId="46660C35" w:rsidR="009F3F89" w:rsidRPr="00060EA2" w:rsidRDefault="009F3F89" w:rsidP="0046572D">
      <w:pPr>
        <w:widowControl w:val="0"/>
        <w:spacing w:after="0" w:line="240" w:lineRule="auto"/>
        <w:contextualSpacing/>
        <w:rPr>
          <w:rFonts w:eastAsia="Calibri" w:cs="Calibri"/>
          <w:color w:val="000000"/>
        </w:rPr>
      </w:pPr>
      <w:r w:rsidRPr="00060EA2">
        <w:rPr>
          <w:rFonts w:eastAsia="Calibri" w:cs="Calibri"/>
          <w:color w:val="000000"/>
        </w:rPr>
        <w:t>Ass</w:t>
      </w:r>
      <w:r w:rsidR="0037173F">
        <w:rPr>
          <w:rFonts w:eastAsia="Calibri" w:cs="Calibri"/>
          <w:color w:val="000000"/>
        </w:rPr>
        <w:t>ociate</w:t>
      </w:r>
      <w:r w:rsidRPr="00060EA2">
        <w:rPr>
          <w:rFonts w:eastAsia="Calibri" w:cs="Calibri"/>
          <w:color w:val="000000"/>
        </w:rPr>
        <w:t xml:space="preserve"> Professor, </w:t>
      </w:r>
      <w:r>
        <w:rPr>
          <w:rFonts w:eastAsia="Calibri" w:cs="Calibri"/>
          <w:color w:val="000000"/>
        </w:rPr>
        <w:t>UAMS Department of Psychiatry</w:t>
      </w:r>
    </w:p>
    <w:p w14:paraId="31076A76" w14:textId="77777777" w:rsidR="009F3F89" w:rsidRDefault="009F3F89" w:rsidP="0046572D">
      <w:pPr>
        <w:widowControl w:val="0"/>
        <w:spacing w:after="0" w:line="240" w:lineRule="auto"/>
        <w:contextualSpacing/>
        <w:rPr>
          <w:rFonts w:eastAsia="Calibri" w:cs="Calibri"/>
          <w:color w:val="000000"/>
          <w:highlight w:val="yellow"/>
        </w:rPr>
      </w:pPr>
    </w:p>
    <w:p w14:paraId="048C028B" w14:textId="77777777" w:rsidR="009F3F89" w:rsidRPr="00060EA2" w:rsidRDefault="009F3F89" w:rsidP="0046572D">
      <w:pPr>
        <w:widowControl w:val="0"/>
        <w:spacing w:after="0" w:line="240" w:lineRule="auto"/>
        <w:contextualSpacing/>
        <w:rPr>
          <w:rFonts w:eastAsia="Calibri" w:cs="Calibri"/>
          <w:b/>
          <w:color w:val="000000"/>
        </w:rPr>
      </w:pPr>
      <w:r w:rsidRPr="00060EA2">
        <w:rPr>
          <w:rFonts w:eastAsia="Calibri" w:cs="Calibri"/>
          <w:b/>
          <w:color w:val="000000"/>
        </w:rPr>
        <w:t>Nihit Kumar, MD</w:t>
      </w:r>
    </w:p>
    <w:p w14:paraId="0A4A4FE9" w14:textId="77777777" w:rsidR="009F3F89" w:rsidRDefault="009F3F89" w:rsidP="0046572D">
      <w:pPr>
        <w:widowControl w:val="0"/>
        <w:spacing w:after="0" w:line="240" w:lineRule="auto"/>
        <w:contextualSpacing/>
        <w:rPr>
          <w:rFonts w:eastAsia="Calibri" w:cs="Calibri"/>
          <w:color w:val="000000"/>
        </w:rPr>
      </w:pPr>
      <w:r w:rsidRPr="00060EA2">
        <w:rPr>
          <w:rFonts w:eastAsia="Calibri" w:cs="Calibri"/>
          <w:color w:val="000000"/>
        </w:rPr>
        <w:t>University of Arkansas for Medical Sciences</w:t>
      </w:r>
    </w:p>
    <w:p w14:paraId="5FE86713" w14:textId="7357CD3F" w:rsidR="009F3F89" w:rsidRDefault="009F3F89" w:rsidP="0046572D">
      <w:pPr>
        <w:widowControl w:val="0"/>
        <w:spacing w:after="0" w:line="240" w:lineRule="auto"/>
        <w:contextualSpacing/>
        <w:rPr>
          <w:rFonts w:eastAsia="Calibri" w:cs="Calibri"/>
          <w:color w:val="000000"/>
        </w:rPr>
      </w:pPr>
      <w:r w:rsidRPr="00060EA2">
        <w:rPr>
          <w:rFonts w:eastAsia="Calibri" w:cs="Calibri"/>
          <w:color w:val="000000"/>
        </w:rPr>
        <w:t>Ass</w:t>
      </w:r>
      <w:r w:rsidR="0000488C">
        <w:rPr>
          <w:rFonts w:eastAsia="Calibri" w:cs="Calibri"/>
          <w:color w:val="000000"/>
        </w:rPr>
        <w:t xml:space="preserve">ociate </w:t>
      </w:r>
      <w:r w:rsidRPr="00060EA2">
        <w:rPr>
          <w:rFonts w:eastAsia="Calibri" w:cs="Calibri"/>
          <w:color w:val="000000"/>
        </w:rPr>
        <w:t xml:space="preserve">Professor, </w:t>
      </w:r>
      <w:r>
        <w:rPr>
          <w:rFonts w:eastAsia="Calibri" w:cs="Calibri"/>
          <w:color w:val="000000"/>
        </w:rPr>
        <w:t>UAMS Department of Psychiatry</w:t>
      </w:r>
    </w:p>
    <w:p w14:paraId="7ED8532D" w14:textId="033F5DC9" w:rsidR="009F3F89" w:rsidRDefault="009F3F89" w:rsidP="0046572D">
      <w:pPr>
        <w:widowControl w:val="0"/>
        <w:spacing w:after="0" w:line="240" w:lineRule="auto"/>
        <w:contextualSpacing/>
        <w:rPr>
          <w:rFonts w:eastAsia="Calibri" w:cs="Calibri"/>
          <w:color w:val="000000"/>
        </w:rPr>
      </w:pPr>
      <w:r w:rsidRPr="00060EA2">
        <w:rPr>
          <w:rFonts w:eastAsia="Calibri" w:cs="Calibri"/>
          <w:color w:val="000000"/>
        </w:rPr>
        <w:t>Medical Director, STRIVE</w:t>
      </w:r>
    </w:p>
    <w:p w14:paraId="30FD8A30" w14:textId="09AB26B0" w:rsidR="002B5153" w:rsidRDefault="002B5153" w:rsidP="0046572D">
      <w:pPr>
        <w:widowControl w:val="0"/>
        <w:spacing w:after="0" w:line="240" w:lineRule="auto"/>
        <w:contextualSpacing/>
        <w:rPr>
          <w:rFonts w:eastAsia="Calibri" w:cs="Calibri"/>
          <w:color w:val="000000"/>
        </w:rPr>
      </w:pPr>
    </w:p>
    <w:p w14:paraId="27FA93DE" w14:textId="67780344" w:rsidR="002B5153" w:rsidRPr="002B5153" w:rsidRDefault="002B5153" w:rsidP="002B5153">
      <w:pPr>
        <w:widowControl w:val="0"/>
        <w:spacing w:after="0" w:line="240" w:lineRule="auto"/>
        <w:contextualSpacing/>
        <w:rPr>
          <w:rFonts w:eastAsia="Calibri" w:cs="Calibri"/>
          <w:b/>
          <w:color w:val="000000"/>
        </w:rPr>
      </w:pPr>
      <w:r w:rsidRPr="002B5153">
        <w:rPr>
          <w:rFonts w:eastAsia="Calibri" w:cs="Calibri"/>
          <w:b/>
          <w:color w:val="000000"/>
        </w:rPr>
        <w:t>Molly Lambertsen, M.D.</w:t>
      </w:r>
    </w:p>
    <w:p w14:paraId="53076C63" w14:textId="77777777" w:rsidR="002B5153" w:rsidRPr="002B5153" w:rsidRDefault="002B5153" w:rsidP="002B5153">
      <w:pPr>
        <w:widowControl w:val="0"/>
        <w:spacing w:after="0" w:line="240" w:lineRule="auto"/>
        <w:contextualSpacing/>
        <w:rPr>
          <w:rFonts w:eastAsia="Calibri" w:cs="Calibri"/>
          <w:color w:val="000000"/>
        </w:rPr>
      </w:pPr>
      <w:r w:rsidRPr="002B5153">
        <w:rPr>
          <w:rFonts w:eastAsia="Calibri" w:cs="Calibri"/>
          <w:color w:val="000000"/>
        </w:rPr>
        <w:t>University of Arkansas for Medical Sciences</w:t>
      </w:r>
    </w:p>
    <w:p w14:paraId="5ED5E968" w14:textId="77777777" w:rsidR="002B5153" w:rsidRPr="002B5153" w:rsidRDefault="002B5153" w:rsidP="002B5153">
      <w:pPr>
        <w:widowControl w:val="0"/>
        <w:spacing w:after="0" w:line="240" w:lineRule="auto"/>
        <w:contextualSpacing/>
        <w:rPr>
          <w:rFonts w:eastAsia="Calibri" w:cs="Calibri"/>
          <w:color w:val="000000"/>
        </w:rPr>
      </w:pPr>
      <w:r w:rsidRPr="002B5153">
        <w:rPr>
          <w:rFonts w:eastAsia="Calibri" w:cs="Calibri"/>
          <w:color w:val="000000"/>
        </w:rPr>
        <w:t>Assistant Professor, UAMS Department of Psychiatry</w:t>
      </w:r>
    </w:p>
    <w:p w14:paraId="4F6813A5" w14:textId="77777777" w:rsidR="002B5153" w:rsidRPr="002B5153" w:rsidRDefault="002B5153" w:rsidP="002B5153">
      <w:pPr>
        <w:widowControl w:val="0"/>
        <w:spacing w:after="0" w:line="240" w:lineRule="auto"/>
        <w:contextualSpacing/>
        <w:rPr>
          <w:rFonts w:eastAsia="Calibri" w:cs="Calibri"/>
          <w:color w:val="000000"/>
        </w:rPr>
      </w:pPr>
      <w:r w:rsidRPr="002B5153">
        <w:rPr>
          <w:rFonts w:eastAsia="Calibri" w:cs="Calibri"/>
          <w:color w:val="000000"/>
        </w:rPr>
        <w:t>Co-Medical Director, Child Diagnostic Unit</w:t>
      </w:r>
    </w:p>
    <w:p w14:paraId="05F7F0DA" w14:textId="66C68B1D" w:rsidR="002B5153" w:rsidRDefault="002B5153" w:rsidP="002B5153">
      <w:pPr>
        <w:widowControl w:val="0"/>
        <w:spacing w:after="0" w:line="240" w:lineRule="auto"/>
        <w:contextualSpacing/>
        <w:rPr>
          <w:rFonts w:eastAsia="Calibri" w:cs="Calibri"/>
          <w:color w:val="000000"/>
        </w:rPr>
      </w:pPr>
      <w:r w:rsidRPr="002B5153">
        <w:rPr>
          <w:rFonts w:eastAsia="Calibri" w:cs="Calibri"/>
          <w:color w:val="000000"/>
        </w:rPr>
        <w:t>Arkansas Children’s Hospital, Co-Director Consultation Liaison Service</w:t>
      </w:r>
    </w:p>
    <w:p w14:paraId="4BFBD4C4" w14:textId="77777777" w:rsidR="009F3F89" w:rsidRPr="00060EA2" w:rsidRDefault="009F3F89" w:rsidP="0046572D">
      <w:pPr>
        <w:widowControl w:val="0"/>
        <w:spacing w:after="0" w:line="240" w:lineRule="auto"/>
        <w:contextualSpacing/>
        <w:rPr>
          <w:rFonts w:eastAsia="Calibri" w:cs="Calibri"/>
          <w:color w:val="000000"/>
        </w:rPr>
      </w:pPr>
    </w:p>
    <w:p w14:paraId="64B76D15" w14:textId="77777777" w:rsidR="009F3F89" w:rsidRPr="00060EA2" w:rsidRDefault="009F3F89" w:rsidP="0046572D">
      <w:pPr>
        <w:widowControl w:val="0"/>
        <w:spacing w:after="0" w:line="240" w:lineRule="auto"/>
        <w:contextualSpacing/>
        <w:rPr>
          <w:rFonts w:eastAsia="Calibri" w:cs="Calibri"/>
          <w:b/>
          <w:color w:val="000000"/>
        </w:rPr>
      </w:pPr>
      <w:r w:rsidRPr="00060EA2">
        <w:rPr>
          <w:rFonts w:eastAsia="Calibri" w:cs="Calibri"/>
          <w:b/>
          <w:color w:val="000000"/>
        </w:rPr>
        <w:t>Glenn Mesman, PhD</w:t>
      </w:r>
    </w:p>
    <w:p w14:paraId="6BE0B071" w14:textId="77777777" w:rsidR="009F3F89" w:rsidRDefault="009F3F89" w:rsidP="0046572D">
      <w:pPr>
        <w:widowControl w:val="0"/>
        <w:spacing w:after="0" w:line="240" w:lineRule="auto"/>
        <w:contextualSpacing/>
        <w:rPr>
          <w:rFonts w:eastAsia="Calibri" w:cs="Calibri"/>
          <w:color w:val="000000"/>
        </w:rPr>
      </w:pPr>
      <w:r w:rsidRPr="00060EA2">
        <w:rPr>
          <w:rFonts w:eastAsia="Calibri" w:cs="Calibri"/>
          <w:color w:val="000000"/>
        </w:rPr>
        <w:t>University of Arkansas for Medical Sciences</w:t>
      </w:r>
    </w:p>
    <w:p w14:paraId="4A334F6C" w14:textId="77777777" w:rsidR="00C56BBC" w:rsidRPr="00060EA2" w:rsidRDefault="009F3F89" w:rsidP="0046572D">
      <w:pPr>
        <w:widowControl w:val="0"/>
        <w:spacing w:after="0" w:line="240" w:lineRule="auto"/>
        <w:contextualSpacing/>
        <w:rPr>
          <w:rFonts w:eastAsia="Calibri" w:cs="Calibri"/>
          <w:color w:val="000000"/>
        </w:rPr>
      </w:pPr>
      <w:r w:rsidRPr="00EA5E42">
        <w:rPr>
          <w:rFonts w:eastAsia="Calibri" w:cs="Calibri"/>
          <w:color w:val="000000"/>
        </w:rPr>
        <w:t>Associate Professor</w:t>
      </w:r>
      <w:r w:rsidR="00C56BBC">
        <w:rPr>
          <w:rFonts w:eastAsia="Calibri" w:cs="Calibri"/>
          <w:color w:val="000000"/>
        </w:rPr>
        <w:t>, UAMS Department of Psychiatry</w:t>
      </w:r>
    </w:p>
    <w:p w14:paraId="4B493841" w14:textId="77777777" w:rsidR="009F3F89" w:rsidRPr="00EA5E42" w:rsidRDefault="009F3F89" w:rsidP="0046572D">
      <w:pPr>
        <w:widowControl w:val="0"/>
        <w:spacing w:after="0" w:line="240" w:lineRule="auto"/>
        <w:contextualSpacing/>
        <w:rPr>
          <w:rFonts w:eastAsia="Calibri" w:cs="Calibri"/>
          <w:color w:val="000000"/>
        </w:rPr>
      </w:pPr>
      <w:r w:rsidRPr="00EA5E42">
        <w:rPr>
          <w:rFonts w:eastAsia="Calibri" w:cs="Calibri"/>
          <w:color w:val="000000"/>
        </w:rPr>
        <w:t>Assistant Director, Psychology Training Program</w:t>
      </w:r>
    </w:p>
    <w:p w14:paraId="52FFF692" w14:textId="77777777" w:rsidR="009F3F89" w:rsidRPr="00EA5E42" w:rsidRDefault="009F3F89" w:rsidP="0046572D">
      <w:pPr>
        <w:widowControl w:val="0"/>
        <w:spacing w:after="0" w:line="240" w:lineRule="auto"/>
        <w:contextualSpacing/>
        <w:rPr>
          <w:rFonts w:eastAsia="Calibri" w:cs="Calibri"/>
          <w:color w:val="000000"/>
        </w:rPr>
      </w:pPr>
      <w:r w:rsidRPr="00EA5E42">
        <w:rPr>
          <w:rFonts w:eastAsia="Calibri" w:cs="Calibri"/>
          <w:color w:val="000000"/>
        </w:rPr>
        <w:t>Director of Education, Division of Child and Adolescent Psychiatry</w:t>
      </w:r>
    </w:p>
    <w:p w14:paraId="7E81FF8C" w14:textId="77777777" w:rsidR="00870151" w:rsidRDefault="00870151" w:rsidP="0046572D">
      <w:pPr>
        <w:widowControl w:val="0"/>
        <w:spacing w:after="0" w:line="240" w:lineRule="auto"/>
        <w:contextualSpacing/>
        <w:rPr>
          <w:rFonts w:eastAsia="Calibri" w:cs="Calibri"/>
          <w:b/>
          <w:color w:val="000000"/>
        </w:rPr>
      </w:pPr>
    </w:p>
    <w:p w14:paraId="5F569283" w14:textId="77777777" w:rsidR="0023308C" w:rsidRDefault="0023308C" w:rsidP="0046572D">
      <w:pPr>
        <w:widowControl w:val="0"/>
        <w:spacing w:after="0" w:line="240" w:lineRule="auto"/>
        <w:contextualSpacing/>
        <w:rPr>
          <w:rFonts w:eastAsia="Calibri" w:cs="Calibri"/>
          <w:b/>
          <w:color w:val="000000"/>
        </w:rPr>
      </w:pPr>
    </w:p>
    <w:p w14:paraId="6F702393" w14:textId="474C90AA" w:rsidR="009F3F89" w:rsidRPr="00060EA2" w:rsidRDefault="009F3F89" w:rsidP="0046572D">
      <w:pPr>
        <w:widowControl w:val="0"/>
        <w:spacing w:after="0" w:line="240" w:lineRule="auto"/>
        <w:contextualSpacing/>
        <w:rPr>
          <w:rFonts w:eastAsia="Calibri" w:cs="Calibri"/>
          <w:b/>
          <w:color w:val="000000"/>
        </w:rPr>
      </w:pPr>
      <w:r w:rsidRPr="00060EA2">
        <w:rPr>
          <w:rFonts w:eastAsia="Calibri" w:cs="Calibri"/>
          <w:b/>
          <w:color w:val="000000"/>
        </w:rPr>
        <w:lastRenderedPageBreak/>
        <w:t>Joy Pemberton, PhD</w:t>
      </w:r>
    </w:p>
    <w:p w14:paraId="3C11B038" w14:textId="77777777" w:rsidR="009F3F89" w:rsidRPr="00060EA2" w:rsidRDefault="009F3F89" w:rsidP="0046572D">
      <w:pPr>
        <w:widowControl w:val="0"/>
        <w:spacing w:after="0" w:line="240" w:lineRule="auto"/>
        <w:contextualSpacing/>
        <w:rPr>
          <w:rFonts w:eastAsia="Calibri" w:cs="Calibri"/>
          <w:color w:val="000000"/>
        </w:rPr>
      </w:pPr>
      <w:bookmarkStart w:id="1" w:name="_Hlk106972805"/>
      <w:r w:rsidRPr="00060EA2">
        <w:rPr>
          <w:rFonts w:eastAsia="Calibri" w:cs="Calibri"/>
          <w:color w:val="000000"/>
        </w:rPr>
        <w:t>University of Arkansas for Medical Sciences</w:t>
      </w:r>
    </w:p>
    <w:p w14:paraId="0DA22AE4" w14:textId="41EF648F" w:rsidR="009F3F89" w:rsidRDefault="009F3F89" w:rsidP="0046572D">
      <w:pPr>
        <w:widowControl w:val="0"/>
        <w:spacing w:after="0" w:line="240" w:lineRule="auto"/>
        <w:contextualSpacing/>
        <w:rPr>
          <w:rFonts w:eastAsia="Calibri" w:cs="Calibri"/>
          <w:color w:val="000000"/>
        </w:rPr>
      </w:pPr>
      <w:r w:rsidRPr="00060EA2">
        <w:rPr>
          <w:rFonts w:eastAsia="Calibri" w:cs="Calibri"/>
          <w:color w:val="000000"/>
        </w:rPr>
        <w:t>Ass</w:t>
      </w:r>
      <w:r w:rsidR="0037173F">
        <w:rPr>
          <w:rFonts w:eastAsia="Calibri" w:cs="Calibri"/>
          <w:color w:val="000000"/>
        </w:rPr>
        <w:t>ociate</w:t>
      </w:r>
      <w:r w:rsidRPr="00060EA2">
        <w:rPr>
          <w:rFonts w:eastAsia="Calibri" w:cs="Calibri"/>
          <w:color w:val="000000"/>
        </w:rPr>
        <w:t xml:space="preserve"> Professor, </w:t>
      </w:r>
      <w:r>
        <w:rPr>
          <w:rFonts w:eastAsia="Calibri" w:cs="Calibri"/>
          <w:color w:val="000000"/>
        </w:rPr>
        <w:t>UAMS Department of Psychiatry</w:t>
      </w:r>
    </w:p>
    <w:bookmarkEnd w:id="1"/>
    <w:p w14:paraId="17A76EE3" w14:textId="69D22C38" w:rsidR="00FF4A78" w:rsidRDefault="00FF4A78" w:rsidP="0046572D">
      <w:pPr>
        <w:widowControl w:val="0"/>
        <w:spacing w:after="0" w:line="240" w:lineRule="auto"/>
        <w:contextualSpacing/>
        <w:rPr>
          <w:rFonts w:eastAsia="Calibri" w:cs="Calibri"/>
          <w:color w:val="000000"/>
        </w:rPr>
      </w:pPr>
    </w:p>
    <w:p w14:paraId="4540C9FF" w14:textId="64AEA24D" w:rsidR="00FF4A78" w:rsidRPr="00060EA2" w:rsidRDefault="00FF4A78" w:rsidP="00FF4A78">
      <w:pPr>
        <w:widowControl w:val="0"/>
        <w:spacing w:after="0" w:line="240" w:lineRule="auto"/>
        <w:contextualSpacing/>
        <w:rPr>
          <w:rFonts w:eastAsia="Calibri" w:cs="Calibri"/>
          <w:b/>
          <w:color w:val="000000"/>
        </w:rPr>
      </w:pPr>
      <w:r>
        <w:rPr>
          <w:rFonts w:eastAsia="Calibri" w:cs="Calibri"/>
          <w:b/>
          <w:color w:val="000000"/>
        </w:rPr>
        <w:t>Veronica Raney, MD</w:t>
      </w:r>
    </w:p>
    <w:p w14:paraId="619214F3" w14:textId="77777777" w:rsidR="00FF4A78" w:rsidRPr="00060EA2" w:rsidRDefault="00FF4A78" w:rsidP="00FF4A78">
      <w:pPr>
        <w:widowControl w:val="0"/>
        <w:spacing w:after="0" w:line="240" w:lineRule="auto"/>
        <w:contextualSpacing/>
        <w:rPr>
          <w:rFonts w:eastAsia="Calibri" w:cs="Calibri"/>
          <w:color w:val="000000"/>
        </w:rPr>
      </w:pPr>
      <w:r w:rsidRPr="00060EA2">
        <w:rPr>
          <w:rFonts w:eastAsia="Calibri" w:cs="Calibri"/>
          <w:color w:val="000000"/>
        </w:rPr>
        <w:t>University of Arkansas for Medical Sciences</w:t>
      </w:r>
    </w:p>
    <w:p w14:paraId="3C3A9BE6" w14:textId="51C22BDA" w:rsidR="00FF4A78" w:rsidRDefault="00FF4A78" w:rsidP="00FF4A78">
      <w:pPr>
        <w:widowControl w:val="0"/>
        <w:spacing w:after="0" w:line="240" w:lineRule="auto"/>
        <w:contextualSpacing/>
        <w:rPr>
          <w:rFonts w:eastAsia="Calibri" w:cs="Calibri"/>
          <w:color w:val="000000"/>
        </w:rPr>
      </w:pPr>
      <w:r w:rsidRPr="00060EA2">
        <w:rPr>
          <w:rFonts w:eastAsia="Calibri" w:cs="Calibri"/>
          <w:color w:val="000000"/>
        </w:rPr>
        <w:t xml:space="preserve">Assistant Professor, </w:t>
      </w:r>
      <w:r>
        <w:rPr>
          <w:rFonts w:eastAsia="Calibri" w:cs="Calibri"/>
          <w:color w:val="000000"/>
        </w:rPr>
        <w:t>UAMS Department of Psychiatry</w:t>
      </w:r>
    </w:p>
    <w:p w14:paraId="572E2B32" w14:textId="19C21FD9" w:rsidR="0023308C" w:rsidRDefault="0023308C" w:rsidP="00FF4A78">
      <w:pPr>
        <w:widowControl w:val="0"/>
        <w:spacing w:after="0" w:line="240" w:lineRule="auto"/>
        <w:contextualSpacing/>
        <w:rPr>
          <w:rFonts w:eastAsia="Calibri" w:cs="Calibri"/>
          <w:color w:val="000000"/>
        </w:rPr>
      </w:pPr>
      <w:r>
        <w:rPr>
          <w:rFonts w:eastAsia="Calibri" w:cs="Calibri"/>
          <w:color w:val="000000"/>
        </w:rPr>
        <w:t>Fellowship Training Program Director</w:t>
      </w:r>
    </w:p>
    <w:p w14:paraId="52788F6E" w14:textId="02223554" w:rsidR="00FF4A78" w:rsidRDefault="00FF4A78" w:rsidP="00FF4A78">
      <w:pPr>
        <w:widowControl w:val="0"/>
        <w:spacing w:after="0" w:line="240" w:lineRule="auto"/>
        <w:contextualSpacing/>
        <w:rPr>
          <w:rFonts w:eastAsia="Calibri" w:cs="Calibri"/>
          <w:color w:val="000000"/>
        </w:rPr>
      </w:pPr>
      <w:r>
        <w:rPr>
          <w:rFonts w:eastAsia="Calibri" w:cs="Calibri"/>
          <w:color w:val="000000"/>
        </w:rPr>
        <w:t>Medical Director, Child Study Center Clinic</w:t>
      </w:r>
    </w:p>
    <w:p w14:paraId="75648106" w14:textId="2BB6B526" w:rsidR="002B5153" w:rsidRDefault="002B5153" w:rsidP="00FF4A78">
      <w:pPr>
        <w:widowControl w:val="0"/>
        <w:spacing w:after="0" w:line="240" w:lineRule="auto"/>
        <w:contextualSpacing/>
        <w:rPr>
          <w:rFonts w:eastAsia="Calibri" w:cs="Calibri"/>
          <w:color w:val="000000"/>
        </w:rPr>
      </w:pPr>
    </w:p>
    <w:p w14:paraId="1B5047DA" w14:textId="2212F1C4" w:rsidR="002B5153" w:rsidRPr="002B5153" w:rsidRDefault="002B5153" w:rsidP="00FF4A78">
      <w:pPr>
        <w:widowControl w:val="0"/>
        <w:spacing w:after="0" w:line="240" w:lineRule="auto"/>
        <w:contextualSpacing/>
        <w:rPr>
          <w:rFonts w:eastAsia="Calibri" w:cs="Calibri"/>
          <w:b/>
          <w:color w:val="000000"/>
        </w:rPr>
      </w:pPr>
      <w:r w:rsidRPr="002B5153">
        <w:rPr>
          <w:rFonts w:eastAsia="Calibri" w:cs="Calibri"/>
          <w:b/>
          <w:color w:val="000000"/>
        </w:rPr>
        <w:t>Lindsey Roberts, PhD</w:t>
      </w:r>
    </w:p>
    <w:p w14:paraId="0843153D" w14:textId="77777777" w:rsidR="002B5153" w:rsidRPr="002B5153" w:rsidRDefault="002B5153" w:rsidP="002B5153">
      <w:pPr>
        <w:widowControl w:val="0"/>
        <w:spacing w:after="0" w:line="240" w:lineRule="auto"/>
        <w:contextualSpacing/>
        <w:rPr>
          <w:rFonts w:eastAsia="Calibri" w:cs="Calibri"/>
          <w:color w:val="000000"/>
        </w:rPr>
      </w:pPr>
      <w:bookmarkStart w:id="2" w:name="_Hlk106972887"/>
      <w:r w:rsidRPr="002B5153">
        <w:rPr>
          <w:rFonts w:eastAsia="Calibri" w:cs="Calibri"/>
          <w:color w:val="000000"/>
        </w:rPr>
        <w:t>University of Arkansas for Medical Sciences</w:t>
      </w:r>
    </w:p>
    <w:p w14:paraId="22E9A083" w14:textId="6CD5D902" w:rsidR="009F3F89" w:rsidRDefault="002B5153" w:rsidP="002B5153">
      <w:pPr>
        <w:widowControl w:val="0"/>
        <w:spacing w:after="0" w:line="240" w:lineRule="auto"/>
        <w:contextualSpacing/>
        <w:rPr>
          <w:rFonts w:eastAsia="Calibri" w:cs="Calibri"/>
          <w:color w:val="000000"/>
        </w:rPr>
      </w:pPr>
      <w:r w:rsidRPr="002B5153">
        <w:rPr>
          <w:rFonts w:eastAsia="Calibri" w:cs="Calibri"/>
          <w:color w:val="000000"/>
        </w:rPr>
        <w:t>Assistant Professor, UAMS Department of Psychiatry</w:t>
      </w:r>
    </w:p>
    <w:p w14:paraId="62F31E41" w14:textId="02092B55" w:rsidR="0037173F" w:rsidRDefault="0037173F" w:rsidP="002B5153">
      <w:pPr>
        <w:widowControl w:val="0"/>
        <w:spacing w:after="0" w:line="240" w:lineRule="auto"/>
        <w:contextualSpacing/>
        <w:rPr>
          <w:rFonts w:eastAsia="Calibri" w:cs="Calibri"/>
          <w:color w:val="000000"/>
        </w:rPr>
      </w:pPr>
    </w:p>
    <w:p w14:paraId="34D006AA" w14:textId="440260F5" w:rsidR="0037173F" w:rsidRPr="0037173F" w:rsidRDefault="0037173F" w:rsidP="002B5153">
      <w:pPr>
        <w:widowControl w:val="0"/>
        <w:spacing w:after="0" w:line="240" w:lineRule="auto"/>
        <w:contextualSpacing/>
        <w:rPr>
          <w:rFonts w:eastAsia="Calibri" w:cs="Calibri"/>
          <w:b/>
          <w:color w:val="000000"/>
        </w:rPr>
      </w:pPr>
      <w:r w:rsidRPr="0037173F">
        <w:rPr>
          <w:rFonts w:eastAsia="Calibri" w:cs="Calibri"/>
          <w:b/>
          <w:color w:val="000000"/>
        </w:rPr>
        <w:t>Allison Smith, PhD</w:t>
      </w:r>
    </w:p>
    <w:p w14:paraId="0DB3B93B" w14:textId="77777777" w:rsidR="0037173F" w:rsidRP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University of Arkansas for Medical Sciences</w:t>
      </w:r>
    </w:p>
    <w:p w14:paraId="2A4E64DB" w14:textId="42D5BD83" w:rsidR="0037173F" w:rsidRDefault="0037173F" w:rsidP="0037173F">
      <w:pPr>
        <w:widowControl w:val="0"/>
        <w:spacing w:after="0" w:line="240" w:lineRule="auto"/>
        <w:contextualSpacing/>
        <w:rPr>
          <w:rFonts w:eastAsia="Calibri" w:cs="Calibri"/>
          <w:color w:val="000000"/>
        </w:rPr>
      </w:pPr>
      <w:r w:rsidRPr="0037173F">
        <w:rPr>
          <w:rFonts w:eastAsia="Calibri" w:cs="Calibri"/>
          <w:color w:val="000000"/>
        </w:rPr>
        <w:t>Assistant Professor, UAMS Department of Psychiatry</w:t>
      </w:r>
    </w:p>
    <w:bookmarkEnd w:id="2"/>
    <w:p w14:paraId="3EC1E15D" w14:textId="77777777" w:rsidR="00B6220F" w:rsidRPr="00B6220F" w:rsidRDefault="00B6220F" w:rsidP="0046572D">
      <w:pPr>
        <w:widowControl w:val="0"/>
        <w:spacing w:after="0" w:line="240" w:lineRule="auto"/>
        <w:contextualSpacing/>
        <w:rPr>
          <w:rFonts w:eastAsia="Calibri" w:cs="Calibri"/>
          <w:color w:val="000000"/>
        </w:rPr>
      </w:pPr>
    </w:p>
    <w:p w14:paraId="6563159A" w14:textId="05F9164A" w:rsidR="00B6220F" w:rsidRDefault="002B5153" w:rsidP="0046572D">
      <w:pPr>
        <w:widowControl w:val="0"/>
        <w:spacing w:after="0" w:line="240" w:lineRule="auto"/>
        <w:contextualSpacing/>
        <w:rPr>
          <w:rFonts w:eastAsia="Calibri" w:cs="Calibri"/>
          <w:b/>
          <w:color w:val="000000"/>
        </w:rPr>
      </w:pPr>
      <w:r>
        <w:rPr>
          <w:rFonts w:eastAsia="Calibri" w:cs="Calibri"/>
          <w:b/>
          <w:color w:val="000000"/>
        </w:rPr>
        <w:t>Elissa Wilburn, PhD</w:t>
      </w:r>
    </w:p>
    <w:p w14:paraId="39B33ED3" w14:textId="77777777" w:rsidR="002B5153" w:rsidRPr="002B5153" w:rsidRDefault="002B5153" w:rsidP="002B5153">
      <w:pPr>
        <w:widowControl w:val="0"/>
        <w:spacing w:after="0" w:line="240" w:lineRule="auto"/>
        <w:contextualSpacing/>
        <w:rPr>
          <w:rFonts w:eastAsia="Calibri" w:cs="Calibri"/>
          <w:color w:val="000000"/>
        </w:rPr>
      </w:pPr>
      <w:r w:rsidRPr="002B5153">
        <w:rPr>
          <w:rFonts w:eastAsia="Calibri" w:cs="Calibri"/>
          <w:color w:val="000000"/>
        </w:rPr>
        <w:t>University of Arkansas for Medical Sciences</w:t>
      </w:r>
    </w:p>
    <w:p w14:paraId="3FD8BDF2" w14:textId="6F990958" w:rsidR="002B5153" w:rsidRDefault="002B5153" w:rsidP="002B5153">
      <w:pPr>
        <w:widowControl w:val="0"/>
        <w:spacing w:after="0" w:line="240" w:lineRule="auto"/>
        <w:contextualSpacing/>
        <w:rPr>
          <w:rFonts w:eastAsia="Calibri" w:cs="Calibri"/>
          <w:color w:val="000000"/>
        </w:rPr>
      </w:pPr>
      <w:r w:rsidRPr="002B5153">
        <w:rPr>
          <w:rFonts w:eastAsia="Calibri" w:cs="Calibri"/>
          <w:color w:val="000000"/>
        </w:rPr>
        <w:t>Assistant Professor, UAMS Department of Psychiatry</w:t>
      </w:r>
    </w:p>
    <w:p w14:paraId="5D085B8B" w14:textId="24ACD6F6" w:rsidR="008F690A" w:rsidRDefault="008F690A" w:rsidP="002B5153">
      <w:pPr>
        <w:widowControl w:val="0"/>
        <w:spacing w:after="0" w:line="240" w:lineRule="auto"/>
        <w:contextualSpacing/>
        <w:rPr>
          <w:rFonts w:eastAsia="Calibri" w:cs="Calibri"/>
          <w:color w:val="000000"/>
        </w:rPr>
      </w:pPr>
    </w:p>
    <w:p w14:paraId="15BF71B0" w14:textId="5994C577" w:rsidR="008F690A" w:rsidRPr="008F690A" w:rsidRDefault="008F690A" w:rsidP="002B5153">
      <w:pPr>
        <w:widowControl w:val="0"/>
        <w:spacing w:after="0" w:line="240" w:lineRule="auto"/>
        <w:contextualSpacing/>
        <w:rPr>
          <w:rFonts w:eastAsia="Calibri" w:cs="Calibri"/>
          <w:b/>
          <w:color w:val="000000"/>
        </w:rPr>
      </w:pPr>
      <w:r w:rsidRPr="008F690A">
        <w:rPr>
          <w:rFonts w:eastAsia="Calibri" w:cs="Calibri"/>
          <w:b/>
          <w:color w:val="000000"/>
        </w:rPr>
        <w:t>Jason Williams, PhD</w:t>
      </w:r>
    </w:p>
    <w:p w14:paraId="3B683FEC" w14:textId="659D9A21" w:rsidR="008F690A" w:rsidRDefault="008F690A" w:rsidP="002B5153">
      <w:pPr>
        <w:widowControl w:val="0"/>
        <w:spacing w:after="0" w:line="240" w:lineRule="auto"/>
        <w:contextualSpacing/>
        <w:rPr>
          <w:rFonts w:eastAsia="Calibri" w:cs="Calibri"/>
          <w:color w:val="000000"/>
        </w:rPr>
      </w:pPr>
      <w:r>
        <w:rPr>
          <w:rFonts w:eastAsia="Calibri" w:cs="Calibri"/>
          <w:color w:val="000000"/>
        </w:rPr>
        <w:t>University of Arkansas for Medical Sciences</w:t>
      </w:r>
    </w:p>
    <w:p w14:paraId="6A2EDAE6" w14:textId="5B329304" w:rsidR="008F690A" w:rsidRDefault="008F690A" w:rsidP="002B5153">
      <w:pPr>
        <w:widowControl w:val="0"/>
        <w:spacing w:after="0" w:line="240" w:lineRule="auto"/>
        <w:contextualSpacing/>
        <w:rPr>
          <w:rFonts w:eastAsia="Calibri" w:cs="Calibri"/>
          <w:color w:val="000000"/>
        </w:rPr>
      </w:pPr>
      <w:r>
        <w:rPr>
          <w:rFonts w:eastAsia="Calibri" w:cs="Calibri"/>
          <w:color w:val="000000"/>
        </w:rPr>
        <w:t>Professor, UAMS Department of Psychiatry</w:t>
      </w:r>
    </w:p>
    <w:p w14:paraId="3E3EF172" w14:textId="2D87A19C" w:rsidR="008F690A" w:rsidRPr="002B5153" w:rsidRDefault="008F690A" w:rsidP="002B5153">
      <w:pPr>
        <w:widowControl w:val="0"/>
        <w:spacing w:after="0" w:line="240" w:lineRule="auto"/>
        <w:contextualSpacing/>
        <w:rPr>
          <w:rFonts w:eastAsia="Calibri" w:cs="Calibri"/>
          <w:color w:val="000000"/>
        </w:rPr>
      </w:pPr>
      <w:r>
        <w:rPr>
          <w:rFonts w:eastAsia="Calibri" w:cs="Calibri"/>
          <w:color w:val="000000"/>
        </w:rPr>
        <w:t>Division Chair, Child and Adolescent Psychiatry</w:t>
      </w:r>
    </w:p>
    <w:p w14:paraId="18A03A3E" w14:textId="77777777" w:rsidR="00B6220F" w:rsidRDefault="00B6220F" w:rsidP="0046572D">
      <w:pPr>
        <w:widowControl w:val="0"/>
        <w:spacing w:after="0" w:line="240" w:lineRule="auto"/>
        <w:contextualSpacing/>
        <w:rPr>
          <w:rFonts w:eastAsia="Calibri" w:cs="Calibri"/>
          <w:b/>
          <w:color w:val="000000"/>
        </w:rPr>
      </w:pPr>
    </w:p>
    <w:p w14:paraId="77BF8A91" w14:textId="009EC11D" w:rsidR="009F3F89" w:rsidRPr="00E93152" w:rsidRDefault="009F3F89" w:rsidP="0046572D">
      <w:pPr>
        <w:widowControl w:val="0"/>
        <w:spacing w:after="0" w:line="240" w:lineRule="auto"/>
        <w:contextualSpacing/>
        <w:rPr>
          <w:rFonts w:eastAsia="Calibri" w:cs="Calibri"/>
          <w:b/>
          <w:color w:val="000000"/>
        </w:rPr>
      </w:pPr>
      <w:r w:rsidRPr="00E93152">
        <w:rPr>
          <w:rFonts w:eastAsia="Calibri" w:cs="Calibri"/>
          <w:b/>
          <w:color w:val="000000"/>
        </w:rPr>
        <w:t>Veronica Williams, MD</w:t>
      </w:r>
    </w:p>
    <w:p w14:paraId="0A33D9BC" w14:textId="77777777" w:rsidR="009F3F89" w:rsidRDefault="009F3F89" w:rsidP="0046572D">
      <w:pPr>
        <w:widowControl w:val="0"/>
        <w:spacing w:after="0" w:line="240" w:lineRule="auto"/>
        <w:contextualSpacing/>
        <w:rPr>
          <w:rFonts w:eastAsia="Calibri" w:cs="Calibri"/>
          <w:color w:val="000000"/>
        </w:rPr>
      </w:pPr>
      <w:r w:rsidRPr="009B623B">
        <w:rPr>
          <w:rFonts w:eastAsia="Calibri" w:cs="Calibri"/>
          <w:color w:val="000000"/>
        </w:rPr>
        <w:t>Arkansas State Hospit</w:t>
      </w:r>
      <w:r>
        <w:rPr>
          <w:rFonts w:eastAsia="Calibri" w:cs="Calibri"/>
          <w:color w:val="000000"/>
        </w:rPr>
        <w:t>al</w:t>
      </w:r>
    </w:p>
    <w:p w14:paraId="0234BAEC" w14:textId="021A18C7" w:rsidR="009F3F89" w:rsidRDefault="009F3F89" w:rsidP="0046572D">
      <w:pPr>
        <w:widowControl w:val="0"/>
        <w:spacing w:after="0" w:line="240" w:lineRule="auto"/>
        <w:contextualSpacing/>
        <w:rPr>
          <w:rFonts w:eastAsia="Calibri" w:cs="Calibri"/>
          <w:color w:val="000000"/>
        </w:rPr>
      </w:pPr>
      <w:r>
        <w:rPr>
          <w:rFonts w:eastAsia="Calibri" w:cs="Calibri"/>
          <w:color w:val="000000"/>
        </w:rPr>
        <w:t>Assistant Professor, UAMS Department of Psychiatry</w:t>
      </w:r>
    </w:p>
    <w:p w14:paraId="3E3541AA" w14:textId="75DDB814" w:rsidR="003252E6" w:rsidRDefault="003252E6" w:rsidP="0046572D">
      <w:pPr>
        <w:widowControl w:val="0"/>
        <w:spacing w:after="0" w:line="240" w:lineRule="auto"/>
        <w:contextualSpacing/>
        <w:rPr>
          <w:rFonts w:eastAsia="Calibri" w:cs="Calibri"/>
          <w:color w:val="000000"/>
        </w:rPr>
      </w:pPr>
    </w:p>
    <w:p w14:paraId="316E5FE6" w14:textId="65335543" w:rsidR="003252E6" w:rsidRDefault="003252E6" w:rsidP="003252E6">
      <w:pPr>
        <w:pStyle w:val="NoSpacing"/>
        <w:contextualSpacing/>
        <w:rPr>
          <w:rFonts w:ascii="Calibri" w:eastAsia="Calibri" w:hAnsi="Calibri" w:cs="Calibri"/>
          <w:b/>
          <w:i/>
          <w:smallCaps/>
          <w:color w:val="0033CC"/>
          <w:sz w:val="28"/>
          <w:szCs w:val="24"/>
        </w:rPr>
      </w:pPr>
      <w:r>
        <w:rPr>
          <w:rFonts w:ascii="Calibri" w:eastAsia="Calibri" w:hAnsi="Calibri" w:cs="Calibri"/>
          <w:b/>
          <w:i/>
          <w:smallCaps/>
          <w:color w:val="0033CC"/>
          <w:sz w:val="28"/>
          <w:szCs w:val="24"/>
        </w:rPr>
        <w:t xml:space="preserve">Mission </w:t>
      </w:r>
    </w:p>
    <w:p w14:paraId="625372EF" w14:textId="77777777" w:rsidR="003252E6" w:rsidRPr="003252E6" w:rsidRDefault="00122D06" w:rsidP="003252E6">
      <w:pPr>
        <w:rPr>
          <w:iCs/>
          <w:sz w:val="23"/>
          <w:szCs w:val="23"/>
        </w:rPr>
      </w:pPr>
      <w:sdt>
        <w:sdtPr>
          <w:rPr>
            <w:iCs/>
          </w:rPr>
          <w:id w:val="495925648"/>
          <w:text/>
        </w:sdtPr>
        <w:sdtContent>
          <w:r w:rsidR="003252E6" w:rsidRPr="003252E6">
            <w:rPr>
              <w:iCs/>
            </w:rPr>
            <w:t>The mission of the UAMS Child and Adolescent Psychiatry Fellowship is to train exceptional child and adolescent psychiatrists who are board certified in this specialty and are ready to enter practice both independently and in academic settings immediately after graduation.</w:t>
          </w:r>
        </w:sdtContent>
      </w:sdt>
    </w:p>
    <w:p w14:paraId="549AA5D0" w14:textId="60DD4A50" w:rsidR="009F3F89" w:rsidRDefault="00100D79" w:rsidP="0046572D">
      <w:pPr>
        <w:pStyle w:val="NoSpacing"/>
        <w:contextualSpacing/>
        <w:rPr>
          <w:rFonts w:ascii="Calibri" w:eastAsia="Calibri" w:hAnsi="Calibri" w:cs="Calibri"/>
          <w:b/>
          <w:i/>
          <w:smallCaps/>
          <w:color w:val="0033CC"/>
          <w:sz w:val="28"/>
          <w:szCs w:val="24"/>
        </w:rPr>
      </w:pPr>
      <w:r>
        <w:rPr>
          <w:rFonts w:ascii="Calibri" w:eastAsia="Calibri" w:hAnsi="Calibri" w:cs="Calibri"/>
          <w:b/>
          <w:i/>
          <w:smallCaps/>
          <w:color w:val="0033CC"/>
          <w:sz w:val="28"/>
          <w:szCs w:val="24"/>
        </w:rPr>
        <w:t>P</w:t>
      </w:r>
      <w:r w:rsidR="00A04625" w:rsidRPr="00191036">
        <w:rPr>
          <w:rFonts w:ascii="Calibri" w:eastAsia="Calibri" w:hAnsi="Calibri" w:cs="Calibri"/>
          <w:b/>
          <w:i/>
          <w:smallCaps/>
          <w:color w:val="0033CC"/>
          <w:sz w:val="28"/>
          <w:szCs w:val="24"/>
        </w:rPr>
        <w:t>hilosophy</w:t>
      </w:r>
    </w:p>
    <w:p w14:paraId="708412B2" w14:textId="5F5FCB50" w:rsidR="00A04625" w:rsidRPr="00060EA2" w:rsidRDefault="00A04625" w:rsidP="0046572D">
      <w:p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primary goal of the Child and Adolescent Psychiatry </w:t>
      </w:r>
      <w:r w:rsidR="00BD5338">
        <w:rPr>
          <w:rFonts w:ascii="Calibri" w:eastAsia="Calibri" w:hAnsi="Calibri" w:cs="Calibri"/>
          <w:color w:val="000000"/>
        </w:rPr>
        <w:t>Fellowship</w:t>
      </w:r>
      <w:r w:rsidRPr="00060EA2">
        <w:rPr>
          <w:rFonts w:ascii="Calibri" w:eastAsia="Calibri" w:hAnsi="Calibri" w:cs="Calibri"/>
          <w:color w:val="000000"/>
        </w:rPr>
        <w:t xml:space="preserve"> </w:t>
      </w:r>
      <w:r w:rsidR="00C63489">
        <w:rPr>
          <w:rFonts w:ascii="Calibri" w:eastAsia="Calibri" w:hAnsi="Calibri" w:cs="Calibri"/>
          <w:color w:val="000000"/>
        </w:rPr>
        <w:t>Training Program at</w:t>
      </w:r>
      <w:r w:rsidRPr="00060EA2">
        <w:rPr>
          <w:rFonts w:ascii="Calibri" w:eastAsia="Calibri" w:hAnsi="Calibri" w:cs="Calibri"/>
          <w:color w:val="000000"/>
        </w:rPr>
        <w:t xml:space="preserve"> the University of Arkansas for Medical Sciences (UAMS) is to train physi</w:t>
      </w:r>
      <w:r w:rsidR="00113ED1">
        <w:rPr>
          <w:rFonts w:ascii="Calibri" w:eastAsia="Calibri" w:hAnsi="Calibri" w:cs="Calibri"/>
          <w:color w:val="000000"/>
        </w:rPr>
        <w:t>cians to become specialists in Child and A</w:t>
      </w:r>
      <w:r w:rsidRPr="00060EA2">
        <w:rPr>
          <w:rFonts w:ascii="Calibri" w:eastAsia="Calibri" w:hAnsi="Calibri" w:cs="Calibri"/>
          <w:color w:val="000000"/>
        </w:rPr>
        <w:t>d</w:t>
      </w:r>
      <w:r w:rsidR="00113ED1">
        <w:rPr>
          <w:rFonts w:ascii="Calibri" w:eastAsia="Calibri" w:hAnsi="Calibri" w:cs="Calibri"/>
          <w:color w:val="000000"/>
        </w:rPr>
        <w:t>olescent P</w:t>
      </w:r>
      <w:r w:rsidRPr="00060EA2">
        <w:rPr>
          <w:rFonts w:ascii="Calibri" w:eastAsia="Calibri" w:hAnsi="Calibri" w:cs="Calibri"/>
          <w:color w:val="000000"/>
        </w:rPr>
        <w:t>sychiatry. This philosophical principle is evident i</w:t>
      </w:r>
      <w:r w:rsidR="008C15FD">
        <w:rPr>
          <w:rFonts w:ascii="Calibri" w:eastAsia="Calibri" w:hAnsi="Calibri" w:cs="Calibri"/>
          <w:color w:val="000000"/>
        </w:rPr>
        <w:t xml:space="preserve">n our commitment to developing </w:t>
      </w:r>
      <w:r w:rsidR="00C56BBC">
        <w:rPr>
          <w:rFonts w:ascii="Calibri" w:eastAsia="Calibri" w:hAnsi="Calibri" w:cs="Calibri"/>
          <w:color w:val="000000"/>
        </w:rPr>
        <w:t xml:space="preserve">confident </w:t>
      </w:r>
      <w:r w:rsidR="008C15FD">
        <w:rPr>
          <w:rFonts w:ascii="Calibri" w:eastAsia="Calibri" w:hAnsi="Calibri" w:cs="Calibri"/>
          <w:color w:val="000000"/>
        </w:rPr>
        <w:t>child and a</w:t>
      </w:r>
      <w:r w:rsidRPr="00060EA2">
        <w:rPr>
          <w:rFonts w:ascii="Calibri" w:eastAsia="Calibri" w:hAnsi="Calibri" w:cs="Calibri"/>
          <w:color w:val="000000"/>
        </w:rPr>
        <w:t xml:space="preserve">dolescent psychiatrists </w:t>
      </w:r>
      <w:r w:rsidR="00C56BBC">
        <w:rPr>
          <w:rFonts w:ascii="Calibri" w:eastAsia="Calibri" w:hAnsi="Calibri" w:cs="Calibri"/>
          <w:color w:val="000000"/>
        </w:rPr>
        <w:t>who are</w:t>
      </w:r>
      <w:r w:rsidRPr="00060EA2">
        <w:rPr>
          <w:rFonts w:ascii="Calibri" w:eastAsia="Calibri" w:hAnsi="Calibri" w:cs="Calibri"/>
          <w:color w:val="000000"/>
        </w:rPr>
        <w:t xml:space="preserve"> able to function as advocates and practitioners of safe and effective treatment for children and their families.</w:t>
      </w:r>
    </w:p>
    <w:p w14:paraId="15CE396B"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237D7000" w14:textId="3123BF3A" w:rsidR="00A04625" w:rsidRPr="00060EA2" w:rsidRDefault="008C15FD" w:rsidP="0046572D">
      <w:pPr>
        <w:widowControl w:val="0"/>
        <w:spacing w:after="0" w:line="240" w:lineRule="auto"/>
        <w:contextualSpacing/>
        <w:jc w:val="both"/>
        <w:rPr>
          <w:rFonts w:ascii="Calibri" w:eastAsia="Calibri" w:hAnsi="Calibri" w:cs="Calibri"/>
          <w:color w:val="000000"/>
        </w:rPr>
      </w:pPr>
      <w:r>
        <w:rPr>
          <w:rFonts w:ascii="Calibri" w:eastAsia="Calibri" w:hAnsi="Calibri" w:cs="Calibri"/>
          <w:color w:val="000000"/>
        </w:rPr>
        <w:t>We believe training in systems-</w:t>
      </w:r>
      <w:r w:rsidR="00A04625" w:rsidRPr="00060EA2">
        <w:rPr>
          <w:rFonts w:ascii="Calibri" w:eastAsia="Calibri" w:hAnsi="Calibri" w:cs="Calibri"/>
          <w:color w:val="000000"/>
        </w:rPr>
        <w:t>oriented assessment is the cornerstone for treatment planning. We teach a biopsychosocial perspective and a developmental framework as the basis of assessment.</w:t>
      </w:r>
    </w:p>
    <w:p w14:paraId="1E3E7756"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5D74CEB8"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mission of UAMS College of Medicine and the Division of Child and Adolescent Psychiatry includes education, research, and clinical and community service. We believe that the education of child and adolescent psychiatrists, general psychiatrists, pediatricians, as well as allied health professionals including psychologists and social </w:t>
      </w:r>
      <w:r w:rsidRPr="00060EA2">
        <w:rPr>
          <w:rFonts w:ascii="Calibri" w:eastAsia="Calibri" w:hAnsi="Calibri" w:cs="Calibri"/>
          <w:color w:val="000000"/>
        </w:rPr>
        <w:lastRenderedPageBreak/>
        <w:t>workers, is an essential part of our effort to improve the quality of care provided to children and their families.</w:t>
      </w:r>
    </w:p>
    <w:p w14:paraId="652B56B0" w14:textId="4D2C746E" w:rsidR="00A04625" w:rsidRDefault="00A04625" w:rsidP="0046572D">
      <w:pPr>
        <w:widowControl w:val="0"/>
        <w:spacing w:after="0" w:line="240" w:lineRule="auto"/>
        <w:contextualSpacing/>
        <w:jc w:val="both"/>
        <w:rPr>
          <w:rFonts w:ascii="Calibri" w:eastAsia="Calibri" w:hAnsi="Calibri" w:cs="Calibri"/>
          <w:color w:val="000000"/>
        </w:rPr>
      </w:pPr>
    </w:p>
    <w:p w14:paraId="4AA982B7" w14:textId="3F90C88D" w:rsidR="00A04625" w:rsidRDefault="00B45AB7" w:rsidP="0046572D">
      <w:pPr>
        <w:widowControl w:val="0"/>
        <w:spacing w:after="0" w:line="240" w:lineRule="auto"/>
        <w:contextualSpacing/>
        <w:jc w:val="both"/>
        <w:rPr>
          <w:rFonts w:ascii="Calibri" w:eastAsia="Calibri" w:hAnsi="Calibri" w:cs="Calibri"/>
          <w:b/>
          <w:i/>
          <w:smallCaps/>
          <w:color w:val="0033CC"/>
          <w:sz w:val="28"/>
        </w:rPr>
      </w:pPr>
      <w:r w:rsidRPr="00191036">
        <w:rPr>
          <w:rFonts w:ascii="Calibri" w:eastAsia="Calibri" w:hAnsi="Calibri" w:cs="Calibri"/>
          <w:b/>
          <w:i/>
          <w:smallCaps/>
          <w:color w:val="0033CC"/>
          <w:sz w:val="28"/>
        </w:rPr>
        <w:t>Program</w:t>
      </w:r>
      <w:r w:rsidR="00B45010" w:rsidRPr="00191036">
        <w:rPr>
          <w:rFonts w:ascii="Calibri" w:eastAsia="Calibri" w:hAnsi="Calibri" w:cs="Calibri"/>
          <w:b/>
          <w:i/>
          <w:smallCaps/>
          <w:color w:val="0033CC"/>
          <w:sz w:val="28"/>
        </w:rPr>
        <w:t xml:space="preserve"> Description and Goals</w:t>
      </w:r>
    </w:p>
    <w:p w14:paraId="64088C15" w14:textId="55E5DF2E"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Child and Adolescent Psychiatry Fellowship </w:t>
      </w:r>
      <w:r w:rsidR="00FA0C2C">
        <w:rPr>
          <w:rFonts w:ascii="Calibri" w:eastAsia="Calibri" w:hAnsi="Calibri" w:cs="Calibri"/>
          <w:color w:val="000000"/>
        </w:rPr>
        <w:t xml:space="preserve">Training </w:t>
      </w:r>
      <w:r w:rsidRPr="00060EA2">
        <w:rPr>
          <w:rFonts w:ascii="Calibri" w:eastAsia="Calibri" w:hAnsi="Calibri" w:cs="Calibri"/>
          <w:color w:val="000000"/>
        </w:rPr>
        <w:t xml:space="preserve">Program is affiliated with </w:t>
      </w:r>
      <w:r w:rsidR="008C15FD">
        <w:rPr>
          <w:rFonts w:ascii="Calibri" w:eastAsia="Calibri" w:hAnsi="Calibri" w:cs="Calibri"/>
          <w:color w:val="000000"/>
        </w:rPr>
        <w:t>the General Psychiatry Residency</w:t>
      </w:r>
      <w:r w:rsidR="00C63489">
        <w:rPr>
          <w:rFonts w:ascii="Calibri" w:eastAsia="Calibri" w:hAnsi="Calibri" w:cs="Calibri"/>
          <w:color w:val="000000"/>
        </w:rPr>
        <w:t xml:space="preserve"> Training Program,</w:t>
      </w:r>
      <w:r w:rsidR="008C15FD">
        <w:rPr>
          <w:rFonts w:ascii="Calibri" w:eastAsia="Calibri" w:hAnsi="Calibri" w:cs="Calibri"/>
          <w:color w:val="000000"/>
        </w:rPr>
        <w:t xml:space="preserve"> </w:t>
      </w:r>
      <w:r w:rsidRPr="00060EA2">
        <w:rPr>
          <w:rFonts w:ascii="Calibri" w:eastAsia="Calibri" w:hAnsi="Calibri" w:cs="Calibri"/>
          <w:color w:val="000000"/>
        </w:rPr>
        <w:t xml:space="preserve">and both </w:t>
      </w:r>
      <w:r w:rsidR="00C63489">
        <w:rPr>
          <w:rFonts w:ascii="Calibri" w:eastAsia="Calibri" w:hAnsi="Calibri" w:cs="Calibri"/>
          <w:color w:val="000000"/>
        </w:rPr>
        <w:t>are part of</w:t>
      </w:r>
      <w:r w:rsidRPr="00060EA2">
        <w:rPr>
          <w:rFonts w:ascii="Calibri" w:eastAsia="Calibri" w:hAnsi="Calibri" w:cs="Calibri"/>
          <w:color w:val="000000"/>
        </w:rPr>
        <w:t xml:space="preserve"> the Department of Psychiatry at the University of Arkansas for Medical Sciences (UAMS) in Little Rock, Arkansas.</w:t>
      </w:r>
    </w:p>
    <w:p w14:paraId="36F2E728"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1F9AC818" w14:textId="35378885" w:rsidR="00A04625"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fellowship training program </w:t>
      </w:r>
      <w:r w:rsidR="00B45010">
        <w:rPr>
          <w:rFonts w:ascii="Calibri" w:eastAsia="Calibri" w:hAnsi="Calibri" w:cs="Calibri"/>
          <w:color w:val="000000"/>
        </w:rPr>
        <w:t>is accredited through</w:t>
      </w:r>
      <w:r w:rsidR="003252E6">
        <w:rPr>
          <w:rFonts w:ascii="Calibri" w:eastAsia="Calibri" w:hAnsi="Calibri" w:cs="Calibri"/>
          <w:color w:val="000000"/>
        </w:rPr>
        <w:t xml:space="preserve"> the</w:t>
      </w:r>
      <w:r w:rsidRPr="00060EA2">
        <w:rPr>
          <w:rFonts w:ascii="Calibri" w:eastAsia="Calibri" w:hAnsi="Calibri" w:cs="Calibri"/>
          <w:color w:val="000000"/>
        </w:rPr>
        <w:t xml:space="preserve"> </w:t>
      </w:r>
      <w:r w:rsidR="00B45010" w:rsidRPr="00B45010">
        <w:rPr>
          <w:rFonts w:ascii="Calibri" w:eastAsia="Calibri" w:hAnsi="Calibri" w:cs="Calibri"/>
          <w:color w:val="000000"/>
        </w:rPr>
        <w:t xml:space="preserve">Accreditation Council for Graduate Medical Education </w:t>
      </w:r>
      <w:r w:rsidR="00B45010">
        <w:rPr>
          <w:rFonts w:ascii="Calibri" w:eastAsia="Calibri" w:hAnsi="Calibri" w:cs="Calibri"/>
          <w:color w:val="000000"/>
        </w:rPr>
        <w:t>(</w:t>
      </w:r>
      <w:r w:rsidRPr="00060EA2">
        <w:rPr>
          <w:rFonts w:ascii="Calibri" w:eastAsia="Calibri" w:hAnsi="Calibri" w:cs="Calibri"/>
          <w:color w:val="000000"/>
        </w:rPr>
        <w:t>ACGME</w:t>
      </w:r>
      <w:r w:rsidR="00B45010">
        <w:rPr>
          <w:rFonts w:ascii="Calibri" w:eastAsia="Calibri" w:hAnsi="Calibri" w:cs="Calibri"/>
          <w:color w:val="000000"/>
        </w:rPr>
        <w:t>) as a</w:t>
      </w:r>
      <w:r w:rsidRPr="00060EA2">
        <w:rPr>
          <w:rFonts w:ascii="Calibri" w:eastAsia="Calibri" w:hAnsi="Calibri" w:cs="Calibri"/>
          <w:color w:val="000000"/>
        </w:rPr>
        <w:t xml:space="preserve"> two-year </w:t>
      </w:r>
      <w:r w:rsidR="00BD5338">
        <w:rPr>
          <w:rFonts w:ascii="Calibri" w:eastAsia="Calibri" w:hAnsi="Calibri" w:cs="Calibri"/>
          <w:color w:val="000000"/>
        </w:rPr>
        <w:t>fellowship</w:t>
      </w:r>
      <w:r w:rsidR="00B45010">
        <w:rPr>
          <w:rFonts w:ascii="Calibri" w:eastAsia="Calibri" w:hAnsi="Calibri" w:cs="Calibri"/>
          <w:color w:val="000000"/>
        </w:rPr>
        <w:t xml:space="preserve"> program, which prepares graduates to be board-eligible </w:t>
      </w:r>
      <w:r w:rsidR="00DE4B7A">
        <w:rPr>
          <w:rFonts w:ascii="Calibri" w:eastAsia="Calibri" w:hAnsi="Calibri" w:cs="Calibri"/>
          <w:color w:val="000000"/>
        </w:rPr>
        <w:t>and</w:t>
      </w:r>
      <w:r w:rsidR="003252E6">
        <w:rPr>
          <w:rFonts w:ascii="Calibri" w:eastAsia="Calibri" w:hAnsi="Calibri" w:cs="Calibri"/>
          <w:color w:val="000000"/>
        </w:rPr>
        <w:t xml:space="preserve"> the</w:t>
      </w:r>
      <w:r w:rsidR="005D1E11">
        <w:rPr>
          <w:rFonts w:ascii="Calibri" w:eastAsia="Calibri" w:hAnsi="Calibri" w:cs="Calibri"/>
          <w:color w:val="000000"/>
        </w:rPr>
        <w:t xml:space="preserve"> </w:t>
      </w:r>
      <w:r w:rsidR="00B45010">
        <w:rPr>
          <w:rFonts w:ascii="Calibri" w:eastAsia="Calibri" w:hAnsi="Calibri" w:cs="Calibri"/>
          <w:color w:val="000000"/>
        </w:rPr>
        <w:t>American Board of Psychiatry and Neurology (ABPN).</w:t>
      </w:r>
    </w:p>
    <w:p w14:paraId="606A9900" w14:textId="56E8E0DB" w:rsidR="00816F51" w:rsidRDefault="00816F51" w:rsidP="0046572D">
      <w:pPr>
        <w:widowControl w:val="0"/>
        <w:spacing w:after="0" w:line="240" w:lineRule="auto"/>
        <w:contextualSpacing/>
        <w:jc w:val="both"/>
        <w:rPr>
          <w:rFonts w:ascii="Calibri" w:eastAsia="Calibri" w:hAnsi="Calibri" w:cs="Calibri"/>
          <w:color w:val="000000"/>
        </w:rPr>
      </w:pPr>
    </w:p>
    <w:p w14:paraId="7BED482A" w14:textId="77777777" w:rsidR="006269CB"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w:t>
      </w:r>
      <w:r w:rsidR="00C40844">
        <w:rPr>
          <w:rFonts w:ascii="Calibri" w:eastAsia="Calibri" w:hAnsi="Calibri" w:cs="Calibri"/>
          <w:color w:val="000000"/>
        </w:rPr>
        <w:t>Program Director</w:t>
      </w:r>
      <w:r w:rsidRPr="00060EA2">
        <w:rPr>
          <w:rFonts w:ascii="Calibri" w:eastAsia="Calibri" w:hAnsi="Calibri" w:cs="Calibri"/>
          <w:color w:val="000000"/>
        </w:rPr>
        <w:t xml:space="preserve"> and </w:t>
      </w:r>
      <w:r w:rsidR="00956AEB">
        <w:rPr>
          <w:rFonts w:ascii="Calibri" w:eastAsia="Calibri" w:hAnsi="Calibri" w:cs="Calibri"/>
          <w:color w:val="000000"/>
        </w:rPr>
        <w:t>Program C</w:t>
      </w:r>
      <w:r w:rsidRPr="00060EA2">
        <w:rPr>
          <w:rFonts w:ascii="Calibri" w:eastAsia="Calibri" w:hAnsi="Calibri" w:cs="Calibri"/>
          <w:color w:val="000000"/>
        </w:rPr>
        <w:t xml:space="preserve">oordinator are located at The </w:t>
      </w:r>
      <w:r w:rsidRPr="00060EA2">
        <w:rPr>
          <w:rFonts w:ascii="Calibri" w:eastAsia="Calibri" w:hAnsi="Calibri" w:cs="Calibri"/>
          <w:bCs/>
          <w:color w:val="000000"/>
        </w:rPr>
        <w:t xml:space="preserve">Clark Center for Safe and Healthy Children in the </w:t>
      </w:r>
      <w:r w:rsidRPr="00060EA2">
        <w:rPr>
          <w:rFonts w:ascii="Calibri" w:eastAsia="Calibri" w:hAnsi="Calibri" w:cs="Calibri"/>
          <w:color w:val="000000"/>
        </w:rPr>
        <w:t xml:space="preserve">Child Study Center Clinic, which is the </w:t>
      </w:r>
      <w:r w:rsidR="00C63489">
        <w:rPr>
          <w:rFonts w:ascii="Calibri" w:eastAsia="Calibri" w:hAnsi="Calibri" w:cs="Calibri"/>
          <w:color w:val="000000"/>
        </w:rPr>
        <w:t>primary</w:t>
      </w:r>
      <w:r w:rsidRPr="00060EA2">
        <w:rPr>
          <w:rFonts w:ascii="Calibri" w:eastAsia="Calibri" w:hAnsi="Calibri" w:cs="Calibri"/>
          <w:color w:val="000000"/>
        </w:rPr>
        <w:t xml:space="preserve"> outpatient </w:t>
      </w:r>
      <w:r w:rsidR="00C63489">
        <w:rPr>
          <w:rFonts w:ascii="Calibri" w:eastAsia="Calibri" w:hAnsi="Calibri" w:cs="Calibri"/>
          <w:color w:val="000000"/>
        </w:rPr>
        <w:t xml:space="preserve">child psychiatry </w:t>
      </w:r>
      <w:r w:rsidRPr="00060EA2">
        <w:rPr>
          <w:rFonts w:ascii="Calibri" w:eastAsia="Calibri" w:hAnsi="Calibri" w:cs="Calibri"/>
          <w:color w:val="000000"/>
        </w:rPr>
        <w:t xml:space="preserve">clinic, and </w:t>
      </w:r>
      <w:r w:rsidR="00C63489">
        <w:rPr>
          <w:rFonts w:ascii="Calibri" w:eastAsia="Calibri" w:hAnsi="Calibri" w:cs="Calibri"/>
          <w:color w:val="000000"/>
        </w:rPr>
        <w:t>affiliated with</w:t>
      </w:r>
      <w:r w:rsidRPr="00060EA2">
        <w:rPr>
          <w:rFonts w:ascii="Calibri" w:eastAsia="Calibri" w:hAnsi="Calibri" w:cs="Calibri"/>
          <w:color w:val="000000"/>
        </w:rPr>
        <w:t xml:space="preserve"> Arkansas Childr</w:t>
      </w:r>
      <w:r w:rsidR="009D20B1">
        <w:rPr>
          <w:rFonts w:ascii="Calibri" w:eastAsia="Calibri" w:hAnsi="Calibri" w:cs="Calibri"/>
          <w:color w:val="000000"/>
        </w:rPr>
        <w:t>en’s Hospital</w:t>
      </w:r>
      <w:r w:rsidR="006269CB">
        <w:rPr>
          <w:rFonts w:ascii="Calibri" w:eastAsia="Calibri" w:hAnsi="Calibri" w:cs="Calibri"/>
          <w:color w:val="000000"/>
        </w:rPr>
        <w:t xml:space="preserve"> (ACH)</w:t>
      </w:r>
      <w:r w:rsidR="009D20B1">
        <w:rPr>
          <w:rFonts w:ascii="Calibri" w:eastAsia="Calibri" w:hAnsi="Calibri" w:cs="Calibri"/>
          <w:color w:val="000000"/>
        </w:rPr>
        <w:t>. The consultation-</w:t>
      </w:r>
      <w:r w:rsidRPr="00060EA2">
        <w:rPr>
          <w:rFonts w:ascii="Calibri" w:eastAsia="Calibri" w:hAnsi="Calibri" w:cs="Calibri"/>
          <w:color w:val="000000"/>
        </w:rPr>
        <w:t>liaison service and several clinical electives are located at Arkansas Ch</w:t>
      </w:r>
      <w:r w:rsidR="009D20B1">
        <w:rPr>
          <w:rFonts w:ascii="Calibri" w:eastAsia="Calibri" w:hAnsi="Calibri" w:cs="Calibri"/>
          <w:color w:val="000000"/>
        </w:rPr>
        <w:t>ildren’s Hospital, a nationally-</w:t>
      </w:r>
      <w:r w:rsidRPr="00060EA2">
        <w:rPr>
          <w:rFonts w:ascii="Calibri" w:eastAsia="Calibri" w:hAnsi="Calibri" w:cs="Calibri"/>
          <w:color w:val="000000"/>
        </w:rPr>
        <w:t xml:space="preserve">recognized hospital providing tertiary medical, emergent, and surgical care to children from Arkansas and surrounding states. </w:t>
      </w:r>
    </w:p>
    <w:p w14:paraId="187E1C61" w14:textId="77777777" w:rsidR="006269CB" w:rsidRDefault="006269CB" w:rsidP="0046572D">
      <w:pPr>
        <w:widowControl w:val="0"/>
        <w:spacing w:after="0" w:line="240" w:lineRule="auto"/>
        <w:contextualSpacing/>
        <w:jc w:val="both"/>
        <w:rPr>
          <w:rFonts w:ascii="Calibri" w:eastAsia="Calibri" w:hAnsi="Calibri" w:cs="Calibri"/>
          <w:color w:val="000000"/>
        </w:rPr>
      </w:pPr>
    </w:p>
    <w:p w14:paraId="7DA001FB" w14:textId="77777777" w:rsidR="006269CB"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program </w:t>
      </w:r>
      <w:r w:rsidR="00C63489">
        <w:rPr>
          <w:rFonts w:ascii="Calibri" w:eastAsia="Calibri" w:hAnsi="Calibri" w:cs="Calibri"/>
          <w:color w:val="000000"/>
        </w:rPr>
        <w:t xml:space="preserve">also </w:t>
      </w:r>
      <w:r w:rsidRPr="00060EA2">
        <w:rPr>
          <w:rFonts w:ascii="Calibri" w:eastAsia="Calibri" w:hAnsi="Calibri" w:cs="Calibri"/>
          <w:color w:val="000000"/>
        </w:rPr>
        <w:t xml:space="preserve">has an important affiliation with the Arkansas State Hospital </w:t>
      </w:r>
      <w:r w:rsidR="006269CB">
        <w:rPr>
          <w:rFonts w:ascii="Calibri" w:eastAsia="Calibri" w:hAnsi="Calibri" w:cs="Calibri"/>
          <w:color w:val="000000"/>
        </w:rPr>
        <w:t xml:space="preserve">(ASH) </w:t>
      </w:r>
      <w:r w:rsidRPr="00060EA2">
        <w:rPr>
          <w:rFonts w:ascii="Calibri" w:eastAsia="Calibri" w:hAnsi="Calibri" w:cs="Calibri"/>
          <w:color w:val="000000"/>
        </w:rPr>
        <w:t xml:space="preserve">that allows </w:t>
      </w:r>
      <w:r w:rsidR="008C4782">
        <w:rPr>
          <w:rFonts w:ascii="Calibri" w:eastAsia="Calibri" w:hAnsi="Calibri" w:cs="Calibri"/>
          <w:color w:val="000000"/>
        </w:rPr>
        <w:t>fellows</w:t>
      </w:r>
      <w:r w:rsidRPr="00060EA2">
        <w:rPr>
          <w:rFonts w:ascii="Calibri" w:eastAsia="Calibri" w:hAnsi="Calibri" w:cs="Calibri"/>
          <w:color w:val="000000"/>
        </w:rPr>
        <w:t xml:space="preserve"> to work with adolescents on two different units that provide </w:t>
      </w:r>
      <w:r w:rsidR="005A7B56">
        <w:rPr>
          <w:rFonts w:ascii="Calibri" w:eastAsia="Calibri" w:hAnsi="Calibri" w:cs="Calibri"/>
          <w:color w:val="000000"/>
        </w:rPr>
        <w:t>residential</w:t>
      </w:r>
      <w:r w:rsidRPr="00060EA2">
        <w:rPr>
          <w:rFonts w:ascii="Calibri" w:eastAsia="Calibri" w:hAnsi="Calibri" w:cs="Calibri"/>
          <w:color w:val="000000"/>
        </w:rPr>
        <w:t xml:space="preserve"> treatment. One of these units is an adolescent sexual-offender treatment unit and the other is a unit for adolescents with severe mental illness and/or cognitive deficits with emotional and behavioral disorders. </w:t>
      </w:r>
    </w:p>
    <w:p w14:paraId="70A9C8BE" w14:textId="77777777" w:rsidR="006269CB" w:rsidRDefault="006269CB" w:rsidP="0046572D">
      <w:pPr>
        <w:widowControl w:val="0"/>
        <w:spacing w:after="0" w:line="240" w:lineRule="auto"/>
        <w:contextualSpacing/>
        <w:jc w:val="both"/>
        <w:rPr>
          <w:rFonts w:ascii="Calibri" w:eastAsia="Calibri" w:hAnsi="Calibri" w:cs="Calibri"/>
          <w:color w:val="000000"/>
        </w:rPr>
      </w:pPr>
    </w:p>
    <w:p w14:paraId="2ACA2494" w14:textId="0744E89F"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In addition, our outpatient clinics offer opportunities for </w:t>
      </w:r>
      <w:r w:rsidR="008C4782">
        <w:rPr>
          <w:rFonts w:ascii="Calibri" w:eastAsia="Calibri" w:hAnsi="Calibri" w:cs="Calibri"/>
          <w:color w:val="000000"/>
        </w:rPr>
        <w:t>fellows</w:t>
      </w:r>
      <w:r w:rsidRPr="00060EA2">
        <w:rPr>
          <w:rFonts w:ascii="Calibri" w:eastAsia="Calibri" w:hAnsi="Calibri" w:cs="Calibri"/>
          <w:color w:val="000000"/>
        </w:rPr>
        <w:t xml:space="preserve"> to provide a continuum of care to preschool and school-aged children</w:t>
      </w:r>
      <w:r w:rsidR="00C56BBC">
        <w:rPr>
          <w:rFonts w:ascii="Calibri" w:eastAsia="Calibri" w:hAnsi="Calibri" w:cs="Calibri"/>
          <w:color w:val="000000"/>
        </w:rPr>
        <w:t>,</w:t>
      </w:r>
      <w:r w:rsidRPr="00060EA2">
        <w:rPr>
          <w:rFonts w:ascii="Calibri" w:eastAsia="Calibri" w:hAnsi="Calibri" w:cs="Calibri"/>
          <w:color w:val="000000"/>
        </w:rPr>
        <w:t xml:space="preserve"> as well as adolescents. Our program requires exposure to forensic psychiatry, school-based consultation and treatment, developmental assessments for children with suspected developmental disorders, and pediatric neurology. </w:t>
      </w:r>
      <w:r w:rsidR="00D63B2B">
        <w:rPr>
          <w:rFonts w:ascii="Calibri" w:eastAsia="Calibri" w:hAnsi="Calibri" w:cs="Calibri"/>
          <w:color w:val="000000"/>
        </w:rPr>
        <w:t xml:space="preserve">An innovative and outstanding component of </w:t>
      </w:r>
      <w:r w:rsidRPr="00060EA2">
        <w:rPr>
          <w:rFonts w:ascii="Calibri" w:eastAsia="Calibri" w:hAnsi="Calibri" w:cs="Calibri"/>
          <w:color w:val="000000"/>
        </w:rPr>
        <w:t xml:space="preserve">our program </w:t>
      </w:r>
      <w:r w:rsidR="00D63B2B">
        <w:rPr>
          <w:rFonts w:ascii="Calibri" w:eastAsia="Calibri" w:hAnsi="Calibri" w:cs="Calibri"/>
          <w:color w:val="000000"/>
        </w:rPr>
        <w:t xml:space="preserve">is </w:t>
      </w:r>
      <w:r w:rsidRPr="00060EA2">
        <w:rPr>
          <w:rFonts w:ascii="Calibri" w:eastAsia="Calibri" w:hAnsi="Calibri" w:cs="Calibri"/>
          <w:color w:val="000000"/>
        </w:rPr>
        <w:t>the UAMS Psychiatric Research In</w:t>
      </w:r>
      <w:r w:rsidR="00C63489">
        <w:rPr>
          <w:rFonts w:ascii="Calibri" w:eastAsia="Calibri" w:hAnsi="Calibri" w:cs="Calibri"/>
          <w:color w:val="000000"/>
        </w:rPr>
        <w:t>stitute’s Child Diagnostic Unit (c</w:t>
      </w:r>
      <w:r w:rsidR="008C15FD">
        <w:rPr>
          <w:rFonts w:ascii="Calibri" w:eastAsia="Calibri" w:hAnsi="Calibri" w:cs="Calibri"/>
          <w:color w:val="000000"/>
        </w:rPr>
        <w:t>hild inpatient unit</w:t>
      </w:r>
      <w:r w:rsidR="00C63489">
        <w:rPr>
          <w:rFonts w:ascii="Calibri" w:eastAsia="Calibri" w:hAnsi="Calibri" w:cs="Calibri"/>
          <w:color w:val="000000"/>
        </w:rPr>
        <w:t>)</w:t>
      </w:r>
      <w:r w:rsidR="008C15FD">
        <w:rPr>
          <w:rFonts w:ascii="Calibri" w:eastAsia="Calibri" w:hAnsi="Calibri" w:cs="Calibri"/>
          <w:color w:val="000000"/>
        </w:rPr>
        <w:t xml:space="preserve"> that provides </w:t>
      </w:r>
      <w:r w:rsidR="00B45010">
        <w:rPr>
          <w:rFonts w:ascii="Calibri" w:eastAsia="Calibri" w:hAnsi="Calibri" w:cs="Calibri"/>
          <w:color w:val="000000"/>
        </w:rPr>
        <w:t xml:space="preserve">comprehensive </w:t>
      </w:r>
      <w:r w:rsidRPr="00060EA2">
        <w:rPr>
          <w:rFonts w:ascii="Calibri" w:eastAsia="Calibri" w:hAnsi="Calibri" w:cs="Calibri"/>
          <w:color w:val="000000"/>
        </w:rPr>
        <w:t>assessment and treatment to children ages two to 12. This unit allows parents the opportunity to “room-in” with their children on the unit to assess the parent-child relationship dynamics and provide individual skill building for caretakers. This is one of the few units in our country that offers this to parents when children require acute mental health treatment.</w:t>
      </w:r>
    </w:p>
    <w:p w14:paraId="27EA013B"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573E0881" w14:textId="6A433EFC"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Fellowship’s most basic goal is to help the </w:t>
      </w:r>
      <w:r w:rsidR="005A7B56">
        <w:rPr>
          <w:rFonts w:ascii="Calibri" w:eastAsia="Calibri" w:hAnsi="Calibri" w:cs="Calibri"/>
          <w:color w:val="000000"/>
        </w:rPr>
        <w:t>fellow</w:t>
      </w:r>
      <w:r w:rsidRPr="00060EA2">
        <w:rPr>
          <w:rFonts w:ascii="Calibri" w:eastAsia="Calibri" w:hAnsi="Calibri" w:cs="Calibri"/>
          <w:color w:val="000000"/>
        </w:rPr>
        <w:t xml:space="preserve"> achieve clinical competence in modern child and adolescent psychiatry. This is carried out under conditions that range from high supervision/low autonomy in the first year to increasing autonomy with less intense supervision in the second year.</w:t>
      </w:r>
    </w:p>
    <w:p w14:paraId="6B8E6C46" w14:textId="66D68401" w:rsidR="009D20B1" w:rsidRDefault="009D20B1" w:rsidP="0046572D">
      <w:pPr>
        <w:widowControl w:val="0"/>
        <w:spacing w:after="0" w:line="240" w:lineRule="auto"/>
        <w:contextualSpacing/>
        <w:jc w:val="both"/>
        <w:rPr>
          <w:rFonts w:ascii="Calibri" w:eastAsia="Calibri" w:hAnsi="Calibri" w:cs="Calibri"/>
          <w:color w:val="000000"/>
        </w:rPr>
      </w:pPr>
    </w:p>
    <w:p w14:paraId="4F1B6F70" w14:textId="5BBF0B2B"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On a broad level, the training program seeks to train </w:t>
      </w:r>
      <w:r w:rsidR="008C4782">
        <w:rPr>
          <w:rFonts w:ascii="Calibri" w:eastAsia="Calibri" w:hAnsi="Calibri" w:cs="Calibri"/>
          <w:color w:val="000000"/>
        </w:rPr>
        <w:t>fellows</w:t>
      </w:r>
      <w:r w:rsidRPr="00060EA2">
        <w:rPr>
          <w:rFonts w:ascii="Calibri" w:eastAsia="Calibri" w:hAnsi="Calibri" w:cs="Calibri"/>
          <w:color w:val="000000"/>
        </w:rPr>
        <w:t xml:space="preserve"> who are competent in the areas of patient care, medical knowledge, practice-based learning and improvement, interpersonal and communication skills, professionalism, and systems-based practice. This goal is consistent with the effort of the ACGME to emphasize the assessment of outcomes and </w:t>
      </w:r>
      <w:r w:rsidR="005A7B56">
        <w:rPr>
          <w:rFonts w:ascii="Calibri" w:eastAsia="Calibri" w:hAnsi="Calibri" w:cs="Calibri"/>
          <w:color w:val="000000"/>
        </w:rPr>
        <w:t>fellow</w:t>
      </w:r>
      <w:r w:rsidRPr="00060EA2">
        <w:rPr>
          <w:rFonts w:ascii="Calibri" w:eastAsia="Calibri" w:hAnsi="Calibri" w:cs="Calibri"/>
          <w:color w:val="000000"/>
        </w:rPr>
        <w:t xml:space="preserve"> competency in the </w:t>
      </w:r>
      <w:r w:rsidR="00BD5338">
        <w:rPr>
          <w:rFonts w:ascii="Calibri" w:eastAsia="Calibri" w:hAnsi="Calibri" w:cs="Calibri"/>
          <w:color w:val="000000"/>
        </w:rPr>
        <w:t>fellowship</w:t>
      </w:r>
      <w:r w:rsidRPr="00060EA2">
        <w:rPr>
          <w:rFonts w:ascii="Calibri" w:eastAsia="Calibri" w:hAnsi="Calibri" w:cs="Calibri"/>
          <w:color w:val="000000"/>
        </w:rPr>
        <w:t xml:space="preserve"> training process. The program seeks to prepare </w:t>
      </w:r>
      <w:r w:rsidR="008C4782">
        <w:rPr>
          <w:rFonts w:ascii="Calibri" w:eastAsia="Calibri" w:hAnsi="Calibri" w:cs="Calibri"/>
          <w:color w:val="000000"/>
        </w:rPr>
        <w:t>fellows</w:t>
      </w:r>
      <w:r w:rsidRPr="00060EA2">
        <w:rPr>
          <w:rFonts w:ascii="Calibri" w:eastAsia="Calibri" w:hAnsi="Calibri" w:cs="Calibri"/>
          <w:color w:val="000000"/>
        </w:rPr>
        <w:t xml:space="preserve"> to be independent and motivated leaders who will continue to build on their </w:t>
      </w:r>
      <w:r w:rsidR="00BD5338">
        <w:rPr>
          <w:rFonts w:ascii="Calibri" w:eastAsia="Calibri" w:hAnsi="Calibri" w:cs="Calibri"/>
          <w:color w:val="000000"/>
        </w:rPr>
        <w:t>fellowship</w:t>
      </w:r>
      <w:r w:rsidRPr="00060EA2">
        <w:rPr>
          <w:rFonts w:ascii="Calibri" w:eastAsia="Calibri" w:hAnsi="Calibri" w:cs="Calibri"/>
          <w:color w:val="000000"/>
        </w:rPr>
        <w:t xml:space="preserve"> training as they go through their careers</w:t>
      </w:r>
      <w:r w:rsidRPr="00453CB1">
        <w:rPr>
          <w:rFonts w:ascii="Calibri" w:eastAsia="Calibri" w:hAnsi="Calibri" w:cs="Calibri"/>
          <w:color w:val="000000"/>
        </w:rPr>
        <w:t xml:space="preserve">. There is training in psychopharmacology, </w:t>
      </w:r>
      <w:r w:rsidR="00453CB1" w:rsidRPr="00453CB1">
        <w:rPr>
          <w:rFonts w:ascii="Calibri" w:eastAsia="Calibri" w:hAnsi="Calibri" w:cs="Calibri"/>
          <w:color w:val="000000"/>
        </w:rPr>
        <w:t xml:space="preserve">which is essential for practice in </w:t>
      </w:r>
      <w:r w:rsidR="00E241FE" w:rsidRPr="00453CB1">
        <w:rPr>
          <w:rFonts w:ascii="Calibri" w:eastAsia="Calibri" w:hAnsi="Calibri" w:cs="Calibri"/>
          <w:color w:val="000000"/>
        </w:rPr>
        <w:t xml:space="preserve">this </w:t>
      </w:r>
      <w:r w:rsidR="00E241FE">
        <w:rPr>
          <w:rFonts w:ascii="Calibri" w:eastAsia="Calibri" w:hAnsi="Calibri" w:cs="Calibri"/>
          <w:color w:val="000000"/>
        </w:rPr>
        <w:t>field</w:t>
      </w:r>
      <w:r w:rsidRPr="00453CB1">
        <w:rPr>
          <w:rFonts w:ascii="Calibri" w:eastAsia="Calibri" w:hAnsi="Calibri" w:cs="Calibri"/>
          <w:color w:val="000000"/>
        </w:rPr>
        <w:t>. There is also a strong focus</w:t>
      </w:r>
      <w:r w:rsidRPr="00060EA2">
        <w:rPr>
          <w:rFonts w:ascii="Calibri" w:eastAsia="Calibri" w:hAnsi="Calibri" w:cs="Calibri"/>
          <w:color w:val="000000"/>
        </w:rPr>
        <w:t xml:space="preserve"> on the therapeutic relationship and psychotherapy, as these continue to be key aspects of quality psychiatric care.</w:t>
      </w:r>
    </w:p>
    <w:p w14:paraId="7A3D2BA2" w14:textId="77777777" w:rsidR="00C56BBC" w:rsidRPr="00060EA2" w:rsidRDefault="00C56BBC" w:rsidP="0046572D">
      <w:pPr>
        <w:widowControl w:val="0"/>
        <w:spacing w:after="0" w:line="240" w:lineRule="auto"/>
        <w:contextualSpacing/>
        <w:jc w:val="both"/>
        <w:rPr>
          <w:rFonts w:ascii="Calibri" w:eastAsia="Calibri" w:hAnsi="Calibri" w:cs="Calibri"/>
          <w:color w:val="000000"/>
        </w:rPr>
      </w:pPr>
    </w:p>
    <w:p w14:paraId="17BFE04A" w14:textId="53DBC0AE" w:rsidR="00C56BBC" w:rsidRDefault="00C56BBC"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w:t>
      </w:r>
      <w:r>
        <w:rPr>
          <w:rFonts w:ascii="Calibri" w:eastAsia="Calibri" w:hAnsi="Calibri" w:cs="Calibri"/>
          <w:color w:val="000000"/>
        </w:rPr>
        <w:t>didactic curriculum</w:t>
      </w:r>
      <w:r w:rsidRPr="00060EA2">
        <w:rPr>
          <w:rFonts w:ascii="Calibri" w:eastAsia="Calibri" w:hAnsi="Calibri" w:cs="Calibri"/>
          <w:color w:val="000000"/>
        </w:rPr>
        <w:t xml:space="preserve"> has a </w:t>
      </w:r>
      <w:r>
        <w:rPr>
          <w:rFonts w:ascii="Calibri" w:eastAsia="Calibri" w:hAnsi="Calibri" w:cs="Calibri"/>
          <w:color w:val="000000"/>
        </w:rPr>
        <w:t>cycle</w:t>
      </w:r>
      <w:r w:rsidRPr="00060EA2">
        <w:rPr>
          <w:rFonts w:ascii="Calibri" w:eastAsia="Calibri" w:hAnsi="Calibri" w:cs="Calibri"/>
          <w:color w:val="000000"/>
        </w:rPr>
        <w:t xml:space="preserve"> </w:t>
      </w:r>
      <w:r>
        <w:rPr>
          <w:rFonts w:ascii="Calibri" w:eastAsia="Calibri" w:hAnsi="Calibri" w:cs="Calibri"/>
          <w:color w:val="000000"/>
        </w:rPr>
        <w:t>allowing</w:t>
      </w:r>
      <w:r w:rsidRPr="00060EA2">
        <w:rPr>
          <w:rFonts w:ascii="Calibri" w:eastAsia="Calibri" w:hAnsi="Calibri" w:cs="Calibri"/>
          <w:color w:val="000000"/>
        </w:rPr>
        <w:t xml:space="preserve"> the </w:t>
      </w:r>
      <w:r>
        <w:rPr>
          <w:rFonts w:ascii="Calibri" w:eastAsia="Calibri" w:hAnsi="Calibri" w:cs="Calibri"/>
          <w:color w:val="000000"/>
        </w:rPr>
        <w:t>fellows to learn</w:t>
      </w:r>
      <w:r w:rsidRPr="00060EA2">
        <w:rPr>
          <w:rFonts w:ascii="Calibri" w:eastAsia="Calibri" w:hAnsi="Calibri" w:cs="Calibri"/>
          <w:color w:val="000000"/>
        </w:rPr>
        <w:t xml:space="preserve"> together as a group throughout the two years of training. The core seminar is a weekly two-hour teaching session. A third hour is devoted to continuous case conferences and journal </w:t>
      </w:r>
      <w:r w:rsidRPr="00B45010">
        <w:rPr>
          <w:rFonts w:ascii="Calibri" w:eastAsia="Calibri" w:hAnsi="Calibri" w:cs="Calibri"/>
          <w:color w:val="000000"/>
        </w:rPr>
        <w:t>presentations. Throughout the two years, the fellow has a minimum of two hours of weekly service-specific supervision, psychotherapy supervision, and one-on-one with a faculty mentor.</w:t>
      </w:r>
    </w:p>
    <w:p w14:paraId="474AD5D8" w14:textId="77777777" w:rsidR="00C56BBC" w:rsidRPr="00060EA2" w:rsidRDefault="00C56BBC" w:rsidP="0046572D">
      <w:pPr>
        <w:widowControl w:val="0"/>
        <w:spacing w:after="0" w:line="240" w:lineRule="auto"/>
        <w:contextualSpacing/>
        <w:jc w:val="both"/>
        <w:rPr>
          <w:rFonts w:ascii="Calibri" w:eastAsia="Calibri" w:hAnsi="Calibri" w:cs="Calibri"/>
          <w:color w:val="000000"/>
        </w:rPr>
      </w:pPr>
    </w:p>
    <w:p w14:paraId="080C7DA0" w14:textId="5A72D7FA" w:rsidR="00A04625" w:rsidRPr="00060EA2" w:rsidRDefault="009D20B1" w:rsidP="0046572D">
      <w:pPr>
        <w:widowControl w:val="0"/>
        <w:spacing w:after="0" w:line="240" w:lineRule="auto"/>
        <w:contextualSpacing/>
        <w:jc w:val="both"/>
        <w:rPr>
          <w:rFonts w:ascii="Calibri" w:eastAsia="Calibri" w:hAnsi="Calibri" w:cs="Calibri"/>
          <w:color w:val="000000"/>
        </w:rPr>
      </w:pPr>
      <w:r>
        <w:rPr>
          <w:rFonts w:ascii="Calibri" w:eastAsia="Calibri" w:hAnsi="Calibri" w:cs="Calibri"/>
          <w:color w:val="000000"/>
        </w:rPr>
        <w:lastRenderedPageBreak/>
        <w:t>Didactics provide</w:t>
      </w:r>
      <w:r w:rsidR="00A04625" w:rsidRPr="00060EA2">
        <w:rPr>
          <w:rFonts w:ascii="Calibri" w:eastAsia="Calibri" w:hAnsi="Calibri" w:cs="Calibri"/>
          <w:color w:val="000000"/>
        </w:rPr>
        <w:t xml:space="preserve"> a broad overview of child and adolescent psychiatry, including its interface with other medical specialties such as neurology and developmental pediatrics. There is an emphasis on child development, family dynamics and relationships, and the types of effects, which certain life events are likely to impact children and parents. The death of a sibling or parent, the divorce of parents, adoption, and </w:t>
      </w:r>
      <w:r w:rsidR="00D63B2B">
        <w:rPr>
          <w:rFonts w:ascii="Calibri" w:eastAsia="Calibri" w:hAnsi="Calibri" w:cs="Calibri"/>
          <w:color w:val="000000"/>
        </w:rPr>
        <w:t xml:space="preserve">the effects of </w:t>
      </w:r>
      <w:r w:rsidR="00A04625" w:rsidRPr="00060EA2">
        <w:rPr>
          <w:rFonts w:ascii="Calibri" w:eastAsia="Calibri" w:hAnsi="Calibri" w:cs="Calibri"/>
          <w:color w:val="000000"/>
        </w:rPr>
        <w:t>abuse or neglect are key aspects of assessment, and the loss or separations that occur as a result are all parts of a comprehensive psychiatric evaluation; empathic and focused interviewing is a skill intrinsic to psychiatry.</w:t>
      </w:r>
    </w:p>
    <w:p w14:paraId="623C1E51"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59244864" w14:textId="1324D5A1" w:rsidR="00070C0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The first year of training consists of three rotations. A four-month, full-time rotation at the Arkansas State Hospital Adolescent Service</w:t>
      </w:r>
      <w:r w:rsidR="00C03A5E">
        <w:rPr>
          <w:rFonts w:ascii="Calibri" w:eastAsia="Calibri" w:hAnsi="Calibri" w:cs="Calibri"/>
          <w:color w:val="000000"/>
        </w:rPr>
        <w:t>, which</w:t>
      </w:r>
      <w:r w:rsidRPr="00060EA2">
        <w:rPr>
          <w:rFonts w:ascii="Calibri" w:eastAsia="Calibri" w:hAnsi="Calibri" w:cs="Calibri"/>
          <w:color w:val="000000"/>
        </w:rPr>
        <w:t xml:space="preserve"> is un</w:t>
      </w:r>
      <w:r w:rsidR="00C03A5E">
        <w:rPr>
          <w:rFonts w:ascii="Calibri" w:eastAsia="Calibri" w:hAnsi="Calibri" w:cs="Calibri"/>
          <w:color w:val="000000"/>
        </w:rPr>
        <w:t>der the immediate direction of</w:t>
      </w:r>
      <w:r w:rsidRPr="00060EA2">
        <w:rPr>
          <w:rFonts w:ascii="Calibri" w:eastAsia="Calibri" w:hAnsi="Calibri" w:cs="Calibri"/>
          <w:color w:val="000000"/>
        </w:rPr>
        <w:t xml:space="preserve"> faculty</w:t>
      </w:r>
      <w:r w:rsidR="00C03A5E">
        <w:rPr>
          <w:rFonts w:ascii="Calibri" w:eastAsia="Calibri" w:hAnsi="Calibri" w:cs="Calibri"/>
          <w:color w:val="000000"/>
        </w:rPr>
        <w:t xml:space="preserve"> child psychiatrist</w:t>
      </w:r>
      <w:r w:rsidR="00C56BBC">
        <w:rPr>
          <w:rFonts w:ascii="Calibri" w:eastAsia="Calibri" w:hAnsi="Calibri" w:cs="Calibri"/>
          <w:color w:val="000000"/>
        </w:rPr>
        <w:t>s</w:t>
      </w:r>
      <w:r w:rsidR="00C03A5E">
        <w:rPr>
          <w:rFonts w:ascii="Calibri" w:eastAsia="Calibri" w:hAnsi="Calibri" w:cs="Calibri"/>
          <w:color w:val="000000"/>
        </w:rPr>
        <w:t xml:space="preserve">, </w:t>
      </w:r>
      <w:r w:rsidR="00C56BBC">
        <w:rPr>
          <w:rFonts w:ascii="Calibri" w:eastAsia="Calibri" w:hAnsi="Calibri" w:cs="Calibri"/>
          <w:color w:val="000000"/>
        </w:rPr>
        <w:t xml:space="preserve">with time divided </w:t>
      </w:r>
      <w:r w:rsidRPr="00060EA2">
        <w:rPr>
          <w:rFonts w:ascii="Calibri" w:eastAsia="Calibri" w:hAnsi="Calibri" w:cs="Calibri"/>
          <w:color w:val="000000"/>
        </w:rPr>
        <w:t xml:space="preserve">between the adolescent acute and </w:t>
      </w:r>
      <w:r w:rsidR="005A7B56">
        <w:rPr>
          <w:rFonts w:ascii="Calibri" w:eastAsia="Calibri" w:hAnsi="Calibri" w:cs="Calibri"/>
          <w:color w:val="000000"/>
        </w:rPr>
        <w:t>residential</w:t>
      </w:r>
      <w:r w:rsidRPr="00060EA2">
        <w:rPr>
          <w:rFonts w:ascii="Calibri" w:eastAsia="Calibri" w:hAnsi="Calibri" w:cs="Calibri"/>
          <w:color w:val="000000"/>
        </w:rPr>
        <w:t xml:space="preserve"> service and the adolescent sexual offender </w:t>
      </w:r>
      <w:r w:rsidR="005A7B56">
        <w:rPr>
          <w:rFonts w:ascii="Calibri" w:eastAsia="Calibri" w:hAnsi="Calibri" w:cs="Calibri"/>
          <w:color w:val="000000"/>
        </w:rPr>
        <w:t>residential</w:t>
      </w:r>
      <w:r w:rsidRPr="00060EA2">
        <w:rPr>
          <w:rFonts w:ascii="Calibri" w:eastAsia="Calibri" w:hAnsi="Calibri" w:cs="Calibri"/>
          <w:color w:val="000000"/>
        </w:rPr>
        <w:t xml:space="preserve"> service. </w:t>
      </w:r>
    </w:p>
    <w:p w14:paraId="0C0BE9DD" w14:textId="77777777" w:rsidR="00070C02" w:rsidRDefault="00070C02" w:rsidP="0046572D">
      <w:pPr>
        <w:widowControl w:val="0"/>
        <w:spacing w:after="0" w:line="240" w:lineRule="auto"/>
        <w:contextualSpacing/>
        <w:jc w:val="both"/>
        <w:rPr>
          <w:rFonts w:ascii="Calibri" w:eastAsia="Calibri" w:hAnsi="Calibri" w:cs="Calibri"/>
          <w:color w:val="000000"/>
        </w:rPr>
      </w:pPr>
    </w:p>
    <w:p w14:paraId="6EFEA025" w14:textId="146119D7" w:rsidR="00070C02" w:rsidRDefault="00380F92" w:rsidP="0046572D">
      <w:pPr>
        <w:widowControl w:val="0"/>
        <w:spacing w:after="0" w:line="240" w:lineRule="auto"/>
        <w:contextualSpacing/>
        <w:jc w:val="both"/>
        <w:rPr>
          <w:rFonts w:ascii="Calibri" w:eastAsia="Calibri" w:hAnsi="Calibri" w:cs="Calibri"/>
          <w:color w:val="000000"/>
        </w:rPr>
      </w:pPr>
      <w:r>
        <w:rPr>
          <w:rFonts w:ascii="Calibri" w:eastAsia="Calibri" w:hAnsi="Calibri" w:cs="Calibri"/>
          <w:color w:val="000000"/>
        </w:rPr>
        <w:t xml:space="preserve">Four months are </w:t>
      </w:r>
      <w:r w:rsidR="00A04625" w:rsidRPr="00060EA2">
        <w:rPr>
          <w:rFonts w:ascii="Calibri" w:eastAsia="Calibri" w:hAnsi="Calibri" w:cs="Calibri"/>
          <w:color w:val="000000"/>
        </w:rPr>
        <w:t xml:space="preserve">divided between the UAMS Child Study Center (CSC) outpatient clinic and the Arkansas Children’s Hospital Consultation-Liaison Service. The </w:t>
      </w:r>
      <w:r w:rsidR="005A7B56">
        <w:rPr>
          <w:rFonts w:ascii="Calibri" w:eastAsia="Calibri" w:hAnsi="Calibri" w:cs="Calibri"/>
          <w:color w:val="000000"/>
        </w:rPr>
        <w:t>fellow</w:t>
      </w:r>
      <w:r w:rsidR="00A04625" w:rsidRPr="00060EA2">
        <w:rPr>
          <w:rFonts w:ascii="Calibri" w:eastAsia="Calibri" w:hAnsi="Calibri" w:cs="Calibri"/>
          <w:color w:val="000000"/>
        </w:rPr>
        <w:t xml:space="preserve"> on the </w:t>
      </w:r>
      <w:r w:rsidR="003E6295">
        <w:rPr>
          <w:rFonts w:ascii="Calibri" w:eastAsia="Calibri" w:hAnsi="Calibri" w:cs="Calibri"/>
          <w:color w:val="000000"/>
        </w:rPr>
        <w:t>consultation-liaison</w:t>
      </w:r>
      <w:r w:rsidR="00A04625" w:rsidRPr="00060EA2">
        <w:rPr>
          <w:rFonts w:ascii="Calibri" w:eastAsia="Calibri" w:hAnsi="Calibri" w:cs="Calibri"/>
          <w:color w:val="000000"/>
        </w:rPr>
        <w:t xml:space="preserve"> service responds to requests for psychiatric evaluation for patients at Arkansas Children’s Hospital, both on inpatient services and in the emergency room. They are also able to provide continuity of care for patients evaluated in the emergency department as the </w:t>
      </w:r>
      <w:r w:rsidR="003E6295">
        <w:rPr>
          <w:rFonts w:ascii="Calibri" w:eastAsia="Calibri" w:hAnsi="Calibri" w:cs="Calibri"/>
          <w:color w:val="000000"/>
        </w:rPr>
        <w:t>consultation-liaison</w:t>
      </w:r>
      <w:r w:rsidR="00A04625" w:rsidRPr="00060EA2">
        <w:rPr>
          <w:rFonts w:ascii="Calibri" w:eastAsia="Calibri" w:hAnsi="Calibri" w:cs="Calibri"/>
          <w:color w:val="000000"/>
        </w:rPr>
        <w:t xml:space="preserve"> </w:t>
      </w:r>
      <w:r w:rsidR="005A7B56">
        <w:rPr>
          <w:rFonts w:ascii="Calibri" w:eastAsia="Calibri" w:hAnsi="Calibri" w:cs="Calibri"/>
          <w:color w:val="000000"/>
        </w:rPr>
        <w:t>fellow</w:t>
      </w:r>
      <w:r w:rsidR="00C56BBC">
        <w:rPr>
          <w:rFonts w:ascii="Calibri" w:eastAsia="Calibri" w:hAnsi="Calibri" w:cs="Calibri"/>
          <w:color w:val="000000"/>
        </w:rPr>
        <w:t xml:space="preserve"> also devotes part of the</w:t>
      </w:r>
      <w:r w:rsidR="00A04625" w:rsidRPr="00060EA2">
        <w:rPr>
          <w:rFonts w:ascii="Calibri" w:eastAsia="Calibri" w:hAnsi="Calibri" w:cs="Calibri"/>
          <w:color w:val="000000"/>
        </w:rPr>
        <w:t xml:space="preserve"> time in an urgent psychiatry outpatient clinic. </w:t>
      </w:r>
    </w:p>
    <w:p w14:paraId="4433F49B" w14:textId="77777777" w:rsidR="00070C02" w:rsidRDefault="00070C02" w:rsidP="0046572D">
      <w:pPr>
        <w:widowControl w:val="0"/>
        <w:spacing w:after="0" w:line="240" w:lineRule="auto"/>
        <w:contextualSpacing/>
        <w:jc w:val="both"/>
        <w:rPr>
          <w:rFonts w:ascii="Calibri" w:eastAsia="Calibri" w:hAnsi="Calibri" w:cs="Calibri"/>
          <w:color w:val="000000"/>
        </w:rPr>
      </w:pPr>
    </w:p>
    <w:p w14:paraId="3763F64C" w14:textId="1A767E98"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The third four-month rotation during the first year occurs at the Child Diagnostic Unit (CDU) at the Psychiatric Research Institute on the UAMS campus. This unit serves children ages two to 12 years of age. The average length of stay is approximately 28 days with the focus of the stay being a comprehensive, diagnostic assessment of emotionally disturbed children. Parents and guardians are allowed to “room-in” with their child, which adds to their diagnostic “picture.” The medical director of the CDU supervises the fellow during the rotation.</w:t>
      </w:r>
    </w:p>
    <w:p w14:paraId="10EC9888"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5FA4417E" w14:textId="5DF28E63"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second year of training focuses on work in the Child Study Center </w:t>
      </w:r>
      <w:r w:rsidR="00C03A5E">
        <w:rPr>
          <w:rFonts w:ascii="Calibri" w:eastAsia="Calibri" w:hAnsi="Calibri" w:cs="Calibri"/>
          <w:color w:val="000000"/>
        </w:rPr>
        <w:t xml:space="preserve">and STRIVE </w:t>
      </w:r>
      <w:r w:rsidRPr="00060EA2">
        <w:rPr>
          <w:rFonts w:ascii="Calibri" w:eastAsia="Calibri" w:hAnsi="Calibri" w:cs="Calibri"/>
          <w:color w:val="000000"/>
        </w:rPr>
        <w:t>outpatient clinic</w:t>
      </w:r>
      <w:r w:rsidR="00C03A5E">
        <w:rPr>
          <w:rFonts w:ascii="Calibri" w:eastAsia="Calibri" w:hAnsi="Calibri" w:cs="Calibri"/>
          <w:color w:val="000000"/>
        </w:rPr>
        <w:t>s</w:t>
      </w:r>
      <w:r w:rsidRPr="00060EA2">
        <w:rPr>
          <w:rFonts w:ascii="Calibri" w:eastAsia="Calibri" w:hAnsi="Calibri" w:cs="Calibri"/>
          <w:color w:val="000000"/>
        </w:rPr>
        <w:t>, which serv</w:t>
      </w:r>
      <w:r w:rsidR="00C03A5E">
        <w:rPr>
          <w:rFonts w:ascii="Calibri" w:eastAsia="Calibri" w:hAnsi="Calibri" w:cs="Calibri"/>
          <w:color w:val="000000"/>
        </w:rPr>
        <w:t>e</w:t>
      </w:r>
      <w:r w:rsidR="00D63B2B">
        <w:rPr>
          <w:rFonts w:ascii="Calibri" w:eastAsia="Calibri" w:hAnsi="Calibri" w:cs="Calibri"/>
          <w:color w:val="000000"/>
        </w:rPr>
        <w:t xml:space="preserve"> children </w:t>
      </w:r>
      <w:r w:rsidRPr="00060EA2">
        <w:rPr>
          <w:rFonts w:ascii="Calibri" w:eastAsia="Calibri" w:hAnsi="Calibri" w:cs="Calibri"/>
          <w:color w:val="000000"/>
        </w:rPr>
        <w:t>up to</w:t>
      </w:r>
      <w:r w:rsidR="00D63B2B">
        <w:rPr>
          <w:rFonts w:ascii="Calibri" w:eastAsia="Calibri" w:hAnsi="Calibri" w:cs="Calibri"/>
          <w:color w:val="000000"/>
        </w:rPr>
        <w:t xml:space="preserve"> </w:t>
      </w:r>
      <w:r w:rsidRPr="00060EA2">
        <w:rPr>
          <w:rFonts w:ascii="Calibri" w:eastAsia="Calibri" w:hAnsi="Calibri" w:cs="Calibri"/>
          <w:color w:val="000000"/>
        </w:rPr>
        <w:t>18 years</w:t>
      </w:r>
      <w:r w:rsidR="00D63B2B">
        <w:rPr>
          <w:rFonts w:ascii="Calibri" w:eastAsia="Calibri" w:hAnsi="Calibri" w:cs="Calibri"/>
          <w:color w:val="000000"/>
        </w:rPr>
        <w:t xml:space="preserve"> of age</w:t>
      </w:r>
      <w:r w:rsidRPr="00060EA2">
        <w:rPr>
          <w:rFonts w:ascii="Calibri" w:eastAsia="Calibri" w:hAnsi="Calibri" w:cs="Calibri"/>
          <w:color w:val="000000"/>
        </w:rPr>
        <w:t xml:space="preserve">. The emphasis in the outpatient clinics is on interviewing skills, diagnostic evaluation, various psychotherapies, and medication management, as well as working in a collaborative environment with other mental health professionals. The clinic settings are organized using an evidence-based model of outpatient practice. In the second year, the </w:t>
      </w:r>
      <w:r w:rsidR="005A7B56">
        <w:rPr>
          <w:rFonts w:ascii="Calibri" w:eastAsia="Calibri" w:hAnsi="Calibri" w:cs="Calibri"/>
          <w:color w:val="000000"/>
        </w:rPr>
        <w:t>fellow</w:t>
      </w:r>
      <w:r w:rsidRPr="00060EA2">
        <w:rPr>
          <w:rFonts w:ascii="Calibri" w:eastAsia="Calibri" w:hAnsi="Calibri" w:cs="Calibri"/>
          <w:color w:val="000000"/>
        </w:rPr>
        <w:t xml:space="preserve"> works in </w:t>
      </w:r>
      <w:r w:rsidR="008C15FD">
        <w:rPr>
          <w:rFonts w:ascii="Calibri" w:eastAsia="Calibri" w:hAnsi="Calibri" w:cs="Calibri"/>
          <w:color w:val="000000"/>
        </w:rPr>
        <w:t>the</w:t>
      </w:r>
      <w:r w:rsidRPr="00060EA2">
        <w:rPr>
          <w:rFonts w:ascii="Calibri" w:eastAsia="Calibri" w:hAnsi="Calibri" w:cs="Calibri"/>
          <w:color w:val="000000"/>
        </w:rPr>
        <w:t xml:space="preserve"> school consultation program and obtains clinical experience in pediatric specialty clinics such as neurology and the developmental dis</w:t>
      </w:r>
      <w:r w:rsidR="00C03A5E">
        <w:rPr>
          <w:rFonts w:ascii="Calibri" w:eastAsia="Calibri" w:hAnsi="Calibri" w:cs="Calibri"/>
          <w:color w:val="000000"/>
        </w:rPr>
        <w:t>order</w:t>
      </w:r>
      <w:r w:rsidRPr="00060EA2">
        <w:rPr>
          <w:rFonts w:ascii="Calibri" w:eastAsia="Calibri" w:hAnsi="Calibri" w:cs="Calibri"/>
          <w:color w:val="000000"/>
        </w:rPr>
        <w:t xml:space="preserve"> clinic. </w:t>
      </w:r>
      <w:r w:rsidR="001531F1" w:rsidRPr="00060EA2">
        <w:rPr>
          <w:rFonts w:ascii="Calibri" w:eastAsia="Calibri" w:hAnsi="Calibri" w:cs="Calibri"/>
          <w:color w:val="000000"/>
        </w:rPr>
        <w:t>Also,</w:t>
      </w:r>
      <w:r w:rsidRPr="00060EA2">
        <w:rPr>
          <w:rFonts w:ascii="Calibri" w:eastAsia="Calibri" w:hAnsi="Calibri" w:cs="Calibri"/>
          <w:color w:val="000000"/>
        </w:rPr>
        <w:t xml:space="preserve"> in the second year, the </w:t>
      </w:r>
      <w:r w:rsidR="005A7B56">
        <w:rPr>
          <w:rFonts w:ascii="Calibri" w:eastAsia="Calibri" w:hAnsi="Calibri" w:cs="Calibri"/>
          <w:color w:val="000000"/>
        </w:rPr>
        <w:t>fellow</w:t>
      </w:r>
      <w:r w:rsidRPr="00060EA2">
        <w:rPr>
          <w:rFonts w:ascii="Calibri" w:eastAsia="Calibri" w:hAnsi="Calibri" w:cs="Calibri"/>
          <w:color w:val="000000"/>
        </w:rPr>
        <w:t xml:space="preserve"> may select from a variety of electives, including the </w:t>
      </w:r>
      <w:r w:rsidR="00C03A5E">
        <w:rPr>
          <w:rFonts w:ascii="Calibri" w:eastAsia="Calibri" w:hAnsi="Calibri" w:cs="Calibri"/>
          <w:color w:val="000000"/>
        </w:rPr>
        <w:t>adolescent substance abuse</w:t>
      </w:r>
      <w:r w:rsidRPr="00060EA2">
        <w:rPr>
          <w:rFonts w:ascii="Calibri" w:eastAsia="Calibri" w:hAnsi="Calibri" w:cs="Calibri"/>
          <w:color w:val="000000"/>
        </w:rPr>
        <w:t xml:space="preserve"> clinic, genetics clinic, and sleep disorders clinic, </w:t>
      </w:r>
      <w:r w:rsidR="00C56BBC">
        <w:rPr>
          <w:rFonts w:ascii="Calibri" w:eastAsia="Calibri" w:hAnsi="Calibri" w:cs="Calibri"/>
          <w:color w:val="000000"/>
        </w:rPr>
        <w:t>to name</w:t>
      </w:r>
      <w:r w:rsidRPr="00060EA2">
        <w:rPr>
          <w:rFonts w:ascii="Calibri" w:eastAsia="Calibri" w:hAnsi="Calibri" w:cs="Calibri"/>
          <w:color w:val="000000"/>
        </w:rPr>
        <w:t xml:space="preserve"> a few.</w:t>
      </w:r>
    </w:p>
    <w:p w14:paraId="6FB73D7E" w14:textId="77777777" w:rsidR="005064D9" w:rsidRDefault="005064D9" w:rsidP="0046572D">
      <w:pPr>
        <w:spacing w:after="0" w:line="240" w:lineRule="auto"/>
        <w:contextualSpacing/>
        <w:rPr>
          <w:rFonts w:ascii="Calibri" w:eastAsia="Calibri" w:hAnsi="Calibri" w:cs="Calibri"/>
          <w:color w:val="000000"/>
        </w:rPr>
      </w:pPr>
    </w:p>
    <w:p w14:paraId="0766E4F1" w14:textId="3D6FF99D" w:rsidR="00A04625" w:rsidRDefault="00A04625" w:rsidP="0046572D">
      <w:pPr>
        <w:widowControl w:val="0"/>
        <w:spacing w:after="0" w:line="240" w:lineRule="auto"/>
        <w:contextualSpacing/>
        <w:jc w:val="both"/>
        <w:rPr>
          <w:rFonts w:ascii="Calibri" w:eastAsia="Calibri" w:hAnsi="Calibri" w:cs="Calibri"/>
          <w:b/>
          <w:i/>
          <w:smallCaps/>
          <w:color w:val="0033CC"/>
          <w:sz w:val="28"/>
        </w:rPr>
      </w:pPr>
      <w:r w:rsidRPr="00191036">
        <w:rPr>
          <w:rFonts w:ascii="Calibri" w:eastAsia="Calibri" w:hAnsi="Calibri" w:cs="Calibri"/>
          <w:b/>
          <w:i/>
          <w:smallCaps/>
          <w:color w:val="0033CC"/>
          <w:sz w:val="28"/>
        </w:rPr>
        <w:t>Fellow Selection</w:t>
      </w:r>
    </w:p>
    <w:p w14:paraId="1169AD32" w14:textId="085D8C35"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The </w:t>
      </w:r>
      <w:r w:rsidR="00C56BBC">
        <w:rPr>
          <w:rFonts w:ascii="Calibri" w:eastAsia="Calibri" w:hAnsi="Calibri" w:cs="Calibri"/>
          <w:color w:val="000000"/>
        </w:rPr>
        <w:t xml:space="preserve">Fellowship </w:t>
      </w:r>
      <w:r w:rsidRPr="00060EA2">
        <w:rPr>
          <w:rFonts w:ascii="Calibri" w:eastAsia="Calibri" w:hAnsi="Calibri" w:cs="Calibri"/>
          <w:color w:val="000000"/>
        </w:rPr>
        <w:t xml:space="preserve">uses both objective and subjective guidelines in selection of applicants. The </w:t>
      </w:r>
      <w:r w:rsidR="00C40844">
        <w:rPr>
          <w:rFonts w:ascii="Calibri" w:eastAsia="Calibri" w:hAnsi="Calibri" w:cs="Calibri"/>
          <w:color w:val="000000"/>
        </w:rPr>
        <w:t>Program Director</w:t>
      </w:r>
      <w:r w:rsidRPr="00060EA2">
        <w:rPr>
          <w:rFonts w:ascii="Calibri" w:eastAsia="Calibri" w:hAnsi="Calibri" w:cs="Calibri"/>
          <w:color w:val="000000"/>
        </w:rPr>
        <w:t xml:space="preserve"> is responsible for selection and appointment of fellows to the training program. The application process meets all requirements of the Equal Employment Opportunity and the Americans with Disability Acts and does not discriminate with regard to sex, race, age, religion, color, national origin, disability or veteran’s status. The criteria and processes for </w:t>
      </w:r>
      <w:r w:rsidR="005A7B56">
        <w:rPr>
          <w:rFonts w:ascii="Calibri" w:eastAsia="Calibri" w:hAnsi="Calibri" w:cs="Calibri"/>
          <w:color w:val="000000"/>
        </w:rPr>
        <w:t>fellow</w:t>
      </w:r>
      <w:r w:rsidRPr="00060EA2">
        <w:rPr>
          <w:rFonts w:ascii="Calibri" w:eastAsia="Calibri" w:hAnsi="Calibri" w:cs="Calibri"/>
          <w:color w:val="000000"/>
        </w:rPr>
        <w:t xml:space="preserve"> selection are as follows:</w:t>
      </w:r>
    </w:p>
    <w:p w14:paraId="1E26211F" w14:textId="621C817E" w:rsidR="00A04625" w:rsidRDefault="00A04625" w:rsidP="0046572D">
      <w:pPr>
        <w:widowControl w:val="0"/>
        <w:spacing w:after="0" w:line="240" w:lineRule="auto"/>
        <w:contextualSpacing/>
        <w:jc w:val="both"/>
        <w:rPr>
          <w:rFonts w:ascii="Calibri" w:eastAsia="Calibri" w:hAnsi="Calibri" w:cs="Calibri"/>
          <w:color w:val="000000"/>
        </w:rPr>
      </w:pPr>
    </w:p>
    <w:p w14:paraId="37D16074" w14:textId="6E5F0A78" w:rsidR="00A04625" w:rsidRPr="00C03A5E" w:rsidRDefault="00A04625" w:rsidP="0046572D">
      <w:pPr>
        <w:widowControl w:val="0"/>
        <w:spacing w:after="0" w:line="240" w:lineRule="auto"/>
        <w:contextualSpacing/>
        <w:jc w:val="both"/>
        <w:rPr>
          <w:rFonts w:ascii="Calibri" w:eastAsia="Calibri" w:hAnsi="Calibri" w:cs="Calibri"/>
          <w:b/>
          <w:color w:val="000000"/>
          <w:u w:val="single"/>
        </w:rPr>
      </w:pPr>
      <w:r w:rsidRPr="00BB46C1">
        <w:rPr>
          <w:rFonts w:ascii="Calibri" w:eastAsia="Calibri" w:hAnsi="Calibri" w:cs="Calibri"/>
          <w:b/>
          <w:color w:val="000000"/>
          <w:u w:val="single"/>
        </w:rPr>
        <w:t>Application Information</w:t>
      </w:r>
    </w:p>
    <w:p w14:paraId="766E12D6" w14:textId="2BFD0507"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Currently we do </w:t>
      </w:r>
      <w:r w:rsidR="00E02319">
        <w:rPr>
          <w:rFonts w:ascii="Calibri" w:eastAsia="Calibri" w:hAnsi="Calibri" w:cs="Calibri"/>
          <w:color w:val="000000"/>
        </w:rPr>
        <w:t xml:space="preserve">not </w:t>
      </w:r>
      <w:r w:rsidRPr="00060EA2">
        <w:rPr>
          <w:rFonts w:ascii="Calibri" w:eastAsia="Calibri" w:hAnsi="Calibri" w:cs="Calibri"/>
          <w:color w:val="000000"/>
        </w:rPr>
        <w:t>participate in the Match</w:t>
      </w:r>
      <w:r w:rsidR="00013DAB">
        <w:rPr>
          <w:rFonts w:ascii="Calibri" w:eastAsia="Calibri" w:hAnsi="Calibri" w:cs="Calibri"/>
          <w:color w:val="000000"/>
        </w:rPr>
        <w:t>. F</w:t>
      </w:r>
      <w:r w:rsidR="005A7B56">
        <w:rPr>
          <w:rFonts w:ascii="Calibri" w:eastAsia="Calibri" w:hAnsi="Calibri" w:cs="Calibri"/>
          <w:color w:val="000000"/>
        </w:rPr>
        <w:t>ellow</w:t>
      </w:r>
      <w:r w:rsidR="00D63B2B">
        <w:rPr>
          <w:rFonts w:ascii="Calibri" w:eastAsia="Calibri" w:hAnsi="Calibri" w:cs="Calibri"/>
          <w:color w:val="000000"/>
        </w:rPr>
        <w:t xml:space="preserve"> applicants should </w:t>
      </w:r>
      <w:r w:rsidR="008C15FD">
        <w:rPr>
          <w:rFonts w:ascii="Calibri" w:eastAsia="Calibri" w:hAnsi="Calibri" w:cs="Calibri"/>
          <w:color w:val="000000"/>
        </w:rPr>
        <w:t xml:space="preserve">apply </w:t>
      </w:r>
      <w:r w:rsidR="00C03A5E">
        <w:rPr>
          <w:rFonts w:ascii="Calibri" w:eastAsia="Calibri" w:hAnsi="Calibri" w:cs="Calibri"/>
          <w:color w:val="000000"/>
        </w:rPr>
        <w:t xml:space="preserve">directly </w:t>
      </w:r>
      <w:r w:rsidR="008C15FD">
        <w:rPr>
          <w:rFonts w:ascii="Calibri" w:eastAsia="Calibri" w:hAnsi="Calibri" w:cs="Calibri"/>
          <w:color w:val="000000"/>
        </w:rPr>
        <w:t>to the</w:t>
      </w:r>
      <w:r w:rsidRPr="00060EA2">
        <w:rPr>
          <w:rFonts w:ascii="Calibri" w:eastAsia="Calibri" w:hAnsi="Calibri" w:cs="Calibri"/>
          <w:color w:val="000000"/>
        </w:rPr>
        <w:t xml:space="preserve"> program</w:t>
      </w:r>
      <w:r w:rsidR="00C03A5E">
        <w:rPr>
          <w:rFonts w:ascii="Calibri" w:eastAsia="Calibri" w:hAnsi="Calibri" w:cs="Calibri"/>
          <w:color w:val="000000"/>
        </w:rPr>
        <w:t xml:space="preserve"> or </w:t>
      </w:r>
      <w:r w:rsidR="00013DAB">
        <w:rPr>
          <w:rFonts w:ascii="Calibri" w:eastAsia="Calibri" w:hAnsi="Calibri" w:cs="Calibri"/>
          <w:color w:val="000000"/>
        </w:rPr>
        <w:t>through ERAS and provide the required document</w:t>
      </w:r>
      <w:r w:rsidR="0051611E">
        <w:rPr>
          <w:rFonts w:ascii="Calibri" w:eastAsia="Calibri" w:hAnsi="Calibri" w:cs="Calibri"/>
          <w:color w:val="000000"/>
        </w:rPr>
        <w:t>s</w:t>
      </w:r>
      <w:r w:rsidR="00013DAB">
        <w:rPr>
          <w:rFonts w:ascii="Calibri" w:eastAsia="Calibri" w:hAnsi="Calibri" w:cs="Calibri"/>
          <w:color w:val="000000"/>
        </w:rPr>
        <w:t>.</w:t>
      </w:r>
    </w:p>
    <w:p w14:paraId="77D58DA1" w14:textId="25757DFA"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 xml:space="preserve">Application </w:t>
      </w:r>
      <w:r w:rsidR="009E2D88">
        <w:rPr>
          <w:rFonts w:ascii="Calibri" w:eastAsia="Calibri" w:hAnsi="Calibri" w:cs="Calibri"/>
          <w:color w:val="000000"/>
        </w:rPr>
        <w:t xml:space="preserve">directly to the program or </w:t>
      </w:r>
      <w:r w:rsidRPr="00060EA2">
        <w:rPr>
          <w:rFonts w:ascii="Calibri" w:eastAsia="Calibri" w:hAnsi="Calibri" w:cs="Calibri"/>
          <w:color w:val="000000"/>
        </w:rPr>
        <w:t xml:space="preserve">through ERAS </w:t>
      </w:r>
    </w:p>
    <w:p w14:paraId="56A75D49" w14:textId="77777777"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Personal Statement</w:t>
      </w:r>
    </w:p>
    <w:p w14:paraId="6DB2A6D6" w14:textId="77777777"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Curriculum Vitae</w:t>
      </w:r>
    </w:p>
    <w:p w14:paraId="79B76077" w14:textId="3451A92B"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 xml:space="preserve">Three letters of recommendation, including a letter from current </w:t>
      </w:r>
      <w:r w:rsidR="00C40844">
        <w:rPr>
          <w:rFonts w:ascii="Calibri" w:eastAsia="Calibri" w:hAnsi="Calibri" w:cs="Calibri"/>
          <w:color w:val="000000"/>
        </w:rPr>
        <w:t>Program Director</w:t>
      </w:r>
    </w:p>
    <w:p w14:paraId="0AFCB7D6" w14:textId="77777777"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USMLE or COMLEX Transcript</w:t>
      </w:r>
    </w:p>
    <w:p w14:paraId="1C2530EF" w14:textId="77777777"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Medical School Transcript</w:t>
      </w:r>
    </w:p>
    <w:p w14:paraId="59D31066" w14:textId="5B07C3BE" w:rsidR="00A04625" w:rsidRPr="00060EA2" w:rsidRDefault="003252E6" w:rsidP="0046572D">
      <w:pPr>
        <w:widowControl w:val="0"/>
        <w:numPr>
          <w:ilvl w:val="0"/>
          <w:numId w:val="30"/>
        </w:numPr>
        <w:spacing w:after="0" w:line="240" w:lineRule="auto"/>
        <w:ind w:hanging="360"/>
        <w:contextualSpacing/>
        <w:rPr>
          <w:rFonts w:ascii="Calibri" w:eastAsia="Calibri" w:hAnsi="Calibri" w:cs="Calibri"/>
          <w:color w:val="000000"/>
        </w:rPr>
      </w:pPr>
      <w:r>
        <w:rPr>
          <w:rFonts w:ascii="Calibri" w:eastAsia="Calibri" w:hAnsi="Calibri" w:cs="Calibri"/>
          <w:color w:val="000000"/>
        </w:rPr>
        <w:t>Medical Student Performance Evaluation (</w:t>
      </w:r>
      <w:r w:rsidR="00A04625" w:rsidRPr="00060EA2">
        <w:rPr>
          <w:rFonts w:ascii="Calibri" w:eastAsia="Calibri" w:hAnsi="Calibri" w:cs="Calibri"/>
          <w:color w:val="000000"/>
        </w:rPr>
        <w:t>MSPE</w:t>
      </w:r>
      <w:r>
        <w:rPr>
          <w:rFonts w:ascii="Calibri" w:eastAsia="Calibri" w:hAnsi="Calibri" w:cs="Calibri"/>
          <w:color w:val="000000"/>
        </w:rPr>
        <w:t>)</w:t>
      </w:r>
    </w:p>
    <w:p w14:paraId="1128EF27" w14:textId="77777777"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lastRenderedPageBreak/>
        <w:t>ECFMG Certificate, if applicable</w:t>
      </w:r>
    </w:p>
    <w:p w14:paraId="6A6B5354" w14:textId="2B28B7F2"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General Psychiatry Board Eligibility</w:t>
      </w:r>
      <w:r w:rsidR="009E2D88">
        <w:rPr>
          <w:rFonts w:ascii="Calibri" w:eastAsia="Calibri" w:hAnsi="Calibri" w:cs="Calibri"/>
          <w:color w:val="000000"/>
        </w:rPr>
        <w:t xml:space="preserve"> Form (AADPRT CAP Caucus Form)</w:t>
      </w:r>
    </w:p>
    <w:p w14:paraId="3268A525" w14:textId="77777777" w:rsidR="00A04625" w:rsidRPr="00060EA2" w:rsidRDefault="00A04625" w:rsidP="0046572D">
      <w:pPr>
        <w:widowControl w:val="0"/>
        <w:numPr>
          <w:ilvl w:val="0"/>
          <w:numId w:val="30"/>
        </w:numPr>
        <w:spacing w:after="0" w:line="240" w:lineRule="auto"/>
        <w:ind w:hanging="360"/>
        <w:contextualSpacing/>
        <w:rPr>
          <w:rFonts w:ascii="Calibri" w:eastAsia="Calibri" w:hAnsi="Calibri" w:cs="Calibri"/>
          <w:color w:val="000000"/>
        </w:rPr>
      </w:pPr>
      <w:r w:rsidRPr="00060EA2">
        <w:rPr>
          <w:rFonts w:ascii="Calibri" w:eastAsia="Calibri" w:hAnsi="Calibri" w:cs="Calibri"/>
          <w:color w:val="000000"/>
        </w:rPr>
        <w:t>Completion of UAMS interview</w:t>
      </w:r>
    </w:p>
    <w:p w14:paraId="739437EF"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5743CA2B" w14:textId="25DE24C6" w:rsidR="00A97FCC" w:rsidRPr="00C03A5E" w:rsidRDefault="00A97FCC" w:rsidP="0046572D">
      <w:pPr>
        <w:widowControl w:val="0"/>
        <w:spacing w:after="0" w:line="240" w:lineRule="auto"/>
        <w:contextualSpacing/>
        <w:jc w:val="both"/>
        <w:rPr>
          <w:rFonts w:ascii="Calibri" w:eastAsia="Calibri" w:hAnsi="Calibri" w:cs="Calibri"/>
          <w:b/>
          <w:color w:val="000000"/>
          <w:u w:val="single"/>
        </w:rPr>
      </w:pPr>
      <w:r>
        <w:rPr>
          <w:rFonts w:ascii="Calibri" w:eastAsia="Calibri" w:hAnsi="Calibri" w:cs="Calibri"/>
          <w:b/>
          <w:color w:val="000000"/>
          <w:u w:val="single"/>
        </w:rPr>
        <w:t xml:space="preserve">Note for U.S. </w:t>
      </w:r>
      <w:r w:rsidR="005D4125">
        <w:rPr>
          <w:rFonts w:ascii="Calibri" w:eastAsia="Calibri" w:hAnsi="Calibri" w:cs="Calibri"/>
          <w:b/>
          <w:color w:val="000000"/>
          <w:u w:val="single"/>
        </w:rPr>
        <w:t>Visa Applicants</w:t>
      </w:r>
    </w:p>
    <w:p w14:paraId="1355A265" w14:textId="00D51E11" w:rsidR="00A97FCC" w:rsidRDefault="00A97FCC" w:rsidP="0046572D">
      <w:pPr>
        <w:widowControl w:val="0"/>
        <w:spacing w:after="0" w:line="240" w:lineRule="auto"/>
        <w:contextualSpacing/>
        <w:jc w:val="both"/>
        <w:rPr>
          <w:rFonts w:ascii="Calibri" w:eastAsia="Calibri" w:hAnsi="Calibri" w:cs="Calibri"/>
          <w:color w:val="000000"/>
        </w:rPr>
      </w:pPr>
      <w:r>
        <w:rPr>
          <w:rFonts w:ascii="Calibri" w:eastAsia="Calibri" w:hAnsi="Calibri" w:cs="Calibri"/>
          <w:color w:val="000000"/>
        </w:rPr>
        <w:t>Our program sponsors both H1 and J1 visas for fellowship trainees.</w:t>
      </w:r>
      <w:r w:rsidR="00350896">
        <w:rPr>
          <w:rFonts w:ascii="Calibri" w:eastAsia="Calibri" w:hAnsi="Calibri" w:cs="Calibri"/>
          <w:color w:val="000000"/>
        </w:rPr>
        <w:t xml:space="preserve"> </w:t>
      </w:r>
    </w:p>
    <w:p w14:paraId="139025B3" w14:textId="77777777" w:rsidR="00A97FCC" w:rsidRPr="0027099B" w:rsidRDefault="00A97FCC" w:rsidP="0046572D">
      <w:pPr>
        <w:widowControl w:val="0"/>
        <w:spacing w:after="0" w:line="240" w:lineRule="auto"/>
        <w:contextualSpacing/>
        <w:jc w:val="both"/>
        <w:rPr>
          <w:rFonts w:ascii="Calibri" w:eastAsia="Calibri" w:hAnsi="Calibri" w:cs="Calibri"/>
          <w:color w:val="000000"/>
        </w:rPr>
      </w:pPr>
    </w:p>
    <w:p w14:paraId="1832AE35" w14:textId="77777777" w:rsidR="00A04625" w:rsidRPr="00C03A5E" w:rsidRDefault="00A04625" w:rsidP="0046572D">
      <w:pPr>
        <w:widowControl w:val="0"/>
        <w:spacing w:after="0" w:line="240" w:lineRule="auto"/>
        <w:contextualSpacing/>
        <w:jc w:val="both"/>
        <w:rPr>
          <w:rFonts w:ascii="Calibri" w:eastAsia="Calibri" w:hAnsi="Calibri" w:cs="Calibri"/>
          <w:b/>
          <w:color w:val="000000"/>
          <w:u w:val="single"/>
        </w:rPr>
      </w:pPr>
      <w:r w:rsidRPr="00C03A5E">
        <w:rPr>
          <w:rFonts w:ascii="Calibri" w:eastAsia="Calibri" w:hAnsi="Calibri" w:cs="Calibri"/>
          <w:b/>
          <w:color w:val="000000"/>
          <w:u w:val="single"/>
        </w:rPr>
        <w:t>Eligibility</w:t>
      </w:r>
    </w:p>
    <w:p w14:paraId="6B51EDC2" w14:textId="30DE9ADE" w:rsidR="00A04625" w:rsidRPr="00060EA2" w:rsidRDefault="00A04625" w:rsidP="0046572D">
      <w:pPr>
        <w:widowControl w:val="0"/>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All applicants must meet the following eligibility requirements and have the ability to carry out the duties as required of the</w:t>
      </w:r>
      <w:r w:rsidR="00380F92">
        <w:rPr>
          <w:rFonts w:ascii="Calibri" w:eastAsia="Calibri" w:hAnsi="Calibri" w:cs="Calibri"/>
          <w:color w:val="000000"/>
        </w:rPr>
        <w:t xml:space="preserve"> Child and Adolescent Psychiatry </w:t>
      </w:r>
      <w:r w:rsidR="00664224">
        <w:rPr>
          <w:rFonts w:ascii="Calibri" w:eastAsia="Calibri" w:hAnsi="Calibri" w:cs="Calibri"/>
          <w:color w:val="000000"/>
        </w:rPr>
        <w:t xml:space="preserve">Fellowship </w:t>
      </w:r>
      <w:r w:rsidR="00380F92">
        <w:rPr>
          <w:rFonts w:ascii="Calibri" w:eastAsia="Calibri" w:hAnsi="Calibri" w:cs="Calibri"/>
          <w:color w:val="000000"/>
        </w:rPr>
        <w:t>Training P</w:t>
      </w:r>
      <w:r w:rsidRPr="00060EA2">
        <w:rPr>
          <w:rFonts w:ascii="Calibri" w:eastAsia="Calibri" w:hAnsi="Calibri" w:cs="Calibri"/>
          <w:color w:val="000000"/>
        </w:rPr>
        <w:t>rogram.</w:t>
      </w:r>
    </w:p>
    <w:p w14:paraId="411B28C2" w14:textId="3F319E10" w:rsidR="00A04625" w:rsidRPr="00060EA2" w:rsidRDefault="00A04625" w:rsidP="0046572D">
      <w:pPr>
        <w:widowControl w:val="0"/>
        <w:numPr>
          <w:ilvl w:val="0"/>
          <w:numId w:val="1"/>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Proficient in the English language, as determined </w:t>
      </w:r>
      <w:r w:rsidR="00380F92">
        <w:rPr>
          <w:rFonts w:ascii="Calibri" w:eastAsia="Calibri" w:hAnsi="Calibri" w:cs="Calibri"/>
          <w:color w:val="000000"/>
        </w:rPr>
        <w:t xml:space="preserve">by the </w:t>
      </w:r>
      <w:r w:rsidR="00C40844">
        <w:rPr>
          <w:rFonts w:ascii="Calibri" w:eastAsia="Calibri" w:hAnsi="Calibri" w:cs="Calibri"/>
          <w:color w:val="000000"/>
        </w:rPr>
        <w:t>Program Director</w:t>
      </w:r>
      <w:r w:rsidR="00380F92">
        <w:rPr>
          <w:rFonts w:ascii="Calibri" w:eastAsia="Calibri" w:hAnsi="Calibri" w:cs="Calibri"/>
          <w:color w:val="000000"/>
        </w:rPr>
        <w:t xml:space="preserve"> and/or Selection C</w:t>
      </w:r>
      <w:r w:rsidRPr="00060EA2">
        <w:rPr>
          <w:rFonts w:ascii="Calibri" w:eastAsia="Calibri" w:hAnsi="Calibri" w:cs="Calibri"/>
          <w:color w:val="000000"/>
        </w:rPr>
        <w:t>ommittee, to include reading printed and cursive English, writing (printing) English text, understanding spoken English on conversational and medical topics.</w:t>
      </w:r>
    </w:p>
    <w:p w14:paraId="49F768ED" w14:textId="77777777" w:rsidR="00A04625" w:rsidRPr="00060EA2" w:rsidRDefault="00A04625" w:rsidP="0046572D">
      <w:pPr>
        <w:widowControl w:val="0"/>
        <w:numPr>
          <w:ilvl w:val="0"/>
          <w:numId w:val="1"/>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Meet one of the following qualifications:</w:t>
      </w:r>
    </w:p>
    <w:p w14:paraId="33812CC2" w14:textId="77777777" w:rsidR="00A04625" w:rsidRPr="00060EA2" w:rsidRDefault="00A04625" w:rsidP="0046572D">
      <w:pPr>
        <w:widowControl w:val="0"/>
        <w:numPr>
          <w:ilvl w:val="0"/>
          <w:numId w:val="2"/>
        </w:numPr>
        <w:spacing w:after="0" w:line="240" w:lineRule="auto"/>
        <w:ind w:left="1440"/>
        <w:contextualSpacing/>
        <w:jc w:val="both"/>
        <w:rPr>
          <w:rFonts w:ascii="Calibri" w:eastAsia="Calibri" w:hAnsi="Calibri" w:cs="Calibri"/>
          <w:color w:val="000000"/>
        </w:rPr>
      </w:pPr>
      <w:r w:rsidRPr="00060EA2">
        <w:rPr>
          <w:rFonts w:ascii="Calibri" w:eastAsia="Calibri" w:hAnsi="Calibri" w:cs="Calibri"/>
          <w:color w:val="000000"/>
        </w:rPr>
        <w:t>Graduate of a medical school in the United States or Canada accredited by the Liaison Committee on Medical Education (LCME).</w:t>
      </w:r>
    </w:p>
    <w:p w14:paraId="7D9ECE16" w14:textId="77777777" w:rsidR="00A04625" w:rsidRPr="00060EA2" w:rsidRDefault="00A04625" w:rsidP="0046572D">
      <w:pPr>
        <w:widowControl w:val="0"/>
        <w:numPr>
          <w:ilvl w:val="0"/>
          <w:numId w:val="2"/>
        </w:numPr>
        <w:spacing w:after="0" w:line="240" w:lineRule="auto"/>
        <w:ind w:left="1440"/>
        <w:contextualSpacing/>
        <w:jc w:val="both"/>
        <w:rPr>
          <w:rFonts w:ascii="Calibri" w:eastAsia="Calibri" w:hAnsi="Calibri" w:cs="Calibri"/>
          <w:color w:val="000000"/>
        </w:rPr>
      </w:pPr>
      <w:r w:rsidRPr="00060EA2">
        <w:rPr>
          <w:rFonts w:ascii="Calibri" w:eastAsia="Calibri" w:hAnsi="Calibri" w:cs="Calibri"/>
          <w:color w:val="000000"/>
        </w:rPr>
        <w:t>Graduate of a college of osteopathic medicine in the United States or Canada accredited by the American Osteopathic Association (AOA).</w:t>
      </w:r>
    </w:p>
    <w:p w14:paraId="50552A5C" w14:textId="77777777" w:rsidR="00A04625" w:rsidRPr="00060EA2" w:rsidRDefault="00A04625" w:rsidP="0046572D">
      <w:pPr>
        <w:widowControl w:val="0"/>
        <w:numPr>
          <w:ilvl w:val="0"/>
          <w:numId w:val="2"/>
        </w:numPr>
        <w:spacing w:after="0" w:line="240" w:lineRule="auto"/>
        <w:ind w:left="1440"/>
        <w:contextualSpacing/>
        <w:jc w:val="both"/>
        <w:rPr>
          <w:rFonts w:ascii="Calibri" w:eastAsia="Calibri" w:hAnsi="Calibri" w:cs="Calibri"/>
          <w:color w:val="000000"/>
        </w:rPr>
      </w:pPr>
      <w:r w:rsidRPr="00060EA2">
        <w:rPr>
          <w:rFonts w:ascii="Calibri" w:eastAsia="Calibri" w:hAnsi="Calibri" w:cs="Calibri"/>
          <w:color w:val="000000"/>
        </w:rPr>
        <w:t>Graduate of medical school outside the United States who has completed a Fifth Pathway program provided by an LCME-accredited medical school.</w:t>
      </w:r>
    </w:p>
    <w:p w14:paraId="6E46FBBD" w14:textId="77777777" w:rsidR="00A04625" w:rsidRPr="00060EA2" w:rsidRDefault="00A04625" w:rsidP="0046572D">
      <w:pPr>
        <w:widowControl w:val="0"/>
        <w:numPr>
          <w:ilvl w:val="0"/>
          <w:numId w:val="2"/>
        </w:numPr>
        <w:spacing w:after="0" w:line="240" w:lineRule="auto"/>
        <w:ind w:left="1440"/>
        <w:contextualSpacing/>
        <w:jc w:val="both"/>
        <w:rPr>
          <w:rFonts w:ascii="Calibri" w:eastAsia="Calibri" w:hAnsi="Calibri" w:cs="Calibri"/>
          <w:color w:val="000000"/>
        </w:rPr>
      </w:pPr>
      <w:r w:rsidRPr="00060EA2">
        <w:rPr>
          <w:rFonts w:ascii="Calibri" w:eastAsia="Calibri" w:hAnsi="Calibri" w:cs="Calibri"/>
          <w:color w:val="000000"/>
        </w:rPr>
        <w:t>A graduate who holds a full and unrestricted license to practice medicine in a US-licensing jurisdiction.</w:t>
      </w:r>
    </w:p>
    <w:p w14:paraId="34346637" w14:textId="77777777" w:rsidR="00A04625" w:rsidRPr="00060EA2" w:rsidRDefault="00A04625" w:rsidP="0046572D">
      <w:pPr>
        <w:widowControl w:val="0"/>
        <w:numPr>
          <w:ilvl w:val="0"/>
          <w:numId w:val="2"/>
        </w:numPr>
        <w:spacing w:after="0" w:line="240" w:lineRule="auto"/>
        <w:ind w:left="1440"/>
        <w:contextualSpacing/>
        <w:jc w:val="both"/>
        <w:rPr>
          <w:rFonts w:ascii="Calibri" w:eastAsia="Calibri" w:hAnsi="Calibri" w:cs="Calibri"/>
          <w:color w:val="000000"/>
        </w:rPr>
      </w:pPr>
      <w:r w:rsidRPr="00060EA2">
        <w:rPr>
          <w:rFonts w:ascii="Calibri" w:eastAsia="Calibri" w:hAnsi="Calibri" w:cs="Calibri"/>
          <w:color w:val="000000"/>
        </w:rPr>
        <w:t>Graduate of a medical school outside the United States or Canada with the following qualifications:</w:t>
      </w:r>
    </w:p>
    <w:p w14:paraId="59421CD4" w14:textId="448E5D72" w:rsidR="00A04625" w:rsidRPr="00060EA2" w:rsidRDefault="00380F92" w:rsidP="0046572D">
      <w:pPr>
        <w:widowControl w:val="0"/>
        <w:numPr>
          <w:ilvl w:val="0"/>
          <w:numId w:val="3"/>
        </w:numPr>
        <w:spacing w:after="0" w:line="240" w:lineRule="auto"/>
        <w:ind w:left="2160"/>
        <w:contextualSpacing/>
        <w:jc w:val="both"/>
        <w:rPr>
          <w:rFonts w:ascii="Calibri" w:eastAsia="Calibri" w:hAnsi="Calibri" w:cs="Calibri"/>
          <w:color w:val="000000"/>
        </w:rPr>
      </w:pPr>
      <w:r>
        <w:rPr>
          <w:rFonts w:ascii="Calibri" w:eastAsia="Calibri" w:hAnsi="Calibri" w:cs="Calibri"/>
          <w:color w:val="000000"/>
        </w:rPr>
        <w:t>A current and</w:t>
      </w:r>
      <w:r w:rsidR="00A04625" w:rsidRPr="00060EA2">
        <w:rPr>
          <w:rFonts w:ascii="Calibri" w:eastAsia="Calibri" w:hAnsi="Calibri" w:cs="Calibri"/>
          <w:color w:val="000000"/>
        </w:rPr>
        <w:t xml:space="preserve"> valid certificate from the Education Committee for Foreign Medical Graduates (ECFMG), or</w:t>
      </w:r>
    </w:p>
    <w:p w14:paraId="5858CA7B" w14:textId="77777777" w:rsidR="00A04625" w:rsidRPr="00060EA2" w:rsidRDefault="00A04625" w:rsidP="0046572D">
      <w:pPr>
        <w:widowControl w:val="0"/>
        <w:numPr>
          <w:ilvl w:val="0"/>
          <w:numId w:val="3"/>
        </w:numPr>
        <w:spacing w:after="0" w:line="240" w:lineRule="auto"/>
        <w:ind w:left="2160"/>
        <w:contextualSpacing/>
        <w:jc w:val="both"/>
        <w:rPr>
          <w:rFonts w:ascii="Calibri" w:eastAsia="Calibri" w:hAnsi="Calibri" w:cs="Calibri"/>
          <w:color w:val="000000"/>
        </w:rPr>
      </w:pPr>
      <w:r w:rsidRPr="00060EA2">
        <w:rPr>
          <w:rFonts w:ascii="Calibri" w:eastAsia="Calibri" w:hAnsi="Calibri" w:cs="Calibri"/>
          <w:color w:val="000000"/>
        </w:rPr>
        <w:t>A full and unrestricted license to practice medicine in a US licensing jurisdiction and,</w:t>
      </w:r>
    </w:p>
    <w:p w14:paraId="615CA5E0" w14:textId="77777777" w:rsidR="00A04625" w:rsidRPr="00060EA2" w:rsidRDefault="00A04625" w:rsidP="0046572D">
      <w:pPr>
        <w:widowControl w:val="0"/>
        <w:numPr>
          <w:ilvl w:val="0"/>
          <w:numId w:val="3"/>
        </w:numPr>
        <w:spacing w:after="0" w:line="240" w:lineRule="auto"/>
        <w:ind w:left="2160"/>
        <w:contextualSpacing/>
        <w:jc w:val="both"/>
        <w:rPr>
          <w:rFonts w:ascii="Calibri" w:eastAsia="Calibri" w:hAnsi="Calibri" w:cs="Calibri"/>
          <w:color w:val="000000"/>
        </w:rPr>
      </w:pPr>
      <w:r w:rsidRPr="00060EA2">
        <w:rPr>
          <w:rFonts w:ascii="Calibri" w:eastAsia="Calibri" w:hAnsi="Calibri" w:cs="Calibri"/>
          <w:color w:val="000000"/>
        </w:rPr>
        <w:t>The ability to reside continuously in the U.S. for the length of training.</w:t>
      </w:r>
    </w:p>
    <w:p w14:paraId="3A54705F" w14:textId="77777777" w:rsidR="00A04625" w:rsidRPr="00060EA2" w:rsidRDefault="00A04625" w:rsidP="0046572D">
      <w:pPr>
        <w:widowControl w:val="0"/>
        <w:spacing w:after="0" w:line="240" w:lineRule="auto"/>
        <w:contextualSpacing/>
        <w:jc w:val="both"/>
        <w:rPr>
          <w:rFonts w:ascii="Calibri" w:eastAsia="Calibri" w:hAnsi="Calibri" w:cs="Calibri"/>
          <w:color w:val="000000"/>
        </w:rPr>
      </w:pPr>
    </w:p>
    <w:p w14:paraId="5467B8DD" w14:textId="77777777" w:rsidR="00A04625" w:rsidRPr="00C03A5E" w:rsidRDefault="00A04625" w:rsidP="0046572D">
      <w:pPr>
        <w:widowControl w:val="0"/>
        <w:spacing w:after="0" w:line="240" w:lineRule="auto"/>
        <w:contextualSpacing/>
        <w:jc w:val="both"/>
        <w:rPr>
          <w:rFonts w:ascii="Calibri" w:eastAsia="Calibri" w:hAnsi="Calibri" w:cs="Calibri"/>
          <w:b/>
          <w:color w:val="000000"/>
          <w:u w:val="single"/>
        </w:rPr>
      </w:pPr>
      <w:r w:rsidRPr="00C03A5E">
        <w:rPr>
          <w:rFonts w:ascii="Calibri" w:eastAsia="Calibri" w:hAnsi="Calibri" w:cs="Calibri"/>
          <w:b/>
          <w:color w:val="000000"/>
          <w:u w:val="single"/>
        </w:rPr>
        <w:t>Selection</w:t>
      </w:r>
    </w:p>
    <w:p w14:paraId="2A2BD3A6" w14:textId="375928E4" w:rsidR="00A04625" w:rsidRPr="00060EA2" w:rsidRDefault="00A04625" w:rsidP="0046572D">
      <w:pPr>
        <w:widowControl w:val="0"/>
        <w:numPr>
          <w:ilvl w:val="0"/>
          <w:numId w:val="4"/>
        </w:numPr>
        <w:spacing w:after="0" w:line="240" w:lineRule="auto"/>
        <w:ind w:left="720"/>
        <w:contextualSpacing/>
        <w:jc w:val="both"/>
        <w:rPr>
          <w:rFonts w:ascii="Calibri" w:eastAsia="Calibri" w:hAnsi="Calibri" w:cs="Calibri"/>
          <w:color w:val="000000"/>
        </w:rPr>
      </w:pPr>
      <w:r w:rsidRPr="00060EA2">
        <w:rPr>
          <w:rFonts w:ascii="Calibri" w:eastAsia="Calibri" w:hAnsi="Calibri" w:cs="Calibri"/>
          <w:color w:val="000000"/>
        </w:rPr>
        <w:t xml:space="preserve">The following information must be received before the applicant will be </w:t>
      </w:r>
      <w:r w:rsidR="0051611E">
        <w:rPr>
          <w:rFonts w:ascii="Calibri" w:eastAsia="Calibri" w:hAnsi="Calibri" w:cs="Calibri"/>
          <w:color w:val="000000"/>
        </w:rPr>
        <w:t>“</w:t>
      </w:r>
      <w:r w:rsidRPr="00060EA2">
        <w:rPr>
          <w:rFonts w:ascii="Calibri" w:eastAsia="Calibri" w:hAnsi="Calibri" w:cs="Calibri"/>
          <w:color w:val="000000"/>
        </w:rPr>
        <w:t>considered</w:t>
      </w:r>
      <w:r w:rsidR="003252E6">
        <w:rPr>
          <w:rFonts w:ascii="Calibri" w:eastAsia="Calibri" w:hAnsi="Calibri" w:cs="Calibri"/>
          <w:color w:val="000000"/>
        </w:rPr>
        <w:t xml:space="preserve"> for</w:t>
      </w:r>
      <w:r w:rsidRPr="00060EA2">
        <w:rPr>
          <w:rFonts w:ascii="Calibri" w:eastAsia="Calibri" w:hAnsi="Calibri" w:cs="Calibri"/>
          <w:color w:val="000000"/>
        </w:rPr>
        <w:t xml:space="preserve"> an interview</w:t>
      </w:r>
      <w:r w:rsidR="0051611E">
        <w:rPr>
          <w:rFonts w:ascii="Calibri" w:eastAsia="Calibri" w:hAnsi="Calibri" w:cs="Calibri"/>
          <w:color w:val="000000"/>
        </w:rPr>
        <w:t>”</w:t>
      </w:r>
      <w:r w:rsidRPr="00060EA2">
        <w:rPr>
          <w:rFonts w:ascii="Calibri" w:eastAsia="Calibri" w:hAnsi="Calibri" w:cs="Calibri"/>
          <w:color w:val="000000"/>
        </w:rPr>
        <w:t>:</w:t>
      </w:r>
    </w:p>
    <w:p w14:paraId="6E634737" w14:textId="77777777" w:rsidR="00A04625" w:rsidRPr="00060EA2" w:rsidRDefault="00A04625" w:rsidP="0046572D">
      <w:pPr>
        <w:widowControl w:val="0"/>
        <w:numPr>
          <w:ilvl w:val="1"/>
          <w:numId w:val="5"/>
        </w:numPr>
        <w:spacing w:after="0" w:line="240" w:lineRule="auto"/>
        <w:contextualSpacing/>
        <w:rPr>
          <w:rFonts w:ascii="Calibri" w:eastAsia="Calibri" w:hAnsi="Calibri" w:cs="Calibri"/>
          <w:color w:val="000000"/>
        </w:rPr>
      </w:pPr>
      <w:r w:rsidRPr="00060EA2">
        <w:rPr>
          <w:rFonts w:ascii="Calibri" w:eastAsia="Calibri" w:hAnsi="Calibri" w:cs="Calibri"/>
          <w:color w:val="000000"/>
        </w:rPr>
        <w:t>Completed application</w:t>
      </w:r>
    </w:p>
    <w:p w14:paraId="71B006DB" w14:textId="77777777" w:rsidR="00A04625" w:rsidRPr="00060EA2" w:rsidRDefault="00A04625" w:rsidP="0046572D">
      <w:pPr>
        <w:widowControl w:val="0"/>
        <w:numPr>
          <w:ilvl w:val="1"/>
          <w:numId w:val="5"/>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Official medical school transcript</w:t>
      </w:r>
    </w:p>
    <w:p w14:paraId="090405C2" w14:textId="2F9E9B42" w:rsidR="00A04625" w:rsidRPr="00060EA2" w:rsidRDefault="00A04625" w:rsidP="0046572D">
      <w:pPr>
        <w:widowControl w:val="0"/>
        <w:numPr>
          <w:ilvl w:val="1"/>
          <w:numId w:val="5"/>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Letter from </w:t>
      </w:r>
      <w:r w:rsidR="008C15FD">
        <w:rPr>
          <w:rFonts w:ascii="Calibri" w:eastAsia="Calibri" w:hAnsi="Calibri" w:cs="Calibri"/>
          <w:color w:val="000000"/>
        </w:rPr>
        <w:t>the</w:t>
      </w:r>
      <w:r w:rsidR="00380F92">
        <w:rPr>
          <w:rFonts w:ascii="Calibri" w:eastAsia="Calibri" w:hAnsi="Calibri" w:cs="Calibri"/>
          <w:color w:val="000000"/>
        </w:rPr>
        <w:t xml:space="preserve"> General Psychiatry Training P</w:t>
      </w:r>
      <w:r w:rsidRPr="00060EA2">
        <w:rPr>
          <w:rFonts w:ascii="Calibri" w:eastAsia="Calibri" w:hAnsi="Calibri" w:cs="Calibri"/>
          <w:color w:val="000000"/>
        </w:rPr>
        <w:t xml:space="preserve">rogram documenting general psychiatry training requirements met and not met during the </w:t>
      </w:r>
      <w:r w:rsidR="005A7B56">
        <w:rPr>
          <w:rFonts w:ascii="Calibri" w:eastAsia="Calibri" w:hAnsi="Calibri" w:cs="Calibri"/>
          <w:color w:val="000000"/>
        </w:rPr>
        <w:t>fellow</w:t>
      </w:r>
      <w:r w:rsidRPr="00060EA2">
        <w:rPr>
          <w:rFonts w:ascii="Calibri" w:eastAsia="Calibri" w:hAnsi="Calibri" w:cs="Calibri"/>
          <w:color w:val="000000"/>
        </w:rPr>
        <w:t xml:space="preserve">’s </w:t>
      </w:r>
      <w:r w:rsidR="00380F92">
        <w:rPr>
          <w:rFonts w:ascii="Calibri" w:eastAsia="Calibri" w:hAnsi="Calibri" w:cs="Calibri"/>
          <w:color w:val="000000"/>
        </w:rPr>
        <w:t>training</w:t>
      </w:r>
    </w:p>
    <w:p w14:paraId="7A5DA33D" w14:textId="537F9688" w:rsidR="00A04625" w:rsidRPr="00060EA2" w:rsidRDefault="00A04625" w:rsidP="0046572D">
      <w:pPr>
        <w:widowControl w:val="0"/>
        <w:numPr>
          <w:ilvl w:val="1"/>
          <w:numId w:val="5"/>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Proof of successful pass rating on at least </w:t>
      </w:r>
      <w:r w:rsidR="008C15FD">
        <w:rPr>
          <w:rFonts w:ascii="Calibri" w:eastAsia="Calibri" w:hAnsi="Calibri" w:cs="Calibri"/>
          <w:color w:val="000000"/>
        </w:rPr>
        <w:t>two</w:t>
      </w:r>
      <w:r w:rsidR="00DA1F40">
        <w:rPr>
          <w:rFonts w:ascii="Calibri" w:eastAsia="Calibri" w:hAnsi="Calibri" w:cs="Calibri"/>
          <w:color w:val="000000"/>
        </w:rPr>
        <w:t xml:space="preserve"> Clinical Skills Evaluation </w:t>
      </w:r>
      <w:r w:rsidRPr="00060EA2">
        <w:rPr>
          <w:rFonts w:ascii="Calibri" w:eastAsia="Calibri" w:hAnsi="Calibri" w:cs="Calibri"/>
          <w:color w:val="000000"/>
        </w:rPr>
        <w:t xml:space="preserve">exams from </w:t>
      </w:r>
      <w:r w:rsidR="008C15FD">
        <w:rPr>
          <w:rFonts w:ascii="Calibri" w:eastAsia="Calibri" w:hAnsi="Calibri" w:cs="Calibri"/>
          <w:color w:val="000000"/>
        </w:rPr>
        <w:t xml:space="preserve">the </w:t>
      </w:r>
      <w:r w:rsidRPr="00060EA2">
        <w:rPr>
          <w:rFonts w:ascii="Calibri" w:eastAsia="Calibri" w:hAnsi="Calibri" w:cs="Calibri"/>
          <w:color w:val="000000"/>
        </w:rPr>
        <w:t xml:space="preserve">General Psychiatry </w:t>
      </w:r>
      <w:r w:rsidR="00C40844">
        <w:rPr>
          <w:rFonts w:ascii="Calibri" w:eastAsia="Calibri" w:hAnsi="Calibri" w:cs="Calibri"/>
          <w:color w:val="000000"/>
        </w:rPr>
        <w:t>Program Director</w:t>
      </w:r>
      <w:r w:rsidRPr="00060EA2">
        <w:rPr>
          <w:rFonts w:ascii="Calibri" w:eastAsia="Calibri" w:hAnsi="Calibri" w:cs="Calibri"/>
          <w:color w:val="000000"/>
        </w:rPr>
        <w:t xml:space="preserve"> </w:t>
      </w:r>
    </w:p>
    <w:p w14:paraId="754C4B1A" w14:textId="008723B8" w:rsidR="00A04625" w:rsidRPr="00060EA2" w:rsidRDefault="00A04625" w:rsidP="0046572D">
      <w:pPr>
        <w:widowControl w:val="0"/>
        <w:numPr>
          <w:ilvl w:val="1"/>
          <w:numId w:val="5"/>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Three </w:t>
      </w:r>
      <w:r w:rsidR="00097835">
        <w:rPr>
          <w:rFonts w:ascii="Calibri" w:eastAsia="Calibri" w:hAnsi="Calibri" w:cs="Calibri"/>
          <w:color w:val="000000"/>
        </w:rPr>
        <w:t>Letters of Recommendation</w:t>
      </w:r>
    </w:p>
    <w:p w14:paraId="0AEA0CAD" w14:textId="77777777" w:rsidR="00A04625" w:rsidRPr="00060EA2" w:rsidRDefault="00A04625" w:rsidP="0046572D">
      <w:pPr>
        <w:widowControl w:val="0"/>
        <w:numPr>
          <w:ilvl w:val="1"/>
          <w:numId w:val="5"/>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Curriculum Vitae</w:t>
      </w:r>
    </w:p>
    <w:p w14:paraId="4FF4EF6F" w14:textId="65BED4D5" w:rsidR="00A04625" w:rsidRPr="00060EA2" w:rsidRDefault="00C56BBC" w:rsidP="0046572D">
      <w:pPr>
        <w:widowControl w:val="0"/>
        <w:numPr>
          <w:ilvl w:val="1"/>
          <w:numId w:val="5"/>
        </w:numPr>
        <w:spacing w:after="0" w:line="240" w:lineRule="auto"/>
        <w:contextualSpacing/>
        <w:jc w:val="both"/>
        <w:rPr>
          <w:rFonts w:ascii="Calibri" w:eastAsia="Calibri" w:hAnsi="Calibri" w:cs="Calibri"/>
          <w:color w:val="000000"/>
        </w:rPr>
      </w:pPr>
      <w:r>
        <w:rPr>
          <w:rFonts w:ascii="Calibri" w:eastAsia="Calibri" w:hAnsi="Calibri" w:cs="Calibri"/>
          <w:color w:val="000000"/>
        </w:rPr>
        <w:t>Personal S</w:t>
      </w:r>
      <w:r w:rsidR="00A04625" w:rsidRPr="00060EA2">
        <w:rPr>
          <w:rFonts w:ascii="Calibri" w:eastAsia="Calibri" w:hAnsi="Calibri" w:cs="Calibri"/>
          <w:color w:val="000000"/>
        </w:rPr>
        <w:t>tatement</w:t>
      </w:r>
    </w:p>
    <w:p w14:paraId="02926413" w14:textId="232DC965" w:rsidR="00A04625" w:rsidRPr="00060EA2" w:rsidRDefault="00A04625" w:rsidP="0046572D">
      <w:pPr>
        <w:widowControl w:val="0"/>
        <w:numPr>
          <w:ilvl w:val="0"/>
          <w:numId w:val="4"/>
        </w:numPr>
        <w:spacing w:after="0" w:line="240" w:lineRule="auto"/>
        <w:ind w:left="720"/>
        <w:contextualSpacing/>
        <w:jc w:val="both"/>
        <w:rPr>
          <w:rFonts w:ascii="Calibri" w:eastAsia="Calibri" w:hAnsi="Calibri" w:cs="Calibri"/>
          <w:color w:val="000000"/>
        </w:rPr>
      </w:pPr>
      <w:r w:rsidRPr="00060EA2">
        <w:rPr>
          <w:rFonts w:ascii="Calibri" w:eastAsia="Calibri" w:hAnsi="Calibri" w:cs="Calibri"/>
          <w:color w:val="000000"/>
        </w:rPr>
        <w:t xml:space="preserve">Once an applicant has been found to meet minimal selection criteria, the </w:t>
      </w:r>
      <w:r w:rsidR="00C40844">
        <w:rPr>
          <w:rFonts w:ascii="Calibri" w:eastAsia="Calibri" w:hAnsi="Calibri" w:cs="Calibri"/>
          <w:color w:val="000000"/>
        </w:rPr>
        <w:t>Program Coordinator</w:t>
      </w:r>
      <w:r w:rsidRPr="00060EA2">
        <w:rPr>
          <w:rFonts w:ascii="Calibri" w:eastAsia="Calibri" w:hAnsi="Calibri" w:cs="Calibri"/>
          <w:color w:val="000000"/>
        </w:rPr>
        <w:t xml:space="preserve"> will contact the applicant to schedule an interview.</w:t>
      </w:r>
    </w:p>
    <w:p w14:paraId="238530E2" w14:textId="77777777" w:rsidR="009934F3" w:rsidRDefault="00A04625" w:rsidP="009934F3">
      <w:pPr>
        <w:widowControl w:val="0"/>
        <w:numPr>
          <w:ilvl w:val="0"/>
          <w:numId w:val="4"/>
        </w:numPr>
        <w:spacing w:after="0" w:line="240" w:lineRule="auto"/>
        <w:ind w:left="720"/>
        <w:contextualSpacing/>
        <w:jc w:val="both"/>
        <w:rPr>
          <w:rFonts w:ascii="Calibri" w:eastAsia="Calibri" w:hAnsi="Calibri" w:cs="Calibri"/>
          <w:color w:val="000000"/>
        </w:rPr>
      </w:pPr>
      <w:r w:rsidRPr="00453CB1">
        <w:rPr>
          <w:rFonts w:ascii="Calibri" w:eastAsia="Calibri" w:hAnsi="Calibri" w:cs="Calibri"/>
          <w:color w:val="000000"/>
        </w:rPr>
        <w:t xml:space="preserve">An applicant invited for an interview should review and be familiar with the terms, conditions and benefits of appointment (and employment) including financial support, vacation, professional leave, parental leave, sick leave, professional liability insurance, hospital and health insurance, disability insurance, and other insurance benefits for the </w:t>
      </w:r>
      <w:r w:rsidR="005A7B56" w:rsidRPr="00453CB1">
        <w:rPr>
          <w:rFonts w:ascii="Calibri" w:eastAsia="Calibri" w:hAnsi="Calibri" w:cs="Calibri"/>
          <w:color w:val="000000"/>
        </w:rPr>
        <w:t>fellow</w:t>
      </w:r>
      <w:r w:rsidRPr="00453CB1">
        <w:rPr>
          <w:rFonts w:ascii="Calibri" w:eastAsia="Calibri" w:hAnsi="Calibri" w:cs="Calibri"/>
          <w:color w:val="000000"/>
        </w:rPr>
        <w:t xml:space="preserve"> and their family, and conditions under which living quarters, meals and laundry or the equivalents are provided. </w:t>
      </w:r>
    </w:p>
    <w:p w14:paraId="329A8314" w14:textId="309D7458" w:rsidR="00CF386A" w:rsidRPr="009934F3" w:rsidRDefault="003252E6" w:rsidP="009934F3">
      <w:pPr>
        <w:widowControl w:val="0"/>
        <w:numPr>
          <w:ilvl w:val="0"/>
          <w:numId w:val="4"/>
        </w:numPr>
        <w:spacing w:after="0" w:line="240" w:lineRule="auto"/>
        <w:ind w:left="720"/>
        <w:contextualSpacing/>
        <w:rPr>
          <w:rFonts w:ascii="Calibri" w:eastAsia="Calibri" w:hAnsi="Calibri" w:cs="Calibri"/>
          <w:color w:val="000000"/>
        </w:rPr>
      </w:pPr>
      <w:r>
        <w:t>A</w:t>
      </w:r>
      <w:r w:rsidR="00A04625" w:rsidRPr="00FA0C2C">
        <w:t xml:space="preserve">pplicants can access this information through the UAMS </w:t>
      </w:r>
      <w:r w:rsidR="00C11E32">
        <w:t>Resident</w:t>
      </w:r>
      <w:r w:rsidR="008C15FD" w:rsidRPr="00FA0C2C">
        <w:t xml:space="preserve"> Handbook</w:t>
      </w:r>
      <w:r w:rsidR="00A067A2">
        <w:t xml:space="preserve">. </w:t>
      </w:r>
      <w:hyperlink r:id="rId9" w:history="1">
        <w:r w:rsidR="00CF386A" w:rsidRPr="00AD7C19">
          <w:rPr>
            <w:rStyle w:val="Hyperlink"/>
          </w:rPr>
          <w:t>http://gme.uams.edu/residents/handbook/</w:t>
        </w:r>
      </w:hyperlink>
    </w:p>
    <w:p w14:paraId="00AB1700" w14:textId="3FD0A857" w:rsidR="00A04625" w:rsidRPr="00FA0C2C" w:rsidRDefault="00A04625" w:rsidP="0046572D">
      <w:pPr>
        <w:pStyle w:val="ListParagraph"/>
        <w:numPr>
          <w:ilvl w:val="0"/>
          <w:numId w:val="4"/>
        </w:numPr>
        <w:spacing w:after="0" w:line="240" w:lineRule="auto"/>
        <w:ind w:left="720"/>
        <w:jc w:val="both"/>
      </w:pPr>
      <w:r w:rsidRPr="00FA0C2C">
        <w:t xml:space="preserve">The interview consists of </w:t>
      </w:r>
      <w:r w:rsidR="00297990">
        <w:t xml:space="preserve">one-half to </w:t>
      </w:r>
      <w:r w:rsidRPr="00FA0C2C">
        <w:t xml:space="preserve">one full day of interviews with faculty members and current child </w:t>
      </w:r>
      <w:r w:rsidRPr="00FA0C2C">
        <w:lastRenderedPageBreak/>
        <w:t xml:space="preserve">and adolescent psychiatry </w:t>
      </w:r>
      <w:r w:rsidR="008C4782" w:rsidRPr="00FA0C2C">
        <w:t>fellows</w:t>
      </w:r>
      <w:r w:rsidRPr="00FA0C2C">
        <w:t xml:space="preserve">, as well as tours of UAMS, ACH and ASH facilities. Applicants are evaluated by </w:t>
      </w:r>
      <w:r w:rsidR="008C4782" w:rsidRPr="00FA0C2C">
        <w:t>fellows</w:t>
      </w:r>
      <w:r w:rsidRPr="00FA0C2C">
        <w:t xml:space="preserve"> and faculty who interact with the applicant. </w:t>
      </w:r>
      <w:r w:rsidR="00297990">
        <w:t>Due to COVID or other exigent circumstances, a part or whole of the interview may be conducted virtually.</w:t>
      </w:r>
    </w:p>
    <w:p w14:paraId="3E9E0662" w14:textId="77777777" w:rsidR="00A04625" w:rsidRPr="00060EA2" w:rsidRDefault="00A04625" w:rsidP="0046572D">
      <w:pPr>
        <w:widowControl w:val="0"/>
        <w:numPr>
          <w:ilvl w:val="0"/>
          <w:numId w:val="4"/>
        </w:numPr>
        <w:spacing w:after="0" w:line="240" w:lineRule="auto"/>
        <w:ind w:left="720"/>
        <w:contextualSpacing/>
        <w:jc w:val="both"/>
        <w:rPr>
          <w:rFonts w:ascii="Calibri" w:eastAsia="Calibri" w:hAnsi="Calibri" w:cs="Calibri"/>
          <w:color w:val="000000"/>
        </w:rPr>
      </w:pPr>
      <w:r w:rsidRPr="00060EA2">
        <w:rPr>
          <w:rFonts w:ascii="Calibri" w:eastAsia="Calibri" w:hAnsi="Calibri" w:cs="Calibri"/>
          <w:color w:val="000000"/>
        </w:rPr>
        <w:t>A written evaluation form is submitted to assess communication skills, breadth and depth of interest in psychiatry, fund of knowledge in general and child and adolescent psychiatry, and personal qualities.</w:t>
      </w:r>
    </w:p>
    <w:p w14:paraId="4F67BDF6" w14:textId="0267D9E6" w:rsidR="00A04625" w:rsidRPr="00060EA2" w:rsidRDefault="00FF64D4" w:rsidP="0046572D">
      <w:pPr>
        <w:widowControl w:val="0"/>
        <w:numPr>
          <w:ilvl w:val="0"/>
          <w:numId w:val="4"/>
        </w:numPr>
        <w:spacing w:after="0" w:line="240" w:lineRule="auto"/>
        <w:ind w:left="720"/>
        <w:contextualSpacing/>
        <w:jc w:val="both"/>
        <w:rPr>
          <w:rFonts w:ascii="Calibri" w:eastAsia="Calibri" w:hAnsi="Calibri" w:cs="Calibri"/>
          <w:color w:val="000000"/>
        </w:rPr>
      </w:pPr>
      <w:r>
        <w:rPr>
          <w:rFonts w:ascii="Calibri" w:eastAsia="Calibri" w:hAnsi="Calibri" w:cs="Calibri"/>
          <w:color w:val="000000"/>
        </w:rPr>
        <w:t>Criteria for selection</w:t>
      </w:r>
    </w:p>
    <w:p w14:paraId="59EF5BEF" w14:textId="3E11DFE8"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Review and confirmat</w:t>
      </w:r>
      <w:r w:rsidR="00FF64D4">
        <w:rPr>
          <w:rFonts w:ascii="Calibri" w:eastAsia="Calibri" w:hAnsi="Calibri" w:cs="Calibri"/>
          <w:color w:val="000000"/>
        </w:rPr>
        <w:t>ion of eligibility requirements</w:t>
      </w:r>
    </w:p>
    <w:p w14:paraId="4EA6CA4C"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Overall academic performance in medical school</w:t>
      </w:r>
    </w:p>
    <w:p w14:paraId="6FABA3B7"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Recent clinical training or experience</w:t>
      </w:r>
    </w:p>
    <w:p w14:paraId="26B4A914"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Demonstrated ability to choose goals and complete the tasks necessary to achieve those goals</w:t>
      </w:r>
    </w:p>
    <w:p w14:paraId="7BC73902"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Maturity and emotional stability </w:t>
      </w:r>
    </w:p>
    <w:p w14:paraId="24E2EC47"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Honesty, integrity and reliability</w:t>
      </w:r>
    </w:p>
    <w:p w14:paraId="7D97FC14" w14:textId="6586F255" w:rsidR="00A04625" w:rsidRPr="008C15FD"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8C15FD">
        <w:rPr>
          <w:rFonts w:ascii="Calibri" w:eastAsia="Calibri" w:hAnsi="Calibri" w:cs="Calibri"/>
          <w:color w:val="000000"/>
        </w:rPr>
        <w:t>Motivation to pursu</w:t>
      </w:r>
      <w:r w:rsidR="00C40844">
        <w:rPr>
          <w:rFonts w:ascii="Calibri" w:eastAsia="Calibri" w:hAnsi="Calibri" w:cs="Calibri"/>
          <w:color w:val="000000"/>
        </w:rPr>
        <w:t>e a career in the specialty of Child and A</w:t>
      </w:r>
      <w:r w:rsidRPr="008C15FD">
        <w:rPr>
          <w:rFonts w:ascii="Calibri" w:eastAsia="Calibri" w:hAnsi="Calibri" w:cs="Calibri"/>
          <w:color w:val="000000"/>
        </w:rPr>
        <w:t>dolescent</w:t>
      </w:r>
      <w:r w:rsidR="008C15FD">
        <w:rPr>
          <w:rFonts w:ascii="Calibri" w:eastAsia="Calibri" w:hAnsi="Calibri" w:cs="Calibri"/>
          <w:color w:val="000000"/>
        </w:rPr>
        <w:t xml:space="preserve"> </w:t>
      </w:r>
      <w:r w:rsidR="00C40844">
        <w:rPr>
          <w:rFonts w:ascii="Calibri" w:eastAsia="Calibri" w:hAnsi="Calibri" w:cs="Calibri"/>
          <w:color w:val="000000"/>
        </w:rPr>
        <w:t>P</w:t>
      </w:r>
      <w:r w:rsidRPr="008C15FD">
        <w:rPr>
          <w:rFonts w:ascii="Calibri" w:eastAsia="Calibri" w:hAnsi="Calibri" w:cs="Calibri"/>
          <w:color w:val="000000"/>
        </w:rPr>
        <w:t>sychiatry</w:t>
      </w:r>
    </w:p>
    <w:p w14:paraId="4AAE7E6E"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 xml:space="preserve">Prior research and publication experience </w:t>
      </w:r>
    </w:p>
    <w:p w14:paraId="233522D8"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Verbal and written communication skills</w:t>
      </w:r>
    </w:p>
    <w:p w14:paraId="48868CFD" w14:textId="0CA370F6" w:rsidR="00A04625" w:rsidRPr="00060EA2" w:rsidRDefault="00C40844" w:rsidP="0046572D">
      <w:pPr>
        <w:widowControl w:val="0"/>
        <w:numPr>
          <w:ilvl w:val="0"/>
          <w:numId w:val="28"/>
        </w:numPr>
        <w:spacing w:after="0" w:line="240" w:lineRule="auto"/>
        <w:contextualSpacing/>
        <w:jc w:val="both"/>
        <w:rPr>
          <w:rFonts w:ascii="Calibri" w:eastAsia="Calibri" w:hAnsi="Calibri" w:cs="Calibri"/>
          <w:color w:val="000000"/>
        </w:rPr>
      </w:pPr>
      <w:r>
        <w:rPr>
          <w:rFonts w:ascii="Calibri" w:eastAsia="Calibri" w:hAnsi="Calibri" w:cs="Calibri"/>
          <w:color w:val="000000"/>
        </w:rPr>
        <w:t>Letters of R</w:t>
      </w:r>
      <w:r w:rsidR="00A04625" w:rsidRPr="00060EA2">
        <w:rPr>
          <w:rFonts w:ascii="Calibri" w:eastAsia="Calibri" w:hAnsi="Calibri" w:cs="Calibri"/>
          <w:color w:val="000000"/>
        </w:rPr>
        <w:t xml:space="preserve">ecommendation from faculty </w:t>
      </w:r>
    </w:p>
    <w:p w14:paraId="6CDB9B8D"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Dean’s letter</w:t>
      </w:r>
    </w:p>
    <w:p w14:paraId="3FEB61AA" w14:textId="77777777"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Medical school transcript</w:t>
      </w:r>
    </w:p>
    <w:p w14:paraId="440E90E6" w14:textId="447B8C26" w:rsidR="00A04625" w:rsidRPr="00060EA2" w:rsidRDefault="00A04625" w:rsidP="0046572D">
      <w:pPr>
        <w:widowControl w:val="0"/>
        <w:numPr>
          <w:ilvl w:val="0"/>
          <w:numId w:val="28"/>
        </w:numPr>
        <w:spacing w:after="0" w:line="240" w:lineRule="auto"/>
        <w:contextualSpacing/>
        <w:jc w:val="both"/>
        <w:rPr>
          <w:rFonts w:ascii="Calibri" w:eastAsia="Calibri" w:hAnsi="Calibri" w:cs="Calibri"/>
          <w:color w:val="000000"/>
        </w:rPr>
      </w:pPr>
      <w:r w:rsidRPr="00060EA2">
        <w:rPr>
          <w:rFonts w:ascii="Calibri" w:eastAsia="Calibri" w:hAnsi="Calibri" w:cs="Calibri"/>
          <w:color w:val="000000"/>
        </w:rPr>
        <w:t>The ability to reside continuously in the US</w:t>
      </w:r>
      <w:r w:rsidR="00C40844">
        <w:rPr>
          <w:rFonts w:ascii="Calibri" w:eastAsia="Calibri" w:hAnsi="Calibri" w:cs="Calibri"/>
          <w:color w:val="000000"/>
        </w:rPr>
        <w:t>A</w:t>
      </w:r>
      <w:r w:rsidRPr="00060EA2">
        <w:rPr>
          <w:rFonts w:ascii="Calibri" w:eastAsia="Calibri" w:hAnsi="Calibri" w:cs="Calibri"/>
          <w:color w:val="000000"/>
        </w:rPr>
        <w:t xml:space="preserve"> for the length of the training</w:t>
      </w:r>
    </w:p>
    <w:p w14:paraId="7DD98EBC" w14:textId="3D2E2C0B" w:rsidR="00A04625" w:rsidRPr="00060EA2" w:rsidRDefault="00A04625" w:rsidP="0046572D">
      <w:pPr>
        <w:widowControl w:val="0"/>
        <w:numPr>
          <w:ilvl w:val="0"/>
          <w:numId w:val="4"/>
        </w:numPr>
        <w:spacing w:after="0" w:line="240" w:lineRule="auto"/>
        <w:ind w:left="720"/>
        <w:contextualSpacing/>
        <w:jc w:val="both"/>
        <w:rPr>
          <w:rFonts w:ascii="Calibri" w:eastAsia="Calibri" w:hAnsi="Calibri" w:cs="Calibri"/>
          <w:color w:val="000000"/>
        </w:rPr>
      </w:pPr>
      <w:r w:rsidRPr="00060EA2">
        <w:rPr>
          <w:rFonts w:ascii="Calibri" w:eastAsia="Calibri" w:hAnsi="Calibri" w:cs="Calibri"/>
          <w:color w:val="000000"/>
        </w:rPr>
        <w:t xml:space="preserve">Following the </w:t>
      </w:r>
      <w:r w:rsidR="002B5153">
        <w:rPr>
          <w:rFonts w:ascii="Calibri" w:eastAsia="Calibri" w:hAnsi="Calibri" w:cs="Calibri"/>
          <w:color w:val="000000"/>
        </w:rPr>
        <w:t xml:space="preserve">virtual </w:t>
      </w:r>
      <w:r w:rsidRPr="00060EA2">
        <w:rPr>
          <w:rFonts w:ascii="Calibri" w:eastAsia="Calibri" w:hAnsi="Calibri" w:cs="Calibri"/>
          <w:color w:val="000000"/>
        </w:rPr>
        <w:t>interview, the Selection</w:t>
      </w:r>
      <w:r w:rsidR="00C03A5E">
        <w:rPr>
          <w:rFonts w:ascii="Calibri" w:eastAsia="Calibri" w:hAnsi="Calibri" w:cs="Calibri"/>
          <w:color w:val="000000"/>
        </w:rPr>
        <w:t xml:space="preserve"> Committee, which is composed of faculty and </w:t>
      </w:r>
      <w:r w:rsidR="008C4782">
        <w:rPr>
          <w:rFonts w:ascii="Calibri" w:eastAsia="Calibri" w:hAnsi="Calibri" w:cs="Calibri"/>
          <w:color w:val="000000"/>
        </w:rPr>
        <w:t>fellows</w:t>
      </w:r>
      <w:r w:rsidR="00C03A5E">
        <w:rPr>
          <w:rFonts w:ascii="Calibri" w:eastAsia="Calibri" w:hAnsi="Calibri" w:cs="Calibri"/>
          <w:color w:val="000000"/>
        </w:rPr>
        <w:t>,</w:t>
      </w:r>
      <w:r w:rsidRPr="00060EA2">
        <w:rPr>
          <w:rFonts w:ascii="Calibri" w:eastAsia="Calibri" w:hAnsi="Calibri" w:cs="Calibri"/>
          <w:color w:val="000000"/>
        </w:rPr>
        <w:t xml:space="preserve"> reviews the applicant’s file and written interview evaluations and ranks the applicant based on the criteria above.</w:t>
      </w:r>
    </w:p>
    <w:p w14:paraId="1E45B191" w14:textId="4E2AF6BF" w:rsidR="00A04625" w:rsidRDefault="00A04625" w:rsidP="0046572D">
      <w:pPr>
        <w:widowControl w:val="0"/>
        <w:numPr>
          <w:ilvl w:val="0"/>
          <w:numId w:val="4"/>
        </w:numPr>
        <w:spacing w:after="0" w:line="240" w:lineRule="auto"/>
        <w:ind w:left="720"/>
        <w:contextualSpacing/>
        <w:jc w:val="both"/>
        <w:rPr>
          <w:rFonts w:ascii="Calibri" w:eastAsia="Calibri" w:hAnsi="Calibri" w:cs="Calibri"/>
          <w:color w:val="000000"/>
        </w:rPr>
      </w:pPr>
      <w:r w:rsidRPr="00060EA2">
        <w:rPr>
          <w:rFonts w:ascii="Calibri" w:eastAsia="Calibri" w:hAnsi="Calibri" w:cs="Calibri"/>
          <w:color w:val="000000"/>
        </w:rPr>
        <w:t xml:space="preserve">Once the </w:t>
      </w:r>
      <w:r w:rsidR="00C40844">
        <w:rPr>
          <w:rFonts w:ascii="Calibri" w:eastAsia="Calibri" w:hAnsi="Calibri" w:cs="Calibri"/>
          <w:color w:val="000000"/>
        </w:rPr>
        <w:t>Selection C</w:t>
      </w:r>
      <w:r w:rsidR="00C03A5E">
        <w:rPr>
          <w:rFonts w:ascii="Calibri" w:eastAsia="Calibri" w:hAnsi="Calibri" w:cs="Calibri"/>
          <w:color w:val="000000"/>
        </w:rPr>
        <w:t>omm</w:t>
      </w:r>
      <w:r w:rsidR="00C40844">
        <w:rPr>
          <w:rFonts w:ascii="Calibri" w:eastAsia="Calibri" w:hAnsi="Calibri" w:cs="Calibri"/>
          <w:color w:val="000000"/>
        </w:rPr>
        <w:t>ittee makes the selection, the Program Director</w:t>
      </w:r>
      <w:r w:rsidR="00C03A5E">
        <w:rPr>
          <w:rFonts w:ascii="Calibri" w:eastAsia="Calibri" w:hAnsi="Calibri" w:cs="Calibri"/>
          <w:color w:val="000000"/>
        </w:rPr>
        <w:t xml:space="preserve"> contacts </w:t>
      </w:r>
      <w:r w:rsidRPr="00060EA2">
        <w:rPr>
          <w:rFonts w:ascii="Calibri" w:eastAsia="Calibri" w:hAnsi="Calibri" w:cs="Calibri"/>
          <w:color w:val="000000"/>
        </w:rPr>
        <w:t xml:space="preserve">candidate </w:t>
      </w:r>
      <w:r w:rsidR="00C03A5E">
        <w:rPr>
          <w:rFonts w:ascii="Calibri" w:eastAsia="Calibri" w:hAnsi="Calibri" w:cs="Calibri"/>
          <w:color w:val="000000"/>
        </w:rPr>
        <w:t xml:space="preserve">to notify </w:t>
      </w:r>
      <w:r w:rsidRPr="00060EA2">
        <w:rPr>
          <w:rFonts w:ascii="Calibri" w:eastAsia="Calibri" w:hAnsi="Calibri" w:cs="Calibri"/>
          <w:color w:val="000000"/>
        </w:rPr>
        <w:t>acceptance into the program and request written response within two weeks to confirm acceptance and commitment to the training program.</w:t>
      </w:r>
    </w:p>
    <w:p w14:paraId="46B4017E" w14:textId="01D35145" w:rsidR="00085DC5" w:rsidRDefault="00085DC5" w:rsidP="0046572D">
      <w:pPr>
        <w:widowControl w:val="0"/>
        <w:spacing w:after="0" w:line="240" w:lineRule="auto"/>
        <w:ind w:left="720"/>
        <w:contextualSpacing/>
        <w:jc w:val="both"/>
        <w:rPr>
          <w:rFonts w:ascii="Calibri" w:eastAsia="Calibri" w:hAnsi="Calibri" w:cs="Calibri"/>
          <w:color w:val="000000"/>
        </w:rPr>
      </w:pPr>
    </w:p>
    <w:p w14:paraId="5E8C27F4" w14:textId="5DCE84E3" w:rsidR="00A04625" w:rsidRPr="00C03A5E" w:rsidRDefault="00301BBC" w:rsidP="0046572D">
      <w:pPr>
        <w:widowControl w:val="0"/>
        <w:spacing w:after="0" w:line="240" w:lineRule="auto"/>
        <w:contextualSpacing/>
        <w:jc w:val="both"/>
        <w:rPr>
          <w:rFonts w:ascii="Calibri" w:eastAsia="Calibri" w:hAnsi="Calibri" w:cs="Calibri"/>
          <w:b/>
          <w:color w:val="000000"/>
          <w:u w:val="single"/>
        </w:rPr>
      </w:pPr>
      <w:r w:rsidRPr="00C03A5E">
        <w:rPr>
          <w:rFonts w:ascii="Calibri" w:eastAsia="Calibri" w:hAnsi="Calibri" w:cs="Calibri"/>
          <w:b/>
          <w:color w:val="000000"/>
          <w:u w:val="single"/>
        </w:rPr>
        <w:t>Registration</w:t>
      </w:r>
    </w:p>
    <w:p w14:paraId="09ED368D" w14:textId="4521BEF6" w:rsidR="00C11E32" w:rsidRPr="00C11E32" w:rsidRDefault="00C40844" w:rsidP="0046572D">
      <w:pPr>
        <w:widowControl w:val="0"/>
        <w:spacing w:after="0" w:line="240" w:lineRule="auto"/>
        <w:contextualSpacing/>
        <w:jc w:val="both"/>
        <w:rPr>
          <w:rFonts w:ascii="Calibri" w:eastAsia="Calibri" w:hAnsi="Calibri" w:cs="Calibri"/>
          <w:color w:val="000000"/>
        </w:rPr>
      </w:pPr>
      <w:r>
        <w:rPr>
          <w:rFonts w:ascii="Calibri" w:eastAsia="Calibri" w:hAnsi="Calibri" w:cs="Calibri"/>
          <w:color w:val="000000"/>
        </w:rPr>
        <w:t>Upon verification by the Program Director</w:t>
      </w:r>
      <w:r w:rsidR="00C11E32" w:rsidRPr="00C11E32">
        <w:rPr>
          <w:rFonts w:ascii="Calibri" w:eastAsia="Calibri" w:hAnsi="Calibri" w:cs="Calibri"/>
          <w:color w:val="000000"/>
        </w:rPr>
        <w:t xml:space="preserve"> that an applicant has met eligibility requirements, completed the</w:t>
      </w:r>
    </w:p>
    <w:p w14:paraId="6C528534" w14:textId="77777777" w:rsidR="00C11E32" w:rsidRPr="00C11E32" w:rsidRDefault="00C11E32" w:rsidP="0046572D">
      <w:pPr>
        <w:widowControl w:val="0"/>
        <w:spacing w:after="0" w:line="240" w:lineRule="auto"/>
        <w:contextualSpacing/>
        <w:jc w:val="both"/>
        <w:rPr>
          <w:rFonts w:ascii="Calibri" w:eastAsia="Calibri" w:hAnsi="Calibri" w:cs="Calibri"/>
          <w:color w:val="000000"/>
        </w:rPr>
      </w:pPr>
      <w:r w:rsidRPr="00C11E32">
        <w:rPr>
          <w:rFonts w:ascii="Calibri" w:eastAsia="Calibri" w:hAnsi="Calibri" w:cs="Calibri"/>
          <w:color w:val="000000"/>
        </w:rPr>
        <w:t>application process, and been selected according to established criteria, the following information must be</w:t>
      </w:r>
    </w:p>
    <w:p w14:paraId="34CD0EC2" w14:textId="77777777" w:rsidR="00C11E32" w:rsidRPr="00C11E32" w:rsidRDefault="00C11E32" w:rsidP="0046572D">
      <w:pPr>
        <w:widowControl w:val="0"/>
        <w:spacing w:after="0" w:line="240" w:lineRule="auto"/>
        <w:contextualSpacing/>
        <w:jc w:val="both"/>
        <w:rPr>
          <w:rFonts w:ascii="Calibri" w:eastAsia="Calibri" w:hAnsi="Calibri" w:cs="Calibri"/>
          <w:color w:val="000000"/>
        </w:rPr>
      </w:pPr>
      <w:r w:rsidRPr="00C11E32">
        <w:rPr>
          <w:rFonts w:ascii="Calibri" w:eastAsia="Calibri" w:hAnsi="Calibri" w:cs="Calibri"/>
          <w:color w:val="000000"/>
        </w:rPr>
        <w:t>received by the UAMS-COM Director of Housestaff Records for registration:</w:t>
      </w:r>
    </w:p>
    <w:p w14:paraId="7992930C" w14:textId="38B8EC9C" w:rsidR="00C11E32" w:rsidRDefault="00C11E32" w:rsidP="0046572D">
      <w:pPr>
        <w:pStyle w:val="ListParagraph"/>
        <w:numPr>
          <w:ilvl w:val="0"/>
          <w:numId w:val="27"/>
        </w:numPr>
        <w:spacing w:after="0" w:line="240" w:lineRule="auto"/>
        <w:jc w:val="both"/>
      </w:pPr>
      <w:r w:rsidRPr="00C11E32">
        <w:t>Evidence of successful completion of a criminal backgroun</w:t>
      </w:r>
      <w:r w:rsidR="00FF64D4">
        <w:t>d check with favorable results</w:t>
      </w:r>
      <w:r w:rsidR="00A067A2">
        <w:t>.</w:t>
      </w:r>
    </w:p>
    <w:p w14:paraId="788C76E3" w14:textId="7F3568F3" w:rsidR="00C11E32" w:rsidRPr="00C11E32" w:rsidRDefault="00C11E32" w:rsidP="0046572D">
      <w:pPr>
        <w:pStyle w:val="ListParagraph"/>
        <w:numPr>
          <w:ilvl w:val="0"/>
          <w:numId w:val="27"/>
        </w:numPr>
        <w:spacing w:after="0" w:line="240" w:lineRule="auto"/>
        <w:jc w:val="both"/>
      </w:pPr>
      <w:r w:rsidRPr="00C11E32">
        <w:t>Documentation of a negative drug test no more than</w:t>
      </w:r>
      <w:r w:rsidR="00FF64D4">
        <w:t xml:space="preserve"> 30 days prior to start date</w:t>
      </w:r>
      <w:r w:rsidR="00A067A2">
        <w:t>.</w:t>
      </w:r>
    </w:p>
    <w:p w14:paraId="137B9ACC" w14:textId="108DD8EC" w:rsidR="000111CA" w:rsidRDefault="00C11E32" w:rsidP="0046572D">
      <w:pPr>
        <w:pStyle w:val="ListParagraph"/>
        <w:numPr>
          <w:ilvl w:val="0"/>
          <w:numId w:val="27"/>
        </w:numPr>
        <w:spacing w:after="0" w:line="240" w:lineRule="auto"/>
        <w:jc w:val="both"/>
      </w:pPr>
      <w:r w:rsidRPr="00C11E32">
        <w:t>Verification of successful graduation if previously anticipated. For graduates of US or Canadian</w:t>
      </w:r>
      <w:r w:rsidR="000111CA">
        <w:t xml:space="preserve"> </w:t>
      </w:r>
      <w:r w:rsidRPr="00C11E32">
        <w:t>medical schools this includes a final official transcript, or letter from the Registrar, or a notarized</w:t>
      </w:r>
      <w:r w:rsidR="000111CA">
        <w:t xml:space="preserve"> </w:t>
      </w:r>
      <w:r w:rsidRPr="00C11E32">
        <w:t>copy of the diploma. For graduates of medical schools outside the US and Canada, this includes a</w:t>
      </w:r>
      <w:r w:rsidR="000111CA">
        <w:t xml:space="preserve"> </w:t>
      </w:r>
      <w:r w:rsidRPr="00C11E32">
        <w:t>cu</w:t>
      </w:r>
      <w:r w:rsidR="000111CA">
        <w:t>rrently valid ECFMG certificate</w:t>
      </w:r>
      <w:r w:rsidR="00A067A2">
        <w:t>.</w:t>
      </w:r>
    </w:p>
    <w:p w14:paraId="5682E8E1" w14:textId="380E917A" w:rsidR="00C11E32" w:rsidRPr="00C11E32" w:rsidRDefault="00C11E32" w:rsidP="0046572D">
      <w:pPr>
        <w:pStyle w:val="ListParagraph"/>
        <w:numPr>
          <w:ilvl w:val="0"/>
          <w:numId w:val="27"/>
        </w:numPr>
        <w:spacing w:after="0" w:line="240" w:lineRule="auto"/>
        <w:jc w:val="both"/>
      </w:pPr>
      <w:r w:rsidRPr="00C11E32">
        <w:t>All of the followi</w:t>
      </w:r>
      <w:r w:rsidR="00FF64D4">
        <w:t>ng forms (with valid signature)</w:t>
      </w:r>
    </w:p>
    <w:p w14:paraId="772CF0F4" w14:textId="740B29AF" w:rsidR="00C11E32" w:rsidRPr="00C11E32" w:rsidRDefault="00C11E32" w:rsidP="0046572D">
      <w:pPr>
        <w:pStyle w:val="ListParagraph"/>
        <w:numPr>
          <w:ilvl w:val="0"/>
          <w:numId w:val="29"/>
        </w:numPr>
        <w:spacing w:after="0" w:line="240" w:lineRule="auto"/>
        <w:jc w:val="both"/>
      </w:pPr>
      <w:r w:rsidRPr="00C11E32">
        <w:t>Resident Agre</w:t>
      </w:r>
      <w:r w:rsidR="000111CA">
        <w:t>ement of Appointment (contract)</w:t>
      </w:r>
    </w:p>
    <w:p w14:paraId="1224AC17" w14:textId="3408DD1B" w:rsidR="00C11E32" w:rsidRPr="00C11E32" w:rsidRDefault="000111CA" w:rsidP="0046572D">
      <w:pPr>
        <w:pStyle w:val="ListParagraph"/>
        <w:numPr>
          <w:ilvl w:val="0"/>
          <w:numId w:val="29"/>
        </w:numPr>
        <w:spacing w:after="0" w:line="240" w:lineRule="auto"/>
        <w:jc w:val="both"/>
      </w:pPr>
      <w:r>
        <w:t>Medical Records Agreement</w:t>
      </w:r>
    </w:p>
    <w:p w14:paraId="7E0C9A7E" w14:textId="0CC0AF60" w:rsidR="00C11E32" w:rsidRPr="00C11E32" w:rsidRDefault="00C11E32" w:rsidP="0046572D">
      <w:pPr>
        <w:pStyle w:val="ListParagraph"/>
        <w:numPr>
          <w:ilvl w:val="0"/>
          <w:numId w:val="29"/>
        </w:numPr>
        <w:spacing w:after="0" w:line="240" w:lineRule="auto"/>
        <w:jc w:val="both"/>
      </w:pPr>
      <w:r w:rsidRPr="00C11E32">
        <w:t>Attestation acknowledging receipt of GMEC policies/procedures and Terms and Conditions</w:t>
      </w:r>
      <w:r w:rsidR="000111CA">
        <w:t xml:space="preserve"> </w:t>
      </w:r>
      <w:r w:rsidRPr="00C11E32">
        <w:t>of Appointment, and Benefits</w:t>
      </w:r>
    </w:p>
    <w:p w14:paraId="448FCB6F" w14:textId="71F92A7A" w:rsidR="00C11E32" w:rsidRPr="00C11E32" w:rsidRDefault="00C11E32" w:rsidP="0046572D">
      <w:pPr>
        <w:pStyle w:val="ListParagraph"/>
        <w:numPr>
          <w:ilvl w:val="0"/>
          <w:numId w:val="29"/>
        </w:numPr>
        <w:spacing w:after="0" w:line="240" w:lineRule="auto"/>
        <w:jc w:val="both"/>
      </w:pPr>
      <w:r w:rsidRPr="00C11E32">
        <w:t>Confidential Pr</w:t>
      </w:r>
      <w:r w:rsidR="000111CA">
        <w:t>actitioner Health Questionnaire</w:t>
      </w:r>
    </w:p>
    <w:p w14:paraId="5B7C3E4F" w14:textId="6B43CDD8" w:rsidR="00C11E32" w:rsidRPr="00C11E32" w:rsidRDefault="00C11E32" w:rsidP="0046572D">
      <w:pPr>
        <w:pStyle w:val="ListParagraph"/>
        <w:numPr>
          <w:ilvl w:val="0"/>
          <w:numId w:val="29"/>
        </w:numPr>
        <w:spacing w:after="0" w:line="240" w:lineRule="auto"/>
        <w:jc w:val="both"/>
      </w:pPr>
      <w:r w:rsidRPr="00C11E32">
        <w:t>Employe</w:t>
      </w:r>
      <w:r w:rsidR="000111CA">
        <w:t>e Drug Free Awareness Statement</w:t>
      </w:r>
    </w:p>
    <w:p w14:paraId="486F467F" w14:textId="2104F5BB" w:rsidR="00C11E32" w:rsidRPr="00C11E32" w:rsidRDefault="00C11E32" w:rsidP="0046572D">
      <w:pPr>
        <w:pStyle w:val="ListParagraph"/>
        <w:numPr>
          <w:ilvl w:val="0"/>
          <w:numId w:val="29"/>
        </w:numPr>
        <w:spacing w:after="0" w:line="240" w:lineRule="auto"/>
        <w:jc w:val="both"/>
      </w:pPr>
      <w:r w:rsidRPr="00C11E32">
        <w:t>Ho</w:t>
      </w:r>
      <w:r w:rsidR="000111CA">
        <w:t>usestaff Medical Screening Form</w:t>
      </w:r>
    </w:p>
    <w:p w14:paraId="6FF06241" w14:textId="2796E5BE" w:rsidR="00C11E32" w:rsidRPr="00C11E32" w:rsidRDefault="00C11E32" w:rsidP="0046572D">
      <w:pPr>
        <w:pStyle w:val="ListParagraph"/>
        <w:numPr>
          <w:ilvl w:val="0"/>
          <w:numId w:val="29"/>
        </w:numPr>
        <w:spacing w:after="0" w:line="240" w:lineRule="auto"/>
        <w:jc w:val="both"/>
      </w:pPr>
      <w:r w:rsidRPr="00C11E32">
        <w:t>Postdoctoral Medical Education Biographical Data Form</w:t>
      </w:r>
    </w:p>
    <w:p w14:paraId="73F65BEF" w14:textId="5B96CB49" w:rsidR="00C11E32" w:rsidRPr="00C11E32" w:rsidRDefault="00C11E32" w:rsidP="0046572D">
      <w:pPr>
        <w:pStyle w:val="ListParagraph"/>
        <w:numPr>
          <w:ilvl w:val="0"/>
          <w:numId w:val="29"/>
        </w:numPr>
        <w:spacing w:after="0" w:line="240" w:lineRule="auto"/>
        <w:jc w:val="both"/>
      </w:pPr>
      <w:r w:rsidRPr="00C11E32">
        <w:t>Long Term Disability Form</w:t>
      </w:r>
    </w:p>
    <w:p w14:paraId="4D31D7A2" w14:textId="69ECB0D3" w:rsidR="00C11E32" w:rsidRPr="00C11E32" w:rsidRDefault="00C11E32" w:rsidP="0046572D">
      <w:pPr>
        <w:pStyle w:val="ListParagraph"/>
        <w:numPr>
          <w:ilvl w:val="0"/>
          <w:numId w:val="29"/>
        </w:numPr>
        <w:spacing w:after="0" w:line="240" w:lineRule="auto"/>
        <w:jc w:val="both"/>
      </w:pPr>
      <w:r w:rsidRPr="00C11E32">
        <w:t xml:space="preserve">I-9, State </w:t>
      </w:r>
      <w:r w:rsidR="00AA6139">
        <w:t>and</w:t>
      </w:r>
      <w:r w:rsidRPr="00C11E32">
        <w:t xml:space="preserve"> Federal Tax Forms</w:t>
      </w:r>
    </w:p>
    <w:p w14:paraId="0C2A4CC7" w14:textId="16DEF11B" w:rsidR="00C11E32" w:rsidRPr="00C11E32" w:rsidRDefault="00C11E32" w:rsidP="0046572D">
      <w:pPr>
        <w:pStyle w:val="ListParagraph"/>
        <w:numPr>
          <w:ilvl w:val="0"/>
          <w:numId w:val="29"/>
        </w:numPr>
        <w:spacing w:after="0" w:line="240" w:lineRule="auto"/>
        <w:jc w:val="both"/>
      </w:pPr>
      <w:r w:rsidRPr="00C11E32">
        <w:t>Direct Deposit Authorization Form</w:t>
      </w:r>
    </w:p>
    <w:p w14:paraId="4DD0297C" w14:textId="61B23F13" w:rsidR="00C11E32" w:rsidRPr="000111CA" w:rsidRDefault="00C11E32" w:rsidP="0046572D">
      <w:pPr>
        <w:pStyle w:val="ListParagraph"/>
        <w:numPr>
          <w:ilvl w:val="0"/>
          <w:numId w:val="29"/>
        </w:numPr>
        <w:spacing w:after="0" w:line="240" w:lineRule="auto"/>
        <w:jc w:val="both"/>
      </w:pPr>
      <w:r w:rsidRPr="000111CA">
        <w:t xml:space="preserve">Copy </w:t>
      </w:r>
      <w:r w:rsidR="009F3F89">
        <w:t>of a valid VISA (if applicable)</w:t>
      </w:r>
    </w:p>
    <w:p w14:paraId="30AFC202" w14:textId="634B3057" w:rsidR="00C11E32" w:rsidRPr="000111CA" w:rsidRDefault="00C11E32" w:rsidP="0046572D">
      <w:pPr>
        <w:pStyle w:val="ListParagraph"/>
        <w:numPr>
          <w:ilvl w:val="0"/>
          <w:numId w:val="29"/>
        </w:numPr>
        <w:spacing w:after="0" w:line="240" w:lineRule="auto"/>
        <w:jc w:val="both"/>
      </w:pPr>
      <w:r w:rsidRPr="000111CA">
        <w:t>Incoming resident</w:t>
      </w:r>
      <w:r w:rsidR="0045175D">
        <w:t>s</w:t>
      </w:r>
      <w:r w:rsidRPr="000111CA">
        <w:t xml:space="preserve">/fellows are expected to attend Orientation </w:t>
      </w:r>
      <w:r w:rsidR="0045175D">
        <w:t>prior to their start date</w:t>
      </w:r>
    </w:p>
    <w:p w14:paraId="3CD3AC11" w14:textId="5F345450" w:rsidR="00C11E32" w:rsidRDefault="00C11E32" w:rsidP="0046572D">
      <w:pPr>
        <w:widowControl w:val="0"/>
        <w:spacing w:after="0" w:line="240" w:lineRule="auto"/>
        <w:contextualSpacing/>
        <w:jc w:val="both"/>
        <w:rPr>
          <w:rFonts w:ascii="Calibri" w:eastAsia="Calibri" w:hAnsi="Calibri" w:cs="Calibri"/>
          <w:color w:val="000000"/>
        </w:rPr>
      </w:pPr>
    </w:p>
    <w:p w14:paraId="3AD3C8C9" w14:textId="1EE2DCDA" w:rsidR="0045175D" w:rsidRPr="00C03A5E" w:rsidRDefault="0045175D" w:rsidP="0046572D">
      <w:pPr>
        <w:widowControl w:val="0"/>
        <w:spacing w:after="0" w:line="240" w:lineRule="auto"/>
        <w:contextualSpacing/>
        <w:jc w:val="both"/>
        <w:rPr>
          <w:rFonts w:ascii="Calibri" w:eastAsia="Calibri" w:hAnsi="Calibri" w:cs="Calibri"/>
          <w:b/>
          <w:color w:val="000000"/>
          <w:u w:val="single"/>
        </w:rPr>
      </w:pPr>
      <w:r>
        <w:rPr>
          <w:rFonts w:ascii="Calibri" w:eastAsia="Calibri" w:hAnsi="Calibri" w:cs="Calibri"/>
          <w:b/>
          <w:color w:val="000000"/>
          <w:u w:val="single"/>
        </w:rPr>
        <w:t>Appointment</w:t>
      </w:r>
    </w:p>
    <w:p w14:paraId="7593701A" w14:textId="1019C666" w:rsidR="0045175D" w:rsidRDefault="0045175D" w:rsidP="0046572D">
      <w:pPr>
        <w:widowControl w:val="0"/>
        <w:spacing w:after="0" w:line="240" w:lineRule="auto"/>
        <w:contextualSpacing/>
        <w:jc w:val="both"/>
      </w:pPr>
      <w:r>
        <w:t xml:space="preserve">The Resident Agreement of Appointment is for the duration of no longer than one year but may, under some circumstances, be less than one year. A </w:t>
      </w:r>
      <w:r w:rsidR="00D5428B">
        <w:t>fellow</w:t>
      </w:r>
      <w:r>
        <w:t xml:space="preserve"> is considered appointed in the College when all registration information has been submitted to the </w:t>
      </w:r>
      <w:r w:rsidRPr="00C11E32">
        <w:rPr>
          <w:rFonts w:ascii="Calibri" w:eastAsia="Calibri" w:hAnsi="Calibri" w:cs="Calibri"/>
          <w:color w:val="000000"/>
        </w:rPr>
        <w:t>UAMS-COM Director of Housestaff Records</w:t>
      </w:r>
      <w:r>
        <w:t>.</w:t>
      </w:r>
    </w:p>
    <w:p w14:paraId="47DCFDB6" w14:textId="77777777" w:rsidR="0014432E" w:rsidRDefault="0014432E" w:rsidP="0046572D">
      <w:pPr>
        <w:widowControl w:val="0"/>
        <w:spacing w:after="0" w:line="240" w:lineRule="auto"/>
        <w:contextualSpacing/>
        <w:jc w:val="both"/>
      </w:pPr>
    </w:p>
    <w:p w14:paraId="5DE1FC32" w14:textId="77777777" w:rsidR="00227DD8" w:rsidRDefault="00227DD8" w:rsidP="0046572D">
      <w:pPr>
        <w:widowControl w:val="0"/>
        <w:spacing w:after="0" w:line="240" w:lineRule="auto"/>
        <w:contextualSpacing/>
        <w:jc w:val="both"/>
        <w:rPr>
          <w:rFonts w:eastAsia="Calibri" w:cs="Calibri"/>
          <w:b/>
          <w:i/>
          <w:smallCaps/>
          <w:color w:val="0033CC"/>
          <w:sz w:val="28"/>
        </w:rPr>
      </w:pPr>
    </w:p>
    <w:p w14:paraId="0CBE9534" w14:textId="77777777" w:rsidR="00227DD8" w:rsidRDefault="00227DD8" w:rsidP="0046572D">
      <w:pPr>
        <w:widowControl w:val="0"/>
        <w:spacing w:after="0" w:line="240" w:lineRule="auto"/>
        <w:contextualSpacing/>
        <w:jc w:val="both"/>
        <w:rPr>
          <w:rFonts w:eastAsia="Calibri" w:cs="Calibri"/>
          <w:b/>
          <w:i/>
          <w:smallCaps/>
          <w:color w:val="0033CC"/>
          <w:sz w:val="28"/>
        </w:rPr>
      </w:pPr>
    </w:p>
    <w:p w14:paraId="55249643" w14:textId="419503C6" w:rsidR="008D04A2" w:rsidRDefault="00AF3DBE" w:rsidP="0046572D">
      <w:pPr>
        <w:widowControl w:val="0"/>
        <w:spacing w:after="0" w:line="240" w:lineRule="auto"/>
        <w:contextualSpacing/>
        <w:jc w:val="both"/>
        <w:rPr>
          <w:rFonts w:eastAsia="Calibri" w:cs="Calibri"/>
          <w:b/>
          <w:i/>
          <w:smallCaps/>
          <w:color w:val="0033CC"/>
          <w:sz w:val="28"/>
        </w:rPr>
      </w:pPr>
      <w:r w:rsidRPr="00191036">
        <w:rPr>
          <w:rFonts w:eastAsia="Calibri" w:cs="Calibri"/>
          <w:b/>
          <w:i/>
          <w:smallCaps/>
          <w:color w:val="0033CC"/>
          <w:sz w:val="28"/>
        </w:rPr>
        <w:t>Education</w:t>
      </w:r>
    </w:p>
    <w:p w14:paraId="77A55E6E" w14:textId="57829AE0" w:rsidR="008D04A2" w:rsidRPr="008D04A2" w:rsidRDefault="008D04A2"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The educational goal of </w:t>
      </w:r>
      <w:r w:rsidR="00AF3DBE">
        <w:rPr>
          <w:rFonts w:eastAsia="Calibri" w:cs="Calibri"/>
          <w:color w:val="000000"/>
        </w:rPr>
        <w:t xml:space="preserve">our </w:t>
      </w:r>
      <w:r w:rsidR="00BD5338">
        <w:rPr>
          <w:rFonts w:eastAsia="Calibri" w:cs="Calibri"/>
          <w:color w:val="000000"/>
        </w:rPr>
        <w:t>fellowship</w:t>
      </w:r>
      <w:r w:rsidRPr="008D04A2">
        <w:rPr>
          <w:rFonts w:eastAsia="Calibri" w:cs="Calibri"/>
          <w:color w:val="000000"/>
        </w:rPr>
        <w:t xml:space="preserve"> program is to meet or surpass the requirements for training competent and caring child and adolescent psychiatrists that have been established by the American Board of Psychiatry and Neurology. Gradual and progressive acquisition of knowledge, skills and competencies, under appropriate faculty supervision, will occur as the </w:t>
      </w:r>
      <w:r w:rsidR="005A7B56">
        <w:rPr>
          <w:rFonts w:eastAsia="Calibri" w:cs="Calibri"/>
          <w:color w:val="000000"/>
        </w:rPr>
        <w:t>fellow</w:t>
      </w:r>
      <w:r w:rsidRPr="008D04A2">
        <w:rPr>
          <w:rFonts w:eastAsia="Calibri" w:cs="Calibri"/>
          <w:color w:val="000000"/>
        </w:rPr>
        <w:t xml:space="preserve"> participates in the various educational activities of the program.</w:t>
      </w:r>
    </w:p>
    <w:p w14:paraId="2383C688" w14:textId="2AE23D69" w:rsidR="00BC4136" w:rsidRDefault="00BC4136" w:rsidP="0046572D">
      <w:pPr>
        <w:widowControl w:val="0"/>
        <w:spacing w:after="0" w:line="240" w:lineRule="auto"/>
        <w:contextualSpacing/>
        <w:jc w:val="both"/>
        <w:rPr>
          <w:rFonts w:eastAsia="Calibri" w:cs="Calibri"/>
          <w:b/>
          <w:color w:val="000000"/>
          <w:u w:val="single"/>
        </w:rPr>
      </w:pPr>
    </w:p>
    <w:p w14:paraId="1D44D3D9" w14:textId="77777777" w:rsidR="004A1DCD" w:rsidRPr="00DB1B67" w:rsidRDefault="004A1DCD" w:rsidP="0046572D">
      <w:pPr>
        <w:spacing w:after="0" w:line="240" w:lineRule="auto"/>
        <w:contextualSpacing/>
        <w:jc w:val="both"/>
        <w:rPr>
          <w:b/>
          <w:u w:val="single"/>
        </w:rPr>
      </w:pPr>
      <w:r w:rsidRPr="00DB1B67">
        <w:rPr>
          <w:b/>
          <w:u w:val="single"/>
        </w:rPr>
        <w:t>Certificate of Completion</w:t>
      </w:r>
    </w:p>
    <w:p w14:paraId="747FDBEF" w14:textId="77777777" w:rsidR="004A1DCD" w:rsidRPr="006936CD" w:rsidRDefault="004A1DCD" w:rsidP="0046572D">
      <w:pPr>
        <w:widowControl w:val="0"/>
        <w:spacing w:after="0" w:line="240" w:lineRule="auto"/>
        <w:contextualSpacing/>
        <w:jc w:val="both"/>
        <w:rPr>
          <w:rFonts w:eastAsia="Calibri" w:cs="Calibri"/>
          <w:color w:val="000000"/>
        </w:rPr>
      </w:pPr>
      <w:r w:rsidRPr="006936CD">
        <w:rPr>
          <w:rFonts w:eastAsia="Calibri" w:cs="Calibri"/>
          <w:color w:val="000000"/>
        </w:rPr>
        <w:t xml:space="preserve">Upon satisfactory completion of the </w:t>
      </w:r>
      <w:r>
        <w:rPr>
          <w:rFonts w:eastAsia="Calibri" w:cs="Calibri"/>
          <w:color w:val="000000"/>
        </w:rPr>
        <w:t>training</w:t>
      </w:r>
      <w:r w:rsidRPr="006936CD">
        <w:rPr>
          <w:rFonts w:eastAsia="Calibri" w:cs="Calibri"/>
          <w:color w:val="000000"/>
        </w:rPr>
        <w:t xml:space="preserve"> program, </w:t>
      </w:r>
      <w:r>
        <w:rPr>
          <w:rFonts w:eastAsia="Calibri" w:cs="Calibri"/>
          <w:color w:val="000000"/>
        </w:rPr>
        <w:t>fellows will be</w:t>
      </w:r>
      <w:r w:rsidRPr="006936CD">
        <w:rPr>
          <w:rFonts w:eastAsia="Calibri" w:cs="Calibri"/>
          <w:color w:val="000000"/>
        </w:rPr>
        <w:t xml:space="preserve"> presented a certificate by UAMS College of Medicine. This certificate states the dates and the training satisfactorily completed.</w:t>
      </w:r>
      <w:r>
        <w:rPr>
          <w:rFonts w:eastAsia="Calibri" w:cs="Calibri"/>
          <w:color w:val="000000"/>
        </w:rPr>
        <w:t xml:space="preserve"> </w:t>
      </w:r>
      <w:r w:rsidRPr="006936CD">
        <w:rPr>
          <w:rFonts w:eastAsia="Calibri" w:cs="Calibri"/>
          <w:color w:val="000000"/>
        </w:rPr>
        <w:t xml:space="preserve">The certificates are signed by the </w:t>
      </w:r>
      <w:r>
        <w:rPr>
          <w:rFonts w:eastAsia="Calibri" w:cs="Calibri"/>
          <w:color w:val="000000"/>
        </w:rPr>
        <w:t>Program Director, Department Chair, and Dean of College of Medicine.</w:t>
      </w:r>
    </w:p>
    <w:p w14:paraId="445ABE02" w14:textId="77777777" w:rsidR="004A1DCD" w:rsidRDefault="004A1DCD" w:rsidP="0046572D">
      <w:pPr>
        <w:widowControl w:val="0"/>
        <w:spacing w:after="0" w:line="240" w:lineRule="auto"/>
        <w:contextualSpacing/>
        <w:jc w:val="both"/>
        <w:rPr>
          <w:rFonts w:eastAsia="Calibri" w:cs="Calibri"/>
          <w:b/>
          <w:color w:val="000000"/>
          <w:u w:val="single"/>
        </w:rPr>
      </w:pPr>
    </w:p>
    <w:p w14:paraId="42768DC1" w14:textId="77777777" w:rsidR="00BC4136" w:rsidRDefault="00BC4136" w:rsidP="0046572D">
      <w:pPr>
        <w:spacing w:after="0" w:line="240" w:lineRule="auto"/>
        <w:contextualSpacing/>
        <w:rPr>
          <w:rFonts w:eastAsia="Calibri" w:cs="Calibri"/>
          <w:b/>
          <w:color w:val="000000"/>
          <w:u w:val="single"/>
        </w:rPr>
      </w:pPr>
      <w:r>
        <w:rPr>
          <w:rFonts w:eastAsia="Calibri" w:cs="Calibri"/>
          <w:b/>
          <w:color w:val="000000"/>
          <w:u w:val="single"/>
        </w:rPr>
        <w:t xml:space="preserve">Child Psychiatry Resident </w:t>
      </w:r>
      <w:r w:rsidRPr="0057361E">
        <w:rPr>
          <w:rFonts w:eastAsia="Calibri" w:cs="Calibri"/>
          <w:b/>
          <w:color w:val="000000"/>
          <w:u w:val="single"/>
        </w:rPr>
        <w:t>In-Training Examination (Child PRITE)</w:t>
      </w:r>
    </w:p>
    <w:p w14:paraId="3A7DA872" w14:textId="2F8CAA85" w:rsidR="00BC4136" w:rsidRPr="008D04A2" w:rsidRDefault="00BC4136" w:rsidP="0046572D">
      <w:pPr>
        <w:spacing w:after="0" w:line="240" w:lineRule="auto"/>
        <w:contextualSpacing/>
        <w:rPr>
          <w:rFonts w:eastAsia="Calibri" w:cs="Calibri"/>
          <w:color w:val="000000"/>
        </w:rPr>
      </w:pPr>
      <w:r>
        <w:rPr>
          <w:rFonts w:eastAsia="Calibri" w:cs="Calibri"/>
          <w:color w:val="000000"/>
        </w:rPr>
        <w:t>Fellows</w:t>
      </w:r>
      <w:r w:rsidRPr="008D04A2">
        <w:rPr>
          <w:rFonts w:eastAsia="Calibri" w:cs="Calibri"/>
          <w:color w:val="000000"/>
        </w:rPr>
        <w:t xml:space="preserve"> are required on an</w:t>
      </w:r>
      <w:r>
        <w:rPr>
          <w:rFonts w:eastAsia="Calibri" w:cs="Calibri"/>
          <w:color w:val="000000"/>
        </w:rPr>
        <w:t xml:space="preserve"> annual basis to take the Child PRITE, and first-</w:t>
      </w:r>
      <w:r w:rsidRPr="008D04A2">
        <w:rPr>
          <w:rFonts w:eastAsia="Calibri" w:cs="Calibri"/>
          <w:color w:val="000000"/>
        </w:rPr>
        <w:t xml:space="preserve">year </w:t>
      </w:r>
      <w:r>
        <w:rPr>
          <w:rFonts w:eastAsia="Calibri" w:cs="Calibri"/>
          <w:color w:val="000000"/>
        </w:rPr>
        <w:t>fellows are also required to take the general psychiatry Adult</w:t>
      </w:r>
      <w:r w:rsidRPr="008D04A2">
        <w:rPr>
          <w:rFonts w:eastAsia="Calibri" w:cs="Calibri"/>
          <w:color w:val="000000"/>
        </w:rPr>
        <w:t xml:space="preserve"> </w:t>
      </w:r>
      <w:r>
        <w:rPr>
          <w:rFonts w:eastAsia="Calibri" w:cs="Calibri"/>
          <w:color w:val="000000"/>
        </w:rPr>
        <w:t xml:space="preserve">PRITE. This is optional for second-year fellows, specifically when they have registered for or have passed the adult boards. </w:t>
      </w:r>
      <w:r w:rsidRPr="008D04A2">
        <w:rPr>
          <w:rFonts w:eastAsia="Calibri" w:cs="Calibri"/>
          <w:color w:val="000000"/>
        </w:rPr>
        <w:t xml:space="preserve">Results are discussed with the </w:t>
      </w:r>
      <w:r>
        <w:rPr>
          <w:rFonts w:eastAsia="Calibri" w:cs="Calibri"/>
          <w:color w:val="000000"/>
        </w:rPr>
        <w:t>Program Director</w:t>
      </w:r>
      <w:r w:rsidRPr="008D04A2">
        <w:rPr>
          <w:rFonts w:eastAsia="Calibri" w:cs="Calibri"/>
          <w:color w:val="000000"/>
        </w:rPr>
        <w:t xml:space="preserve"> and used to assess medical knowledge and monitor improvement from year one to year two in preparation for national board certification.</w:t>
      </w:r>
    </w:p>
    <w:p w14:paraId="4BD65558" w14:textId="77777777" w:rsidR="00BC4136" w:rsidRDefault="00BC4136" w:rsidP="0046572D">
      <w:pPr>
        <w:widowControl w:val="0"/>
        <w:spacing w:after="0" w:line="240" w:lineRule="auto"/>
        <w:contextualSpacing/>
        <w:jc w:val="both"/>
        <w:rPr>
          <w:rFonts w:eastAsia="Calibri" w:cs="Calibri"/>
          <w:b/>
          <w:color w:val="000000"/>
          <w:u w:val="single"/>
        </w:rPr>
      </w:pPr>
    </w:p>
    <w:p w14:paraId="60465993" w14:textId="3E5A2680" w:rsidR="00BC4136" w:rsidRPr="003C1735" w:rsidRDefault="00BC4136" w:rsidP="0046572D">
      <w:pPr>
        <w:widowControl w:val="0"/>
        <w:spacing w:after="0" w:line="240" w:lineRule="auto"/>
        <w:contextualSpacing/>
        <w:jc w:val="both"/>
        <w:rPr>
          <w:rFonts w:eastAsia="Calibri" w:cs="Calibri"/>
          <w:b/>
          <w:color w:val="000000"/>
          <w:u w:val="single"/>
        </w:rPr>
      </w:pPr>
      <w:r>
        <w:rPr>
          <w:rFonts w:eastAsia="Calibri" w:cs="Calibri"/>
          <w:b/>
          <w:color w:val="000000"/>
          <w:u w:val="single"/>
        </w:rPr>
        <w:t>Clinical Competency Committee</w:t>
      </w:r>
    </w:p>
    <w:p w14:paraId="05E748D4" w14:textId="599E1472" w:rsidR="00BC4136" w:rsidRPr="008D04A2" w:rsidRDefault="00BC4136" w:rsidP="0046572D">
      <w:pPr>
        <w:widowControl w:val="0"/>
        <w:spacing w:after="0" w:line="240" w:lineRule="auto"/>
        <w:contextualSpacing/>
        <w:jc w:val="both"/>
        <w:rPr>
          <w:rFonts w:eastAsia="Calibri" w:cs="Calibri"/>
          <w:color w:val="000000"/>
        </w:rPr>
      </w:pPr>
      <w:r>
        <w:rPr>
          <w:rFonts w:eastAsia="Calibri" w:cs="Calibri"/>
          <w:color w:val="000000"/>
        </w:rPr>
        <w:t xml:space="preserve">Clinical Competency Committee (CCC) includes members of the core faculty and are responsible for evaluating each fellow’s performance biannually in all areas of competence. Evaluations of fellows occur in a variety of ways including, but not limited to, faculty and multi-rater evaluations, peer chart reviews, and CSE performance. Committee feedback from the CCC meeting is </w:t>
      </w:r>
      <w:r w:rsidR="001531F1">
        <w:rPr>
          <w:rFonts w:eastAsia="Calibri" w:cs="Calibri"/>
          <w:color w:val="000000"/>
        </w:rPr>
        <w:t>considered</w:t>
      </w:r>
      <w:r>
        <w:rPr>
          <w:rFonts w:eastAsia="Calibri" w:cs="Calibri"/>
          <w:color w:val="000000"/>
        </w:rPr>
        <w:t xml:space="preserve"> when completing the ACGME Milestones for each fellow. Summary results from the meeting are used to provide feedback to the fellows during their semi-annual reviews.</w:t>
      </w:r>
    </w:p>
    <w:p w14:paraId="14E19A20" w14:textId="77777777" w:rsidR="00BC4136" w:rsidRDefault="00BC4136" w:rsidP="0046572D">
      <w:pPr>
        <w:widowControl w:val="0"/>
        <w:spacing w:after="0" w:line="240" w:lineRule="auto"/>
        <w:contextualSpacing/>
        <w:jc w:val="both"/>
        <w:rPr>
          <w:rFonts w:eastAsia="Calibri" w:cs="Calibri"/>
          <w:color w:val="000000"/>
        </w:rPr>
      </w:pPr>
    </w:p>
    <w:p w14:paraId="2DE27E70" w14:textId="77777777" w:rsidR="00BC4136" w:rsidRDefault="00BC4136"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The </w:t>
      </w:r>
      <w:r>
        <w:rPr>
          <w:rFonts w:eastAsia="Calibri" w:cs="Calibri"/>
          <w:color w:val="000000"/>
        </w:rPr>
        <w:t xml:space="preserve">performance </w:t>
      </w:r>
      <w:r w:rsidRPr="008D04A2">
        <w:rPr>
          <w:rFonts w:eastAsia="Calibri" w:cs="Calibri"/>
          <w:color w:val="000000"/>
        </w:rPr>
        <w:t>standard</w:t>
      </w:r>
      <w:r>
        <w:rPr>
          <w:rFonts w:eastAsia="Calibri" w:cs="Calibri"/>
          <w:color w:val="000000"/>
        </w:rPr>
        <w:t>s</w:t>
      </w:r>
      <w:r w:rsidRPr="008D04A2">
        <w:rPr>
          <w:rFonts w:eastAsia="Calibri" w:cs="Calibri"/>
          <w:color w:val="000000"/>
        </w:rPr>
        <w:t xml:space="preserve"> for “acceptable” and “adequate” in the goals and objectives that follow</w:t>
      </w:r>
      <w:r>
        <w:rPr>
          <w:rFonts w:eastAsia="Calibri" w:cs="Calibri"/>
          <w:color w:val="000000"/>
        </w:rPr>
        <w:t xml:space="preserve"> </w:t>
      </w:r>
      <w:r w:rsidRPr="008D04A2">
        <w:rPr>
          <w:rFonts w:eastAsia="Calibri" w:cs="Calibri"/>
          <w:color w:val="000000"/>
        </w:rPr>
        <w:t>is the judg</w:t>
      </w:r>
      <w:r>
        <w:rPr>
          <w:rFonts w:eastAsia="Calibri" w:cs="Calibri"/>
          <w:color w:val="000000"/>
        </w:rPr>
        <w:t>e</w:t>
      </w:r>
      <w:r w:rsidRPr="008D04A2">
        <w:rPr>
          <w:rFonts w:eastAsia="Calibri" w:cs="Calibri"/>
          <w:color w:val="000000"/>
        </w:rPr>
        <w:t xml:space="preserve">ment of the faculty individually and collectively. Graduation is contingent upon the satisfactory completion of all required rotations, courses and activities, as established by the ACGME and implemented by the </w:t>
      </w:r>
      <w:r w:rsidRPr="00AA2C53">
        <w:rPr>
          <w:rFonts w:eastAsia="Calibri" w:cs="Calibri"/>
          <w:color w:val="000000"/>
        </w:rPr>
        <w:t>Program Evaluation Committee</w:t>
      </w:r>
      <w:r>
        <w:rPr>
          <w:rFonts w:eastAsia="Calibri" w:cs="Calibri"/>
          <w:color w:val="000000"/>
        </w:rPr>
        <w:t xml:space="preserve"> (PEC). </w:t>
      </w:r>
      <w:r w:rsidRPr="008D04A2">
        <w:rPr>
          <w:rFonts w:eastAsia="Calibri" w:cs="Calibri"/>
          <w:color w:val="000000"/>
        </w:rPr>
        <w:t xml:space="preserve">Upon </w:t>
      </w:r>
      <w:r>
        <w:rPr>
          <w:rFonts w:eastAsia="Calibri" w:cs="Calibri"/>
          <w:color w:val="000000"/>
        </w:rPr>
        <w:t>satisfactory completion of the Child and Adolescent P</w:t>
      </w:r>
      <w:r w:rsidRPr="008D04A2">
        <w:rPr>
          <w:rFonts w:eastAsia="Calibri" w:cs="Calibri"/>
          <w:color w:val="000000"/>
        </w:rPr>
        <w:t xml:space="preserve">sychiatry </w:t>
      </w:r>
      <w:r>
        <w:rPr>
          <w:rFonts w:eastAsia="Calibri" w:cs="Calibri"/>
          <w:color w:val="000000"/>
        </w:rPr>
        <w:t>Fellowship Training Program</w:t>
      </w:r>
      <w:r w:rsidRPr="008D04A2">
        <w:rPr>
          <w:rFonts w:eastAsia="Calibri" w:cs="Calibri"/>
          <w:color w:val="000000"/>
        </w:rPr>
        <w:t xml:space="preserve">, each </w:t>
      </w:r>
      <w:r>
        <w:rPr>
          <w:rFonts w:eastAsia="Calibri" w:cs="Calibri"/>
          <w:color w:val="000000"/>
        </w:rPr>
        <w:t>fellow</w:t>
      </w:r>
      <w:r w:rsidRPr="008D04A2">
        <w:rPr>
          <w:rFonts w:eastAsia="Calibri" w:cs="Calibri"/>
          <w:color w:val="000000"/>
        </w:rPr>
        <w:t xml:space="preserve"> is presented a certificate by the UAMS College of Medicine</w:t>
      </w:r>
      <w:r>
        <w:rPr>
          <w:rFonts w:eastAsia="Calibri" w:cs="Calibri"/>
          <w:color w:val="000000"/>
        </w:rPr>
        <w:t xml:space="preserve">. </w:t>
      </w:r>
    </w:p>
    <w:p w14:paraId="1E2496DA" w14:textId="37D7D98A" w:rsidR="005D4125" w:rsidRDefault="005D4125" w:rsidP="0046572D">
      <w:pPr>
        <w:spacing w:after="0" w:line="240" w:lineRule="auto"/>
        <w:contextualSpacing/>
        <w:rPr>
          <w:rFonts w:eastAsia="Calibri" w:cs="Calibri"/>
          <w:color w:val="000000"/>
        </w:rPr>
      </w:pPr>
    </w:p>
    <w:p w14:paraId="6C2E9ED0" w14:textId="77777777" w:rsidR="00BC4136" w:rsidRPr="0057361E" w:rsidRDefault="00BC4136" w:rsidP="0046572D">
      <w:pPr>
        <w:spacing w:after="0" w:line="240" w:lineRule="auto"/>
        <w:contextualSpacing/>
        <w:jc w:val="both"/>
        <w:rPr>
          <w:rFonts w:eastAsia="Calibri" w:cs="Calibri"/>
          <w:b/>
          <w:color w:val="000000"/>
          <w:u w:val="single"/>
        </w:rPr>
      </w:pPr>
      <w:r w:rsidRPr="0037066E">
        <w:rPr>
          <w:rFonts w:eastAsia="Calibri" w:cs="Calibri"/>
          <w:b/>
          <w:color w:val="000000"/>
          <w:u w:val="single"/>
        </w:rPr>
        <w:t xml:space="preserve">Clinical Skills Evaluation </w:t>
      </w:r>
    </w:p>
    <w:p w14:paraId="538F7F55" w14:textId="5280D567" w:rsidR="00BC4136" w:rsidRDefault="00BC4136" w:rsidP="0046572D">
      <w:pPr>
        <w:spacing w:after="0" w:line="240" w:lineRule="auto"/>
        <w:contextualSpacing/>
        <w:jc w:val="both"/>
        <w:rPr>
          <w:rFonts w:eastAsia="Calibri" w:cs="Calibri"/>
          <w:color w:val="000000"/>
        </w:rPr>
      </w:pPr>
      <w:r w:rsidRPr="00AF3DBE">
        <w:rPr>
          <w:rFonts w:eastAsia="Calibri" w:cs="Calibri"/>
          <w:color w:val="000000"/>
        </w:rPr>
        <w:t xml:space="preserve">Fellows are </w:t>
      </w:r>
      <w:r>
        <w:rPr>
          <w:rFonts w:eastAsia="Calibri" w:cs="Calibri"/>
          <w:color w:val="000000"/>
        </w:rPr>
        <w:t xml:space="preserve">required to successfully complete three Clinical Skills Evaluation (CSE) exams prior to graduation to be board-eligible for American Board of Psychiatry and Neurology (ABPN). These CSEs must be done with at least </w:t>
      </w:r>
      <w:r w:rsidRPr="008D04A2">
        <w:rPr>
          <w:rFonts w:eastAsia="Calibri" w:cs="Calibri"/>
          <w:color w:val="000000"/>
        </w:rPr>
        <w:t>two of the three age groups</w:t>
      </w:r>
      <w:r>
        <w:rPr>
          <w:rFonts w:eastAsia="Calibri" w:cs="Calibri"/>
          <w:color w:val="000000"/>
        </w:rPr>
        <w:t xml:space="preserve"> </w:t>
      </w:r>
      <w:r w:rsidRPr="008D04A2">
        <w:rPr>
          <w:rFonts w:eastAsia="Calibri" w:cs="Calibri"/>
          <w:color w:val="000000"/>
        </w:rPr>
        <w:t xml:space="preserve">(preschool child, school-aged child, and adolescent </w:t>
      </w:r>
      <w:r>
        <w:rPr>
          <w:rFonts w:eastAsia="Calibri" w:cs="Calibri"/>
          <w:color w:val="000000"/>
        </w:rPr>
        <w:t xml:space="preserve">as </w:t>
      </w:r>
      <w:r w:rsidRPr="008D04A2">
        <w:rPr>
          <w:rFonts w:eastAsia="Calibri" w:cs="Calibri"/>
          <w:color w:val="000000"/>
        </w:rPr>
        <w:t>specified by ABPN)</w:t>
      </w:r>
      <w:r>
        <w:rPr>
          <w:rFonts w:eastAsia="Calibri" w:cs="Calibri"/>
          <w:color w:val="000000"/>
        </w:rPr>
        <w:t>, and with at least two different faculty</w:t>
      </w:r>
      <w:r w:rsidRPr="008D04A2">
        <w:rPr>
          <w:rFonts w:eastAsia="Calibri" w:cs="Calibri"/>
          <w:color w:val="000000"/>
        </w:rPr>
        <w:t>.</w:t>
      </w:r>
      <w:r>
        <w:rPr>
          <w:rFonts w:eastAsia="Calibri" w:cs="Calibri"/>
          <w:color w:val="000000"/>
        </w:rPr>
        <w:t xml:space="preserve"> Interviews are schedul</w:t>
      </w:r>
      <w:r w:rsidR="00EF128F">
        <w:rPr>
          <w:rFonts w:eastAsia="Calibri" w:cs="Calibri"/>
          <w:color w:val="000000"/>
        </w:rPr>
        <w:t>ed for 30 to 40 minutes with 10</w:t>
      </w:r>
      <w:r>
        <w:rPr>
          <w:rFonts w:eastAsia="Calibri" w:cs="Calibri"/>
          <w:color w:val="000000"/>
        </w:rPr>
        <w:t xml:space="preserve"> to 15 minute</w:t>
      </w:r>
      <w:r w:rsidR="00EF128F">
        <w:rPr>
          <w:rFonts w:eastAsia="Calibri" w:cs="Calibri"/>
          <w:color w:val="000000"/>
        </w:rPr>
        <w:t>s with case presentation and 10</w:t>
      </w:r>
      <w:r>
        <w:rPr>
          <w:rFonts w:eastAsia="Calibri" w:cs="Calibri"/>
          <w:color w:val="000000"/>
        </w:rPr>
        <w:t xml:space="preserve"> to 15 minutes for faculty feedback. Each CSE is evaluat</w:t>
      </w:r>
      <w:r w:rsidR="009934F3">
        <w:rPr>
          <w:rFonts w:eastAsia="Calibri" w:cs="Calibri"/>
          <w:color w:val="000000"/>
        </w:rPr>
        <w:t>ed</w:t>
      </w:r>
      <w:r>
        <w:rPr>
          <w:rFonts w:eastAsia="Calibri" w:cs="Calibri"/>
          <w:color w:val="000000"/>
        </w:rPr>
        <w:t xml:space="preserve"> using ABPN-approved forms. </w:t>
      </w:r>
    </w:p>
    <w:p w14:paraId="7BAC7B4D" w14:textId="77777777" w:rsidR="00BC4136" w:rsidRPr="008D04A2" w:rsidRDefault="00BC4136" w:rsidP="0046572D">
      <w:pPr>
        <w:widowControl w:val="0"/>
        <w:spacing w:after="0" w:line="240" w:lineRule="auto"/>
        <w:contextualSpacing/>
        <w:jc w:val="both"/>
        <w:rPr>
          <w:rFonts w:eastAsia="Calibri" w:cs="Calibri"/>
          <w:color w:val="000000"/>
        </w:rPr>
      </w:pPr>
    </w:p>
    <w:p w14:paraId="7CBBEA74" w14:textId="622E2383" w:rsidR="008D04A2" w:rsidRPr="00C03A5E" w:rsidRDefault="00C03A5E" w:rsidP="0046572D">
      <w:pPr>
        <w:widowControl w:val="0"/>
        <w:spacing w:after="0" w:line="240" w:lineRule="auto"/>
        <w:contextualSpacing/>
        <w:jc w:val="both"/>
        <w:rPr>
          <w:rFonts w:eastAsia="Calibri" w:cs="Calibri"/>
          <w:b/>
          <w:color w:val="000000"/>
          <w:u w:val="single"/>
        </w:rPr>
      </w:pPr>
      <w:r>
        <w:rPr>
          <w:rFonts w:eastAsia="Calibri" w:cs="Calibri"/>
          <w:b/>
          <w:color w:val="000000"/>
          <w:u w:val="single"/>
        </w:rPr>
        <w:t>Didactics</w:t>
      </w:r>
    </w:p>
    <w:p w14:paraId="3A2FE7F4" w14:textId="5997A449" w:rsidR="008D04A2" w:rsidRPr="008D04A2" w:rsidRDefault="008D04A2"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Child and adolescent </w:t>
      </w:r>
      <w:r w:rsidR="00C03A5E">
        <w:rPr>
          <w:rFonts w:eastAsia="Calibri" w:cs="Calibri"/>
          <w:color w:val="000000"/>
        </w:rPr>
        <w:t>didactic</w:t>
      </w:r>
      <w:r w:rsidRPr="008D04A2">
        <w:rPr>
          <w:rFonts w:eastAsia="Calibri" w:cs="Calibri"/>
          <w:color w:val="000000"/>
        </w:rPr>
        <w:t xml:space="preserve"> seminar</w:t>
      </w:r>
      <w:r w:rsidR="00C03A5E">
        <w:rPr>
          <w:rFonts w:eastAsia="Calibri" w:cs="Calibri"/>
          <w:color w:val="000000"/>
        </w:rPr>
        <w:t>s</w:t>
      </w:r>
      <w:r w:rsidR="00301BBC">
        <w:rPr>
          <w:rFonts w:eastAsia="Calibri" w:cs="Calibri"/>
          <w:color w:val="000000"/>
        </w:rPr>
        <w:t xml:space="preserve"> are two to three hours; </w:t>
      </w:r>
      <w:r w:rsidRPr="008D04A2">
        <w:rPr>
          <w:rFonts w:eastAsia="Calibri" w:cs="Calibri"/>
          <w:color w:val="000000"/>
        </w:rPr>
        <w:t>48 weeks per year.</w:t>
      </w:r>
      <w:r w:rsidR="00301BBC">
        <w:rPr>
          <w:rFonts w:eastAsia="Calibri" w:cs="Calibri"/>
          <w:color w:val="000000"/>
        </w:rPr>
        <w:t xml:space="preserve"> </w:t>
      </w:r>
      <w:r w:rsidRPr="008D04A2">
        <w:rPr>
          <w:rFonts w:eastAsia="Calibri" w:cs="Calibri"/>
          <w:color w:val="000000"/>
        </w:rPr>
        <w:t>Conferences are ch</w:t>
      </w:r>
      <w:r w:rsidR="00C03A5E">
        <w:rPr>
          <w:rFonts w:eastAsia="Calibri" w:cs="Calibri"/>
          <w:color w:val="000000"/>
        </w:rPr>
        <w:t>aired by division and</w:t>
      </w:r>
      <w:r w:rsidR="00301BBC">
        <w:rPr>
          <w:rFonts w:eastAsia="Calibri" w:cs="Calibri"/>
          <w:color w:val="000000"/>
        </w:rPr>
        <w:t xml:space="preserve"> guest faculty. The schedule is </w:t>
      </w:r>
      <w:r w:rsidR="00C03A5E">
        <w:rPr>
          <w:rFonts w:eastAsia="Calibri" w:cs="Calibri"/>
          <w:color w:val="000000"/>
        </w:rPr>
        <w:t>planned for a two-year cycle</w:t>
      </w:r>
      <w:r w:rsidRPr="008D04A2">
        <w:rPr>
          <w:rFonts w:eastAsia="Calibri" w:cs="Calibri"/>
          <w:color w:val="000000"/>
        </w:rPr>
        <w:t xml:space="preserve">, although revisions are made as </w:t>
      </w:r>
      <w:r w:rsidRPr="008D04A2">
        <w:rPr>
          <w:rFonts w:eastAsia="Calibri" w:cs="Calibri"/>
          <w:color w:val="000000"/>
        </w:rPr>
        <w:lastRenderedPageBreak/>
        <w:t>circumstances warrant.</w:t>
      </w:r>
    </w:p>
    <w:p w14:paraId="0656476F" w14:textId="77777777" w:rsidR="008D04A2" w:rsidRPr="008D04A2" w:rsidRDefault="008D04A2" w:rsidP="0046572D">
      <w:pPr>
        <w:widowControl w:val="0"/>
        <w:spacing w:after="0" w:line="240" w:lineRule="auto"/>
        <w:contextualSpacing/>
        <w:jc w:val="both"/>
        <w:rPr>
          <w:rFonts w:eastAsia="Calibri" w:cs="Calibri"/>
          <w:color w:val="000000"/>
        </w:rPr>
      </w:pPr>
    </w:p>
    <w:p w14:paraId="455D860F" w14:textId="02F1CC86" w:rsidR="008D04A2" w:rsidRDefault="008D04A2" w:rsidP="0046572D">
      <w:pPr>
        <w:widowControl w:val="0"/>
        <w:spacing w:after="0" w:line="240" w:lineRule="auto"/>
        <w:contextualSpacing/>
        <w:jc w:val="both"/>
        <w:rPr>
          <w:rFonts w:eastAsia="Calibri" w:cs="Calibri"/>
          <w:color w:val="000000"/>
        </w:rPr>
      </w:pPr>
      <w:r w:rsidRPr="008D04A2">
        <w:rPr>
          <w:rFonts w:eastAsia="Calibri" w:cs="Calibri"/>
          <w:color w:val="000000"/>
        </w:rPr>
        <w:t>Journal Club meets the second Wedne</w:t>
      </w:r>
      <w:r w:rsidR="004960A1">
        <w:rPr>
          <w:rFonts w:eastAsia="Calibri" w:cs="Calibri"/>
          <w:color w:val="000000"/>
        </w:rPr>
        <w:t>sday of each month at Noon</w:t>
      </w:r>
      <w:r w:rsidR="00E175F7">
        <w:rPr>
          <w:rFonts w:eastAsia="Calibri" w:cs="Calibri"/>
          <w:color w:val="000000"/>
        </w:rPr>
        <w:t xml:space="preserve"> to present and discuss one or two recent/relevant articles.</w:t>
      </w:r>
    </w:p>
    <w:p w14:paraId="3470591D" w14:textId="77777777" w:rsidR="00E175F7" w:rsidRPr="008D04A2" w:rsidRDefault="00E175F7" w:rsidP="0046572D">
      <w:pPr>
        <w:widowControl w:val="0"/>
        <w:spacing w:after="0" w:line="240" w:lineRule="auto"/>
        <w:contextualSpacing/>
        <w:jc w:val="both"/>
        <w:rPr>
          <w:rFonts w:eastAsia="Calibri" w:cs="Calibri"/>
          <w:color w:val="000000"/>
        </w:rPr>
      </w:pPr>
    </w:p>
    <w:p w14:paraId="6DEBE1E2" w14:textId="0AEEBFCD" w:rsidR="00AF3DBE" w:rsidRDefault="008D04A2" w:rsidP="0046572D">
      <w:pPr>
        <w:widowControl w:val="0"/>
        <w:spacing w:after="0" w:line="240" w:lineRule="auto"/>
        <w:contextualSpacing/>
        <w:jc w:val="both"/>
        <w:rPr>
          <w:rFonts w:eastAsia="Calibri" w:cs="Calibri"/>
          <w:color w:val="000000"/>
        </w:rPr>
      </w:pPr>
      <w:r w:rsidRPr="008D04A2">
        <w:rPr>
          <w:rFonts w:eastAsia="Calibri" w:cs="Calibri"/>
          <w:color w:val="000000"/>
        </w:rPr>
        <w:t>Quarterly, fellows and faculty parti</w:t>
      </w:r>
      <w:r w:rsidR="00163FAD">
        <w:rPr>
          <w:rFonts w:eastAsia="Calibri" w:cs="Calibri"/>
          <w:color w:val="000000"/>
        </w:rPr>
        <w:t xml:space="preserve">cipate in the </w:t>
      </w:r>
      <w:r w:rsidRPr="008D04A2">
        <w:rPr>
          <w:rFonts w:eastAsia="Calibri" w:cs="Calibri"/>
          <w:color w:val="000000"/>
        </w:rPr>
        <w:t>P</w:t>
      </w:r>
      <w:r w:rsidR="00163FAD">
        <w:rPr>
          <w:rFonts w:eastAsia="Calibri" w:cs="Calibri"/>
          <w:color w:val="000000"/>
        </w:rPr>
        <w:t>ractice Improvement Conference.</w:t>
      </w:r>
      <w:r w:rsidRPr="008D04A2">
        <w:rPr>
          <w:rFonts w:eastAsia="Calibri" w:cs="Calibri"/>
          <w:color w:val="000000"/>
        </w:rPr>
        <w:t xml:space="preserve"> This is a quality improvement activity in which difficult cases are presented to trainees and faculty members</w:t>
      </w:r>
      <w:r w:rsidR="00E175F7">
        <w:rPr>
          <w:rFonts w:eastAsia="Calibri" w:cs="Calibri"/>
          <w:color w:val="000000"/>
        </w:rPr>
        <w:t>,</w:t>
      </w:r>
      <w:r w:rsidRPr="008D04A2">
        <w:rPr>
          <w:rFonts w:eastAsia="Calibri" w:cs="Calibri"/>
          <w:color w:val="000000"/>
        </w:rPr>
        <w:t xml:space="preserve"> and discussion then ensues. In so doing, faculty and fellows alike learn from one another regarding the management of problematic issues. </w:t>
      </w:r>
      <w:r w:rsidR="00163FAD">
        <w:rPr>
          <w:rFonts w:eastAsia="Calibri" w:cs="Calibri"/>
          <w:color w:val="000000"/>
        </w:rPr>
        <w:t xml:space="preserve"> Additionally, </w:t>
      </w:r>
      <w:r w:rsidR="00AF3DBE" w:rsidRPr="00163FAD">
        <w:rPr>
          <w:rFonts w:eastAsia="Calibri" w:cs="Calibri"/>
          <w:color w:val="000000"/>
        </w:rPr>
        <w:t>Collaborative Office Rounds</w:t>
      </w:r>
      <w:r w:rsidR="00163FAD" w:rsidRPr="00163FAD">
        <w:rPr>
          <w:rFonts w:eastAsia="Calibri" w:cs="Calibri"/>
          <w:color w:val="000000"/>
        </w:rPr>
        <w:t xml:space="preserve"> are held four times a year. These are presented collaboratively by </w:t>
      </w:r>
      <w:r w:rsidR="00163FAD">
        <w:rPr>
          <w:rFonts w:eastAsia="Calibri" w:cs="Calibri"/>
          <w:color w:val="000000"/>
        </w:rPr>
        <w:t>fellows from multiple specialties, including child psychiatry, where complex cases are discussed. This conference is attended by faculty from Child Psychiatry, Development Pediatrics, and Psychology.</w:t>
      </w:r>
      <w:r w:rsidR="009934F3">
        <w:rPr>
          <w:rFonts w:eastAsia="Calibri" w:cs="Calibri"/>
          <w:color w:val="000000"/>
        </w:rPr>
        <w:t xml:space="preserve"> All fellows participate in bedside teaching with faculty. </w:t>
      </w:r>
    </w:p>
    <w:p w14:paraId="29C6B036" w14:textId="62F9B8A9" w:rsidR="00AF3DBE" w:rsidRDefault="00AF3DBE" w:rsidP="0046572D">
      <w:pPr>
        <w:widowControl w:val="0"/>
        <w:spacing w:after="0" w:line="240" w:lineRule="auto"/>
        <w:contextualSpacing/>
        <w:jc w:val="both"/>
        <w:rPr>
          <w:rFonts w:eastAsia="Calibri" w:cs="Calibri"/>
          <w:color w:val="000000"/>
        </w:rPr>
      </w:pPr>
    </w:p>
    <w:p w14:paraId="674FB3D1" w14:textId="77777777" w:rsidR="00BC4136" w:rsidRPr="005A773B" w:rsidRDefault="00BC4136" w:rsidP="0046572D">
      <w:pPr>
        <w:spacing w:after="0" w:line="240" w:lineRule="auto"/>
        <w:contextualSpacing/>
        <w:rPr>
          <w:rFonts w:eastAsia="Calibri" w:cs="Calibri"/>
          <w:color w:val="000000"/>
          <w:u w:val="single"/>
        </w:rPr>
      </w:pPr>
      <w:r w:rsidRPr="005A773B">
        <w:rPr>
          <w:rFonts w:eastAsia="Calibri" w:cs="Calibri"/>
          <w:b/>
          <w:color w:val="000000"/>
          <w:u w:val="single"/>
        </w:rPr>
        <w:t>Evaluation and Promotion</w:t>
      </w:r>
    </w:p>
    <w:p w14:paraId="77B23A08" w14:textId="77777777" w:rsidR="00BC4136" w:rsidRPr="005A773B" w:rsidRDefault="00BC4136" w:rsidP="0046572D">
      <w:pPr>
        <w:spacing w:after="0" w:line="240" w:lineRule="auto"/>
        <w:contextualSpacing/>
        <w:jc w:val="both"/>
        <w:rPr>
          <w:rFonts w:eastAsia="Calibri" w:cs="Calibri"/>
          <w:color w:val="000000"/>
        </w:rPr>
      </w:pPr>
      <w:r w:rsidRPr="005A773B">
        <w:rPr>
          <w:rFonts w:eastAsia="Calibri" w:cs="Calibri"/>
          <w:color w:val="000000"/>
        </w:rPr>
        <w:t xml:space="preserve">During the training period, </w:t>
      </w:r>
      <w:r>
        <w:rPr>
          <w:rFonts w:eastAsia="Calibri" w:cs="Calibri"/>
          <w:color w:val="000000"/>
        </w:rPr>
        <w:t>fellows’</w:t>
      </w:r>
      <w:r w:rsidRPr="005A773B">
        <w:rPr>
          <w:rFonts w:eastAsia="Calibri" w:cs="Calibri"/>
          <w:color w:val="000000"/>
        </w:rPr>
        <w:t xml:space="preserve"> clinical competence will be assessed in writing on a </w:t>
      </w:r>
      <w:r>
        <w:rPr>
          <w:rFonts w:eastAsia="Calibri" w:cs="Calibri"/>
          <w:color w:val="000000"/>
        </w:rPr>
        <w:t>regular</w:t>
      </w:r>
      <w:r w:rsidRPr="005A773B">
        <w:rPr>
          <w:rFonts w:eastAsia="Calibri" w:cs="Calibri"/>
          <w:color w:val="000000"/>
        </w:rPr>
        <w:t xml:space="preserve"> basis by direct faculty supervisors with subsequent review by the Program Director. Evaluation by peer fellow physicians, patients, nursing staff and other paramedical personnel may be included at less frequent intervals. </w:t>
      </w:r>
      <w:r>
        <w:rPr>
          <w:rFonts w:eastAsia="Calibri" w:cs="Calibri"/>
          <w:color w:val="000000"/>
        </w:rPr>
        <w:t>Fellows</w:t>
      </w:r>
      <w:r w:rsidRPr="005A773B">
        <w:rPr>
          <w:rFonts w:eastAsia="Calibri" w:cs="Calibri"/>
          <w:color w:val="000000"/>
        </w:rPr>
        <w:t xml:space="preserve"> meet with the Program Director twice a year to review evaluations, in-service scores, and clinical rotations.</w:t>
      </w:r>
    </w:p>
    <w:p w14:paraId="0B692E55" w14:textId="77777777" w:rsidR="00BC4136" w:rsidRPr="005A773B" w:rsidRDefault="00BC4136" w:rsidP="0046572D">
      <w:pPr>
        <w:spacing w:after="0" w:line="240" w:lineRule="auto"/>
        <w:contextualSpacing/>
        <w:jc w:val="both"/>
        <w:rPr>
          <w:rFonts w:eastAsia="Calibri" w:cs="Calibri"/>
          <w:color w:val="000000"/>
        </w:rPr>
      </w:pPr>
    </w:p>
    <w:p w14:paraId="5D233C3B" w14:textId="77777777" w:rsidR="00BC4136" w:rsidRPr="005A773B" w:rsidRDefault="00BC4136" w:rsidP="0046572D">
      <w:pPr>
        <w:spacing w:after="0" w:line="240" w:lineRule="auto"/>
        <w:contextualSpacing/>
        <w:jc w:val="both"/>
        <w:rPr>
          <w:rFonts w:eastAsia="Calibri" w:cs="Calibri"/>
          <w:color w:val="000000"/>
        </w:rPr>
      </w:pPr>
      <w:r w:rsidRPr="005A773B">
        <w:rPr>
          <w:rFonts w:eastAsia="Calibri" w:cs="Calibri"/>
          <w:color w:val="000000"/>
        </w:rPr>
        <w:t xml:space="preserve">Written evaluations </w:t>
      </w:r>
      <w:r>
        <w:rPr>
          <w:rFonts w:eastAsia="Calibri" w:cs="Calibri"/>
          <w:color w:val="000000"/>
        </w:rPr>
        <w:t>for fellows</w:t>
      </w:r>
      <w:r w:rsidRPr="005A773B">
        <w:rPr>
          <w:rFonts w:eastAsia="Calibri" w:cs="Calibri"/>
          <w:color w:val="000000"/>
        </w:rPr>
        <w:t xml:space="preserve"> will be reviewed and signed by the fellow to indicate that he/she has seen the evaluations. The evaluations will be maintained in confidential files and only available to authorized personnel</w:t>
      </w:r>
      <w:r>
        <w:rPr>
          <w:rFonts w:eastAsia="Calibri" w:cs="Calibri"/>
          <w:color w:val="000000"/>
        </w:rPr>
        <w:t xml:space="preserve">. </w:t>
      </w:r>
      <w:r w:rsidRPr="005A773B">
        <w:rPr>
          <w:rFonts w:eastAsia="Calibri" w:cs="Calibri"/>
          <w:color w:val="000000"/>
        </w:rPr>
        <w:t>Reappointment and promotion to a subsequent year of training require satisfactory ratings on the</w:t>
      </w:r>
      <w:r>
        <w:rPr>
          <w:rFonts w:eastAsia="Calibri" w:cs="Calibri"/>
          <w:color w:val="000000"/>
        </w:rPr>
        <w:t xml:space="preserve">se evaluations. Upon request, fellows </w:t>
      </w:r>
      <w:r w:rsidRPr="005A773B">
        <w:rPr>
          <w:rFonts w:eastAsia="Calibri" w:cs="Calibri"/>
          <w:color w:val="000000"/>
        </w:rPr>
        <w:t>may review his/her evaluation file at any time during the year.</w:t>
      </w:r>
    </w:p>
    <w:p w14:paraId="2BCA9CF8" w14:textId="77777777" w:rsidR="00BC4136" w:rsidRPr="005A773B" w:rsidRDefault="00BC4136" w:rsidP="0046572D">
      <w:pPr>
        <w:spacing w:after="0" w:line="240" w:lineRule="auto"/>
        <w:contextualSpacing/>
        <w:jc w:val="both"/>
        <w:rPr>
          <w:rFonts w:eastAsia="Calibri" w:cs="Calibri"/>
          <w:color w:val="000000"/>
        </w:rPr>
      </w:pPr>
      <w:r>
        <w:rPr>
          <w:rFonts w:eastAsia="Calibri" w:cs="Calibri"/>
          <w:color w:val="000000"/>
        </w:rPr>
        <w:t>Fellows</w:t>
      </w:r>
      <w:r w:rsidRPr="005A773B">
        <w:rPr>
          <w:rFonts w:eastAsia="Calibri" w:cs="Calibri"/>
          <w:color w:val="000000"/>
        </w:rPr>
        <w:t xml:space="preserve"> receiving unsatisfactory evaluation</w:t>
      </w:r>
      <w:r>
        <w:rPr>
          <w:rFonts w:eastAsia="Calibri" w:cs="Calibri"/>
          <w:color w:val="000000"/>
        </w:rPr>
        <w:t>s</w:t>
      </w:r>
      <w:r w:rsidRPr="005A773B">
        <w:rPr>
          <w:rFonts w:eastAsia="Calibri" w:cs="Calibri"/>
          <w:color w:val="000000"/>
        </w:rPr>
        <w:t xml:space="preserve"> during the year will be immediately reviewed by the Program Director and</w:t>
      </w:r>
      <w:r>
        <w:rPr>
          <w:rFonts w:eastAsia="Calibri" w:cs="Calibri"/>
          <w:color w:val="000000"/>
        </w:rPr>
        <w:t>/or the CCC. W</w:t>
      </w:r>
      <w:r w:rsidRPr="005A773B">
        <w:rPr>
          <w:rFonts w:eastAsia="Calibri" w:cs="Calibri"/>
          <w:color w:val="000000"/>
        </w:rPr>
        <w:t>ritten recommendations made to him/her may include:</w:t>
      </w:r>
    </w:p>
    <w:p w14:paraId="16F4A166" w14:textId="77777777" w:rsidR="00BC4136" w:rsidRPr="005A773B" w:rsidRDefault="00BC4136" w:rsidP="0046572D">
      <w:pPr>
        <w:numPr>
          <w:ilvl w:val="0"/>
          <w:numId w:val="20"/>
        </w:numPr>
        <w:spacing w:after="0" w:line="240" w:lineRule="auto"/>
        <w:ind w:left="360" w:firstLine="0"/>
        <w:contextualSpacing/>
        <w:jc w:val="both"/>
        <w:rPr>
          <w:rFonts w:eastAsia="Calibri" w:cs="Calibri"/>
          <w:color w:val="000000"/>
        </w:rPr>
      </w:pPr>
      <w:r w:rsidRPr="005A773B">
        <w:rPr>
          <w:rFonts w:eastAsia="Calibri" w:cs="Calibri"/>
          <w:color w:val="000000"/>
        </w:rPr>
        <w:t>Specific corrective actions</w:t>
      </w:r>
    </w:p>
    <w:p w14:paraId="41E08E96" w14:textId="77777777" w:rsidR="00BC4136" w:rsidRPr="005A773B" w:rsidRDefault="00BC4136" w:rsidP="0046572D">
      <w:pPr>
        <w:numPr>
          <w:ilvl w:val="0"/>
          <w:numId w:val="20"/>
        </w:numPr>
        <w:spacing w:after="0" w:line="240" w:lineRule="auto"/>
        <w:ind w:left="360" w:firstLine="0"/>
        <w:contextualSpacing/>
        <w:jc w:val="both"/>
        <w:rPr>
          <w:rFonts w:eastAsia="Calibri" w:cs="Calibri"/>
          <w:color w:val="000000"/>
        </w:rPr>
      </w:pPr>
      <w:r w:rsidRPr="005A773B">
        <w:rPr>
          <w:rFonts w:eastAsia="Calibri" w:cs="Calibri"/>
          <w:color w:val="000000"/>
        </w:rPr>
        <w:t>Repeating a rotation</w:t>
      </w:r>
    </w:p>
    <w:p w14:paraId="5ECAE3BC" w14:textId="77777777" w:rsidR="00BC4136" w:rsidRPr="005A773B" w:rsidRDefault="00BC4136" w:rsidP="0046572D">
      <w:pPr>
        <w:numPr>
          <w:ilvl w:val="0"/>
          <w:numId w:val="20"/>
        </w:numPr>
        <w:spacing w:after="0" w:line="240" w:lineRule="auto"/>
        <w:ind w:left="360" w:firstLine="0"/>
        <w:contextualSpacing/>
        <w:jc w:val="both"/>
        <w:rPr>
          <w:rFonts w:eastAsia="Calibri" w:cs="Calibri"/>
          <w:color w:val="000000"/>
        </w:rPr>
      </w:pPr>
      <w:r w:rsidRPr="005A773B">
        <w:rPr>
          <w:rFonts w:eastAsia="Calibri" w:cs="Calibri"/>
          <w:color w:val="000000"/>
        </w:rPr>
        <w:t>Psychological counseling</w:t>
      </w:r>
    </w:p>
    <w:p w14:paraId="288F9BEF" w14:textId="77777777" w:rsidR="00BC4136" w:rsidRPr="005A773B" w:rsidRDefault="00BC4136" w:rsidP="0046572D">
      <w:pPr>
        <w:numPr>
          <w:ilvl w:val="0"/>
          <w:numId w:val="20"/>
        </w:numPr>
        <w:spacing w:after="0" w:line="240" w:lineRule="auto"/>
        <w:ind w:left="360" w:firstLine="0"/>
        <w:contextualSpacing/>
        <w:jc w:val="both"/>
        <w:rPr>
          <w:rFonts w:eastAsia="Calibri" w:cs="Calibri"/>
          <w:color w:val="000000"/>
        </w:rPr>
      </w:pPr>
      <w:r w:rsidRPr="005A773B">
        <w:rPr>
          <w:rFonts w:eastAsia="Calibri" w:cs="Calibri"/>
          <w:color w:val="000000"/>
        </w:rPr>
        <w:t>Academic warning status or probation</w:t>
      </w:r>
    </w:p>
    <w:p w14:paraId="285DE43C" w14:textId="77777777" w:rsidR="00BC4136" w:rsidRPr="005A773B" w:rsidRDefault="00BC4136" w:rsidP="0046572D">
      <w:pPr>
        <w:numPr>
          <w:ilvl w:val="0"/>
          <w:numId w:val="20"/>
        </w:numPr>
        <w:spacing w:after="0" w:line="240" w:lineRule="auto"/>
        <w:ind w:left="720" w:hanging="360"/>
        <w:contextualSpacing/>
        <w:jc w:val="both"/>
        <w:rPr>
          <w:rFonts w:eastAsia="Calibri" w:cs="Calibri"/>
          <w:color w:val="000000"/>
        </w:rPr>
      </w:pPr>
      <w:r w:rsidRPr="005A773B">
        <w:rPr>
          <w:rFonts w:eastAsia="Calibri" w:cs="Calibri"/>
          <w:color w:val="000000"/>
        </w:rPr>
        <w:t>Suspension or dismissal, if prior corrective action, academic warning and/or p</w:t>
      </w:r>
      <w:r>
        <w:rPr>
          <w:rFonts w:eastAsia="Calibri" w:cs="Calibri"/>
          <w:color w:val="000000"/>
        </w:rPr>
        <w:t>robation have been unsuccessful</w:t>
      </w:r>
    </w:p>
    <w:p w14:paraId="3509A56B" w14:textId="77777777" w:rsidR="00BC4136" w:rsidRPr="005A773B" w:rsidRDefault="00BC4136" w:rsidP="0046572D">
      <w:pPr>
        <w:spacing w:after="0" w:line="240" w:lineRule="auto"/>
        <w:contextualSpacing/>
        <w:jc w:val="both"/>
        <w:rPr>
          <w:rFonts w:eastAsia="Calibri" w:cs="Calibri"/>
          <w:color w:val="000000"/>
        </w:rPr>
      </w:pPr>
    </w:p>
    <w:p w14:paraId="4E1BC89F" w14:textId="77777777" w:rsidR="00BC4136" w:rsidRDefault="00BC4136" w:rsidP="0046572D">
      <w:pPr>
        <w:spacing w:after="0" w:line="240" w:lineRule="auto"/>
        <w:contextualSpacing/>
        <w:jc w:val="both"/>
        <w:rPr>
          <w:rFonts w:eastAsia="Calibri" w:cs="Calibri"/>
          <w:color w:val="000000"/>
        </w:rPr>
      </w:pPr>
      <w:r>
        <w:rPr>
          <w:rFonts w:eastAsia="Calibri" w:cs="Calibri"/>
          <w:color w:val="000000"/>
        </w:rPr>
        <w:t>Fellows</w:t>
      </w:r>
      <w:r w:rsidRPr="005A773B">
        <w:rPr>
          <w:rFonts w:eastAsia="Calibri" w:cs="Calibri"/>
          <w:color w:val="000000"/>
        </w:rPr>
        <w:t xml:space="preserve"> may appeal an unsatisfactory evaluation by submitting a written request to appear before the training program’s </w:t>
      </w:r>
      <w:r>
        <w:rPr>
          <w:rFonts w:eastAsia="Calibri" w:cs="Calibri"/>
          <w:color w:val="000000"/>
        </w:rPr>
        <w:t>CCC</w:t>
      </w:r>
      <w:r w:rsidRPr="005A773B">
        <w:rPr>
          <w:rFonts w:eastAsia="Calibri" w:cs="Calibri"/>
          <w:color w:val="000000"/>
        </w:rPr>
        <w:t xml:space="preserve"> in a meeting called by the Program Director. The Committee reviews a summary of the deficiencies of the fellow, and the fellow has the opportunity to explain or refute the unsatisfactory evaluation. After review, the decision of this Committee is final. </w:t>
      </w:r>
    </w:p>
    <w:p w14:paraId="66B8B9C5" w14:textId="77777777" w:rsidR="004A1DCD" w:rsidRDefault="004A1DCD" w:rsidP="0046572D">
      <w:pPr>
        <w:spacing w:after="0" w:line="240" w:lineRule="auto"/>
        <w:contextualSpacing/>
        <w:jc w:val="both"/>
        <w:rPr>
          <w:rFonts w:eastAsia="Calibri" w:cs="Calibri"/>
          <w:color w:val="000000"/>
        </w:rPr>
      </w:pPr>
    </w:p>
    <w:p w14:paraId="770FECF3" w14:textId="48B1C3FE" w:rsidR="00BC4136" w:rsidRPr="005A773B" w:rsidRDefault="00BC4136" w:rsidP="0046572D">
      <w:pPr>
        <w:spacing w:after="0" w:line="240" w:lineRule="auto"/>
        <w:contextualSpacing/>
        <w:jc w:val="both"/>
        <w:rPr>
          <w:rFonts w:eastAsia="Calibri" w:cs="Calibri"/>
          <w:color w:val="000000"/>
        </w:rPr>
      </w:pPr>
      <w:r w:rsidRPr="005A773B">
        <w:rPr>
          <w:rFonts w:eastAsia="Calibri" w:cs="Calibri"/>
          <w:color w:val="000000"/>
        </w:rPr>
        <w:t xml:space="preserve">At the completion of the training program the Program Director prepares a final evaluation of the clinical competence </w:t>
      </w:r>
      <w:r>
        <w:rPr>
          <w:rFonts w:eastAsia="Calibri" w:cs="Calibri"/>
          <w:color w:val="000000"/>
        </w:rPr>
        <w:t>for the fellows</w:t>
      </w:r>
      <w:r w:rsidRPr="005A773B">
        <w:rPr>
          <w:rFonts w:eastAsia="Calibri" w:cs="Calibri"/>
          <w:color w:val="000000"/>
        </w:rPr>
        <w:t>. This evaluation stipulates the degree to which the fellow</w:t>
      </w:r>
      <w:r>
        <w:rPr>
          <w:rFonts w:eastAsia="Calibri" w:cs="Calibri"/>
          <w:color w:val="000000"/>
        </w:rPr>
        <w:t>s have</w:t>
      </w:r>
      <w:r w:rsidRPr="005A773B">
        <w:rPr>
          <w:rFonts w:eastAsia="Calibri" w:cs="Calibri"/>
          <w:color w:val="000000"/>
        </w:rPr>
        <w:t xml:space="preserve"> mastered each component of clinical competence – clinical judgment, medical knowledge, clinical skills, humanistic qualities, professional attitudes and behavior, and provision of medical care. This evaluation verifies </w:t>
      </w:r>
      <w:r>
        <w:rPr>
          <w:rFonts w:eastAsia="Calibri" w:cs="Calibri"/>
          <w:color w:val="000000"/>
        </w:rPr>
        <w:t>fellows have</w:t>
      </w:r>
      <w:r w:rsidRPr="005A773B">
        <w:rPr>
          <w:rFonts w:eastAsia="Calibri" w:cs="Calibri"/>
          <w:color w:val="000000"/>
        </w:rPr>
        <w:t xml:space="preserve"> demonstrated sufficient professional ability to practice competently and independently. This evaluation remains in the program’s files to substantiate future judgments in hospital credentialing, board certification, agency licensing, and in the actions of other bodies.</w:t>
      </w:r>
    </w:p>
    <w:p w14:paraId="212E2754" w14:textId="2899510D" w:rsidR="00BC4136" w:rsidRDefault="00BC4136" w:rsidP="0046572D">
      <w:pPr>
        <w:widowControl w:val="0"/>
        <w:spacing w:after="0" w:line="240" w:lineRule="auto"/>
        <w:contextualSpacing/>
        <w:jc w:val="both"/>
        <w:rPr>
          <w:rFonts w:eastAsia="Calibri" w:cs="Calibri"/>
          <w:color w:val="000000"/>
        </w:rPr>
      </w:pPr>
    </w:p>
    <w:p w14:paraId="463A7304" w14:textId="77777777" w:rsidR="00BC4136" w:rsidRPr="004018D9" w:rsidRDefault="00BC4136" w:rsidP="0046572D">
      <w:pPr>
        <w:widowControl w:val="0"/>
        <w:spacing w:after="0" w:line="240" w:lineRule="auto"/>
        <w:contextualSpacing/>
        <w:jc w:val="both"/>
        <w:rPr>
          <w:rFonts w:eastAsia="Calibri" w:cs="Calibri"/>
          <w:b/>
          <w:color w:val="000000"/>
          <w:u w:val="single"/>
        </w:rPr>
      </w:pPr>
      <w:r>
        <w:rPr>
          <w:rFonts w:eastAsia="Calibri" w:cs="Calibri"/>
          <w:b/>
          <w:color w:val="000000"/>
          <w:u w:val="single"/>
        </w:rPr>
        <w:t>Fellow Responsibilities</w:t>
      </w:r>
    </w:p>
    <w:p w14:paraId="4B5B338C" w14:textId="77777777" w:rsidR="00BC4136" w:rsidRPr="008252F5" w:rsidRDefault="00BC4136" w:rsidP="0046572D">
      <w:pPr>
        <w:widowControl w:val="0"/>
        <w:spacing w:after="0" w:line="240" w:lineRule="auto"/>
        <w:contextualSpacing/>
        <w:jc w:val="both"/>
        <w:rPr>
          <w:rFonts w:eastAsia="Calibri" w:cs="Calibri"/>
          <w:b/>
          <w:color w:val="000000"/>
        </w:rPr>
      </w:pPr>
      <w:r w:rsidRPr="008252F5">
        <w:rPr>
          <w:rFonts w:eastAsia="Calibri" w:cs="Calibri"/>
          <w:b/>
          <w:color w:val="000000"/>
        </w:rPr>
        <w:t>1. Patient Care</w:t>
      </w:r>
    </w:p>
    <w:p w14:paraId="04D56C90" w14:textId="77777777" w:rsidR="00BC4136" w:rsidRDefault="00BC4136" w:rsidP="0046572D">
      <w:pPr>
        <w:widowControl w:val="0"/>
        <w:spacing w:after="0" w:line="240" w:lineRule="auto"/>
        <w:contextualSpacing/>
        <w:jc w:val="both"/>
        <w:rPr>
          <w:rFonts w:eastAsia="Calibri" w:cs="Calibri"/>
          <w:color w:val="000000"/>
        </w:rPr>
      </w:pPr>
      <w:r>
        <w:rPr>
          <w:rFonts w:eastAsia="Calibri" w:cs="Calibri"/>
          <w:color w:val="000000"/>
        </w:rPr>
        <w:t>First-</w:t>
      </w:r>
      <w:r w:rsidRPr="008D04A2">
        <w:rPr>
          <w:rFonts w:eastAsia="Calibri" w:cs="Calibri"/>
          <w:color w:val="000000"/>
        </w:rPr>
        <w:t>year fellows gener</w:t>
      </w:r>
      <w:r>
        <w:rPr>
          <w:rFonts w:eastAsia="Calibri" w:cs="Calibri"/>
          <w:color w:val="000000"/>
        </w:rPr>
        <w:t>ally come with no more than six-months experience in child and adolescent p</w:t>
      </w:r>
      <w:r w:rsidRPr="008D04A2">
        <w:rPr>
          <w:rFonts w:eastAsia="Calibri" w:cs="Calibri"/>
          <w:color w:val="000000"/>
        </w:rPr>
        <w:t xml:space="preserve">sychiatry and are presumed to require close supervision. Inpatient </w:t>
      </w:r>
      <w:r>
        <w:rPr>
          <w:rFonts w:eastAsia="Calibri" w:cs="Calibri"/>
          <w:color w:val="000000"/>
        </w:rPr>
        <w:t>clinical experience</w:t>
      </w:r>
      <w:r w:rsidRPr="008D04A2">
        <w:rPr>
          <w:rFonts w:eastAsia="Calibri" w:cs="Calibri"/>
          <w:color w:val="000000"/>
        </w:rPr>
        <w:t xml:space="preserve">, which ordinarily occupies eight months of the first year, includes a limited patient load with direct daily attending supervision. At the beginning of training, </w:t>
      </w:r>
      <w:r>
        <w:rPr>
          <w:rFonts w:eastAsia="Calibri" w:cs="Calibri"/>
          <w:color w:val="000000"/>
        </w:rPr>
        <w:lastRenderedPageBreak/>
        <w:t>fellows are</w:t>
      </w:r>
      <w:r w:rsidRPr="008D04A2">
        <w:rPr>
          <w:rFonts w:eastAsia="Calibri" w:cs="Calibri"/>
          <w:color w:val="000000"/>
        </w:rPr>
        <w:t xml:space="preserve"> expected to begin outpatient long-term care for a few selected patients. The care of these patient</w:t>
      </w:r>
      <w:r>
        <w:rPr>
          <w:rFonts w:eastAsia="Calibri" w:cs="Calibri"/>
          <w:color w:val="000000"/>
        </w:rPr>
        <w:t>s is addressed with at least two</w:t>
      </w:r>
      <w:r w:rsidRPr="008D04A2">
        <w:rPr>
          <w:rFonts w:eastAsia="Calibri" w:cs="Calibri"/>
          <w:color w:val="000000"/>
        </w:rPr>
        <w:t xml:space="preserve"> hour</w:t>
      </w:r>
      <w:r>
        <w:rPr>
          <w:rFonts w:eastAsia="Calibri" w:cs="Calibri"/>
          <w:color w:val="000000"/>
        </w:rPr>
        <w:t>s</w:t>
      </w:r>
      <w:r w:rsidRPr="008D04A2">
        <w:rPr>
          <w:rFonts w:eastAsia="Calibri" w:cs="Calibri"/>
          <w:color w:val="000000"/>
        </w:rPr>
        <w:t xml:space="preserve"> of supervision weekly. </w:t>
      </w:r>
    </w:p>
    <w:p w14:paraId="0AB2769B" w14:textId="77777777" w:rsidR="00BC4136" w:rsidRDefault="00BC4136" w:rsidP="0046572D">
      <w:pPr>
        <w:widowControl w:val="0"/>
        <w:spacing w:after="0" w:line="240" w:lineRule="auto"/>
        <w:contextualSpacing/>
        <w:jc w:val="both"/>
        <w:rPr>
          <w:rFonts w:eastAsia="Calibri" w:cs="Calibri"/>
          <w:color w:val="000000"/>
        </w:rPr>
      </w:pPr>
    </w:p>
    <w:p w14:paraId="7B7CC4D0" w14:textId="77777777" w:rsidR="00BC4136" w:rsidRPr="008D04A2" w:rsidRDefault="00BC4136"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By the second year of training, </w:t>
      </w:r>
      <w:r>
        <w:rPr>
          <w:rFonts w:eastAsia="Calibri" w:cs="Calibri"/>
          <w:color w:val="000000"/>
        </w:rPr>
        <w:t>fellows</w:t>
      </w:r>
      <w:r w:rsidRPr="008D04A2">
        <w:rPr>
          <w:rFonts w:eastAsia="Calibri" w:cs="Calibri"/>
          <w:color w:val="000000"/>
        </w:rPr>
        <w:t xml:space="preserve"> will perform patient care with proportionately less </w:t>
      </w:r>
      <w:r>
        <w:rPr>
          <w:rFonts w:eastAsia="Calibri" w:cs="Calibri"/>
          <w:color w:val="000000"/>
        </w:rPr>
        <w:t xml:space="preserve">intense </w:t>
      </w:r>
      <w:r w:rsidRPr="008D04A2">
        <w:rPr>
          <w:rFonts w:eastAsia="Calibri" w:cs="Calibri"/>
          <w:color w:val="000000"/>
        </w:rPr>
        <w:t>supervision. Fellow</w:t>
      </w:r>
      <w:r>
        <w:rPr>
          <w:rFonts w:eastAsia="Calibri" w:cs="Calibri"/>
          <w:color w:val="000000"/>
        </w:rPr>
        <w:t>s</w:t>
      </w:r>
      <w:r w:rsidRPr="008D04A2">
        <w:rPr>
          <w:rFonts w:eastAsia="Calibri" w:cs="Calibri"/>
          <w:color w:val="000000"/>
        </w:rPr>
        <w:t xml:space="preserve"> will be ready upon graduation to assume complete responsibility for patient care, realizing that this includes recognition of their limitations and that they will know how and when to obtain consultation, supervision, or make referrals. In the last year of training, fellows will routinely provide psychiatric consultation to psychologists and social workers on patients that persons in those disciplines evaluate and treat.</w:t>
      </w:r>
    </w:p>
    <w:p w14:paraId="7C975BB7" w14:textId="77777777" w:rsidR="00BC4136" w:rsidRPr="008D04A2" w:rsidRDefault="00BC4136" w:rsidP="0046572D">
      <w:pPr>
        <w:widowControl w:val="0"/>
        <w:spacing w:after="0" w:line="240" w:lineRule="auto"/>
        <w:contextualSpacing/>
        <w:jc w:val="both"/>
        <w:rPr>
          <w:rFonts w:eastAsia="Calibri" w:cs="Calibri"/>
          <w:color w:val="000000"/>
        </w:rPr>
      </w:pPr>
    </w:p>
    <w:p w14:paraId="55A67AEF" w14:textId="77777777" w:rsidR="00BC4136" w:rsidRPr="008252F5" w:rsidRDefault="00BC4136" w:rsidP="0046572D">
      <w:pPr>
        <w:widowControl w:val="0"/>
        <w:spacing w:after="0" w:line="240" w:lineRule="auto"/>
        <w:contextualSpacing/>
        <w:jc w:val="both"/>
        <w:rPr>
          <w:rFonts w:eastAsia="Calibri" w:cs="Calibri"/>
          <w:b/>
          <w:color w:val="000000"/>
        </w:rPr>
      </w:pPr>
      <w:r w:rsidRPr="008252F5">
        <w:rPr>
          <w:rFonts w:eastAsia="Calibri" w:cs="Calibri"/>
          <w:b/>
          <w:color w:val="000000"/>
        </w:rPr>
        <w:t>2. Administration</w:t>
      </w:r>
    </w:p>
    <w:p w14:paraId="6EC6FB9D" w14:textId="77777777" w:rsidR="00BC4136" w:rsidRPr="008D04A2" w:rsidRDefault="00BC4136" w:rsidP="0046572D">
      <w:pPr>
        <w:widowControl w:val="0"/>
        <w:spacing w:after="0" w:line="240" w:lineRule="auto"/>
        <w:contextualSpacing/>
        <w:jc w:val="both"/>
        <w:rPr>
          <w:rFonts w:eastAsia="Calibri" w:cs="Calibri"/>
          <w:color w:val="000000"/>
        </w:rPr>
      </w:pPr>
      <w:r>
        <w:rPr>
          <w:rFonts w:eastAsia="Calibri" w:cs="Calibri"/>
          <w:color w:val="000000"/>
        </w:rPr>
        <w:t>First-</w:t>
      </w:r>
      <w:r w:rsidRPr="008D04A2">
        <w:rPr>
          <w:rFonts w:eastAsia="Calibri" w:cs="Calibri"/>
          <w:color w:val="000000"/>
        </w:rPr>
        <w:t xml:space="preserve">year fellows are expected to fulfill a physician’s normal administrative responsibilities, including timely </w:t>
      </w:r>
      <w:r w:rsidRPr="00701960">
        <w:rPr>
          <w:rFonts w:eastAsia="Calibri" w:cs="Calibri"/>
          <w:color w:val="000000"/>
        </w:rPr>
        <w:t>completion of patient records, and meeting hospital and clinic requirements for other documentation. As skills</w:t>
      </w:r>
      <w:r w:rsidRPr="008D04A2">
        <w:rPr>
          <w:rFonts w:eastAsia="Calibri" w:cs="Calibri"/>
          <w:color w:val="000000"/>
        </w:rPr>
        <w:t xml:space="preserve"> and knowledge increase, the </w:t>
      </w:r>
      <w:r>
        <w:rPr>
          <w:rFonts w:eastAsia="Calibri" w:cs="Calibri"/>
          <w:color w:val="000000"/>
        </w:rPr>
        <w:t>fellows</w:t>
      </w:r>
      <w:r w:rsidRPr="008D04A2">
        <w:rPr>
          <w:rFonts w:eastAsia="Calibri" w:cs="Calibri"/>
          <w:color w:val="000000"/>
        </w:rPr>
        <w:t xml:space="preserve"> will assume at least a share of the leadership of interdisciplinary teams in the process of diagnosis, treatment planning, and implementation of treatment plans.</w:t>
      </w:r>
      <w:r>
        <w:rPr>
          <w:rFonts w:eastAsia="Calibri" w:cs="Calibri"/>
          <w:color w:val="000000"/>
        </w:rPr>
        <w:t xml:space="preserve"> Fellows are also encouraged to participate in hospital committees including the GME Committee.</w:t>
      </w:r>
    </w:p>
    <w:p w14:paraId="62AF993D" w14:textId="77777777" w:rsidR="00BC4136" w:rsidRPr="008D04A2" w:rsidRDefault="00BC4136" w:rsidP="0046572D">
      <w:pPr>
        <w:widowControl w:val="0"/>
        <w:spacing w:after="0" w:line="240" w:lineRule="auto"/>
        <w:contextualSpacing/>
        <w:jc w:val="both"/>
        <w:rPr>
          <w:rFonts w:eastAsia="Calibri" w:cs="Calibri"/>
          <w:color w:val="000000"/>
        </w:rPr>
      </w:pPr>
    </w:p>
    <w:p w14:paraId="0596A5E3" w14:textId="77777777" w:rsidR="00BC4136" w:rsidRPr="008252F5" w:rsidRDefault="00BC4136" w:rsidP="0046572D">
      <w:pPr>
        <w:widowControl w:val="0"/>
        <w:spacing w:after="0" w:line="240" w:lineRule="auto"/>
        <w:contextualSpacing/>
        <w:jc w:val="both"/>
        <w:rPr>
          <w:rFonts w:eastAsia="Calibri" w:cs="Calibri"/>
          <w:b/>
          <w:color w:val="000000"/>
        </w:rPr>
      </w:pPr>
      <w:r w:rsidRPr="008252F5">
        <w:rPr>
          <w:rFonts w:eastAsia="Calibri" w:cs="Calibri"/>
          <w:b/>
          <w:color w:val="000000"/>
        </w:rPr>
        <w:t xml:space="preserve">3. </w:t>
      </w:r>
      <w:r>
        <w:rPr>
          <w:rFonts w:eastAsia="Calibri" w:cs="Calibri"/>
          <w:b/>
          <w:color w:val="000000"/>
        </w:rPr>
        <w:t>Fellow Teaching Activities</w:t>
      </w:r>
    </w:p>
    <w:p w14:paraId="7F669814" w14:textId="77777777" w:rsidR="00BC4136" w:rsidRDefault="00BC4136"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A variety of opportunities for teaching are available through the two years of training. </w:t>
      </w:r>
    </w:p>
    <w:p w14:paraId="1DE53453" w14:textId="77777777" w:rsidR="00BC4136" w:rsidRDefault="00BC4136" w:rsidP="0046572D">
      <w:pPr>
        <w:widowControl w:val="0"/>
        <w:spacing w:after="0" w:line="240" w:lineRule="auto"/>
        <w:contextualSpacing/>
        <w:jc w:val="both"/>
        <w:rPr>
          <w:rFonts w:eastAsia="Calibri" w:cs="Calibri"/>
          <w:color w:val="000000"/>
        </w:rPr>
      </w:pPr>
    </w:p>
    <w:p w14:paraId="7D150DC5" w14:textId="77777777" w:rsidR="00BC4136" w:rsidRPr="00613F94" w:rsidRDefault="00BC4136" w:rsidP="0046572D">
      <w:pPr>
        <w:widowControl w:val="0"/>
        <w:spacing w:after="0" w:line="240" w:lineRule="auto"/>
        <w:contextualSpacing/>
        <w:jc w:val="both"/>
        <w:rPr>
          <w:rFonts w:eastAsia="Calibri" w:cs="Calibri"/>
          <w:color w:val="000000"/>
        </w:rPr>
      </w:pPr>
      <w:r w:rsidRPr="00613F94">
        <w:rPr>
          <w:rFonts w:eastAsia="Calibri" w:cs="Calibri"/>
          <w:color w:val="000000"/>
        </w:rPr>
        <w:t>All fellows participate in weekly didactic sessions</w:t>
      </w:r>
      <w:r>
        <w:rPr>
          <w:rFonts w:eastAsia="Calibri" w:cs="Calibri"/>
          <w:color w:val="000000"/>
        </w:rPr>
        <w:t xml:space="preserve"> and</w:t>
      </w:r>
      <w:r w:rsidRPr="00613F94">
        <w:rPr>
          <w:rFonts w:eastAsia="Calibri" w:cs="Calibri"/>
          <w:color w:val="000000"/>
        </w:rPr>
        <w:t xml:space="preserve"> are expected to take turns reading, summarizing, and presenting relevant chapters and papers. Each fellow is expected to participate in the ongoing continuing education of the division staff through presentations. </w:t>
      </w:r>
    </w:p>
    <w:p w14:paraId="2BBE328F" w14:textId="77777777" w:rsidR="00BC4136" w:rsidRPr="00613F94" w:rsidRDefault="00BC4136" w:rsidP="0046572D">
      <w:pPr>
        <w:widowControl w:val="0"/>
        <w:spacing w:after="0" w:line="240" w:lineRule="auto"/>
        <w:contextualSpacing/>
        <w:jc w:val="both"/>
        <w:rPr>
          <w:rFonts w:eastAsia="Calibri" w:cs="Calibri"/>
          <w:color w:val="000000"/>
        </w:rPr>
      </w:pPr>
    </w:p>
    <w:p w14:paraId="3AA65252" w14:textId="77777777" w:rsidR="00BC4136" w:rsidRDefault="00BC4136" w:rsidP="0046572D">
      <w:pPr>
        <w:widowControl w:val="0"/>
        <w:spacing w:after="0" w:line="240" w:lineRule="auto"/>
        <w:contextualSpacing/>
        <w:jc w:val="both"/>
        <w:rPr>
          <w:rFonts w:eastAsia="Calibri" w:cs="Calibri"/>
          <w:color w:val="000000"/>
        </w:rPr>
      </w:pPr>
      <w:r w:rsidRPr="00613F94">
        <w:rPr>
          <w:rFonts w:eastAsia="Calibri" w:cs="Calibri"/>
          <w:color w:val="000000"/>
        </w:rPr>
        <w:t>Fellows may also assist in giving lectures to second-year medical students in the behavioral health course, or third- and fourth-year medical students on psychiatry rotations. Fellows are also encouraged to give lectures to second-year residents who are beginning training in child and adolescent psychiatry. Assistance is provided as needed in the preparation of lectures, and fellows receive written feedback. Additionally, fellows engage in informal teaching activities with staff and medical students on electives.</w:t>
      </w:r>
      <w:bookmarkStart w:id="3" w:name="h.3vplcm2tf5ph" w:colFirst="0" w:colLast="0"/>
      <w:bookmarkStart w:id="4" w:name="h.30j0zll" w:colFirst="0" w:colLast="0"/>
      <w:bookmarkEnd w:id="3"/>
      <w:bookmarkEnd w:id="4"/>
    </w:p>
    <w:p w14:paraId="1CC727E2" w14:textId="77777777" w:rsidR="00BC4136" w:rsidRDefault="00BC4136" w:rsidP="0046572D">
      <w:pPr>
        <w:widowControl w:val="0"/>
        <w:spacing w:after="0" w:line="240" w:lineRule="auto"/>
        <w:contextualSpacing/>
        <w:jc w:val="both"/>
        <w:rPr>
          <w:rFonts w:eastAsia="Calibri" w:cs="Calibri"/>
          <w:color w:val="000000"/>
        </w:rPr>
      </w:pPr>
    </w:p>
    <w:p w14:paraId="270E316E" w14:textId="36BE2BB4" w:rsidR="008D04A2" w:rsidRPr="0057361E" w:rsidRDefault="008D04A2" w:rsidP="0046572D">
      <w:pPr>
        <w:widowControl w:val="0"/>
        <w:spacing w:after="0" w:line="240" w:lineRule="auto"/>
        <w:contextualSpacing/>
        <w:jc w:val="both"/>
        <w:rPr>
          <w:rFonts w:eastAsia="Calibri" w:cs="Calibri"/>
          <w:b/>
          <w:color w:val="000000"/>
          <w:u w:val="single"/>
        </w:rPr>
      </w:pPr>
      <w:r w:rsidRPr="0057361E">
        <w:rPr>
          <w:rFonts w:eastAsia="Calibri" w:cs="Calibri"/>
          <w:b/>
          <w:color w:val="000000"/>
          <w:u w:val="single"/>
        </w:rPr>
        <w:t>Grand Rounds</w:t>
      </w:r>
    </w:p>
    <w:p w14:paraId="668B1B3B" w14:textId="6C340D54" w:rsidR="008D04A2" w:rsidRPr="008D04A2" w:rsidRDefault="00AF3DBE" w:rsidP="0046572D">
      <w:pPr>
        <w:widowControl w:val="0"/>
        <w:spacing w:after="0" w:line="240" w:lineRule="auto"/>
        <w:contextualSpacing/>
        <w:jc w:val="both"/>
        <w:rPr>
          <w:rFonts w:eastAsia="Calibri" w:cs="Calibri"/>
          <w:color w:val="000000"/>
        </w:rPr>
      </w:pPr>
      <w:r>
        <w:rPr>
          <w:rFonts w:eastAsia="Calibri" w:cs="Calibri"/>
          <w:color w:val="000000"/>
        </w:rPr>
        <w:t>The</w:t>
      </w:r>
      <w:r w:rsidR="008D04A2" w:rsidRPr="008D04A2">
        <w:rPr>
          <w:rFonts w:eastAsia="Calibri" w:cs="Calibri"/>
          <w:color w:val="000000"/>
        </w:rPr>
        <w:t xml:space="preserve"> </w:t>
      </w:r>
      <w:r w:rsidR="00FA0C2C">
        <w:rPr>
          <w:rFonts w:eastAsia="Calibri" w:cs="Calibri"/>
          <w:color w:val="000000"/>
        </w:rPr>
        <w:t xml:space="preserve">Child </w:t>
      </w:r>
      <w:r w:rsidR="008D04A2" w:rsidRPr="008D04A2">
        <w:rPr>
          <w:rFonts w:eastAsia="Calibri" w:cs="Calibri"/>
          <w:color w:val="000000"/>
        </w:rPr>
        <w:t xml:space="preserve">Psychiatry Grand Rounds is a </w:t>
      </w:r>
      <w:r w:rsidR="00FA0C2C">
        <w:rPr>
          <w:rFonts w:eastAsia="Calibri" w:cs="Calibri"/>
          <w:color w:val="000000"/>
        </w:rPr>
        <w:t>monthly</w:t>
      </w:r>
      <w:r w:rsidR="008D04A2" w:rsidRPr="008D04A2">
        <w:rPr>
          <w:rFonts w:eastAsia="Calibri" w:cs="Calibri"/>
          <w:color w:val="000000"/>
        </w:rPr>
        <w:t xml:space="preserve"> lecture presentation </w:t>
      </w:r>
      <w:r w:rsidR="00FA0C2C">
        <w:rPr>
          <w:rFonts w:eastAsia="Calibri" w:cs="Calibri"/>
          <w:color w:val="000000"/>
        </w:rPr>
        <w:t xml:space="preserve">Wednesdays at Noon. </w:t>
      </w:r>
      <w:r w:rsidR="008D04A2" w:rsidRPr="008D04A2">
        <w:rPr>
          <w:rFonts w:eastAsia="Calibri" w:cs="Calibri"/>
          <w:color w:val="000000"/>
        </w:rPr>
        <w:t xml:space="preserve">Grand Rounds is an educational activity for all faculty, </w:t>
      </w:r>
      <w:r w:rsidR="008C4782">
        <w:rPr>
          <w:rFonts w:eastAsia="Calibri" w:cs="Calibri"/>
          <w:color w:val="000000"/>
        </w:rPr>
        <w:t>fellows</w:t>
      </w:r>
      <w:r w:rsidR="008D04A2" w:rsidRPr="008D04A2">
        <w:rPr>
          <w:rFonts w:eastAsia="Calibri" w:cs="Calibri"/>
          <w:color w:val="000000"/>
        </w:rPr>
        <w:t>, medical students, and associated mental health workers</w:t>
      </w:r>
      <w:r w:rsidR="00816F51">
        <w:rPr>
          <w:rFonts w:eastAsia="Calibri" w:cs="Calibri"/>
          <w:color w:val="000000"/>
        </w:rPr>
        <w:t>, and fellows are strongly encouraged to attend these</w:t>
      </w:r>
      <w:r w:rsidR="008D04A2" w:rsidRPr="008D04A2">
        <w:rPr>
          <w:rFonts w:eastAsia="Calibri" w:cs="Calibri"/>
          <w:color w:val="000000"/>
        </w:rPr>
        <w:t xml:space="preserve">. This speaker series is a forum that supplements the formal </w:t>
      </w:r>
      <w:r w:rsidR="008C15FD">
        <w:rPr>
          <w:rFonts w:eastAsia="Calibri" w:cs="Calibri"/>
          <w:color w:val="000000"/>
        </w:rPr>
        <w:t>courses</w:t>
      </w:r>
      <w:r w:rsidR="008D04A2" w:rsidRPr="008D04A2">
        <w:rPr>
          <w:rFonts w:eastAsia="Calibri" w:cs="Calibri"/>
          <w:color w:val="000000"/>
        </w:rPr>
        <w:t xml:space="preserve"> program and provides for the dissemination of new information from medical research and/or societal issue</w:t>
      </w:r>
      <w:r w:rsidR="00163FAD">
        <w:rPr>
          <w:rFonts w:eastAsia="Calibri" w:cs="Calibri"/>
          <w:color w:val="000000"/>
        </w:rPr>
        <w:t xml:space="preserve">s referable to psychiatry. </w:t>
      </w:r>
      <w:r w:rsidR="0057361E">
        <w:rPr>
          <w:rFonts w:eastAsia="Calibri" w:cs="Calibri"/>
          <w:color w:val="000000"/>
        </w:rPr>
        <w:t>Fellows are also encouraged to attend the Depart</w:t>
      </w:r>
      <w:r>
        <w:rPr>
          <w:rFonts w:eastAsia="Calibri" w:cs="Calibri"/>
          <w:color w:val="000000"/>
        </w:rPr>
        <w:t>ment</w:t>
      </w:r>
      <w:r w:rsidR="0057361E">
        <w:rPr>
          <w:rFonts w:eastAsia="Calibri" w:cs="Calibri"/>
          <w:color w:val="000000"/>
        </w:rPr>
        <w:t xml:space="preserve"> of Psychiatry Grand Rounds, which are held biweekly at the UAMS campus, whenever possible</w:t>
      </w:r>
      <w:r>
        <w:rPr>
          <w:rFonts w:eastAsia="Calibri" w:cs="Calibri"/>
          <w:color w:val="000000"/>
        </w:rPr>
        <w:t>.</w:t>
      </w:r>
    </w:p>
    <w:p w14:paraId="141FE746" w14:textId="77777777" w:rsidR="005B1C63" w:rsidRDefault="005B1C63" w:rsidP="0046572D">
      <w:pPr>
        <w:spacing w:after="0" w:line="240" w:lineRule="auto"/>
        <w:contextualSpacing/>
        <w:jc w:val="both"/>
        <w:rPr>
          <w:rFonts w:eastAsia="Calibri" w:cs="Calibri"/>
          <w:color w:val="000000"/>
        </w:rPr>
      </w:pPr>
    </w:p>
    <w:p w14:paraId="33AB44BC" w14:textId="16521A60" w:rsidR="008D04A2" w:rsidRPr="0057361E" w:rsidRDefault="00BD5338" w:rsidP="0046572D">
      <w:pPr>
        <w:widowControl w:val="0"/>
        <w:spacing w:after="0" w:line="240" w:lineRule="auto"/>
        <w:contextualSpacing/>
        <w:jc w:val="both"/>
        <w:rPr>
          <w:rFonts w:eastAsia="Calibri" w:cs="Calibri"/>
          <w:b/>
          <w:color w:val="000000"/>
          <w:u w:val="single"/>
        </w:rPr>
      </w:pPr>
      <w:r w:rsidRPr="0057361E">
        <w:rPr>
          <w:rFonts w:eastAsia="Calibri" w:cs="Calibri"/>
          <w:b/>
          <w:color w:val="000000"/>
          <w:u w:val="single"/>
        </w:rPr>
        <w:t>Program Evaluation</w:t>
      </w:r>
      <w:r w:rsidR="008D04A2" w:rsidRPr="0057361E">
        <w:rPr>
          <w:rFonts w:eastAsia="Calibri" w:cs="Calibri"/>
          <w:b/>
          <w:color w:val="000000"/>
          <w:u w:val="single"/>
        </w:rPr>
        <w:t xml:space="preserve"> Committee</w:t>
      </w:r>
    </w:p>
    <w:p w14:paraId="42C9E7AB" w14:textId="07C691A2" w:rsidR="008D04A2" w:rsidRPr="008D04A2" w:rsidRDefault="0057361E" w:rsidP="0046572D">
      <w:pPr>
        <w:widowControl w:val="0"/>
        <w:spacing w:after="0" w:line="240" w:lineRule="auto"/>
        <w:contextualSpacing/>
        <w:jc w:val="both"/>
        <w:rPr>
          <w:rFonts w:eastAsia="Calibri" w:cs="Calibri"/>
          <w:color w:val="000000"/>
        </w:rPr>
      </w:pPr>
      <w:r>
        <w:rPr>
          <w:rFonts w:eastAsia="Calibri" w:cs="Calibri"/>
          <w:color w:val="000000"/>
        </w:rPr>
        <w:t>The Program Evaluation C</w:t>
      </w:r>
      <w:r w:rsidR="008D04A2" w:rsidRPr="008D04A2">
        <w:rPr>
          <w:rFonts w:eastAsia="Calibri" w:cs="Calibri"/>
          <w:color w:val="000000"/>
        </w:rPr>
        <w:t xml:space="preserve">ommittee consists of </w:t>
      </w:r>
      <w:r w:rsidR="00CE13DC">
        <w:rPr>
          <w:rFonts w:eastAsia="Calibri" w:cs="Calibri"/>
          <w:color w:val="000000"/>
        </w:rPr>
        <w:t>represen</w:t>
      </w:r>
      <w:r w:rsidR="004E4F00">
        <w:rPr>
          <w:rFonts w:eastAsia="Calibri" w:cs="Calibri"/>
          <w:color w:val="000000"/>
        </w:rPr>
        <w:t>tative child psychiatry faculty</w:t>
      </w:r>
      <w:r w:rsidR="008D04A2" w:rsidRPr="008D04A2">
        <w:rPr>
          <w:rFonts w:eastAsia="Calibri" w:cs="Calibri"/>
          <w:color w:val="000000"/>
        </w:rPr>
        <w:t xml:space="preserve"> and the chief </w:t>
      </w:r>
      <w:r w:rsidR="005A7B56">
        <w:rPr>
          <w:rFonts w:eastAsia="Calibri" w:cs="Calibri"/>
          <w:color w:val="000000"/>
        </w:rPr>
        <w:t>fellow</w:t>
      </w:r>
      <w:r w:rsidR="004E5DCC">
        <w:rPr>
          <w:rFonts w:eastAsia="Calibri" w:cs="Calibri"/>
          <w:color w:val="000000"/>
        </w:rPr>
        <w:t>(s)</w:t>
      </w:r>
      <w:r w:rsidR="008D04A2" w:rsidRPr="008D04A2">
        <w:rPr>
          <w:rFonts w:eastAsia="Calibri" w:cs="Calibri"/>
          <w:color w:val="000000"/>
        </w:rPr>
        <w:t>.</w:t>
      </w:r>
      <w:r w:rsidR="00BD5338">
        <w:rPr>
          <w:rFonts w:eastAsia="Calibri" w:cs="Calibri"/>
          <w:color w:val="000000"/>
        </w:rPr>
        <w:t xml:space="preserve"> </w:t>
      </w:r>
      <w:r w:rsidR="008D04A2" w:rsidRPr="008D04A2">
        <w:rPr>
          <w:rFonts w:eastAsia="Calibri" w:cs="Calibri"/>
          <w:color w:val="000000"/>
        </w:rPr>
        <w:t xml:space="preserve">The committee meets quarterly </w:t>
      </w:r>
      <w:r>
        <w:rPr>
          <w:rFonts w:eastAsia="Calibri" w:cs="Calibri"/>
          <w:color w:val="000000"/>
        </w:rPr>
        <w:t xml:space="preserve">and participates in evaluation of fellow and </w:t>
      </w:r>
      <w:r w:rsidR="003C1735">
        <w:rPr>
          <w:rFonts w:eastAsia="Calibri" w:cs="Calibri"/>
          <w:color w:val="000000"/>
        </w:rPr>
        <w:t>graduate</w:t>
      </w:r>
      <w:r w:rsidR="004E5DCC">
        <w:rPr>
          <w:rFonts w:eastAsia="Calibri" w:cs="Calibri"/>
          <w:color w:val="000000"/>
        </w:rPr>
        <w:t xml:space="preserve"> performance</w:t>
      </w:r>
      <w:r>
        <w:rPr>
          <w:rFonts w:eastAsia="Calibri" w:cs="Calibri"/>
          <w:color w:val="000000"/>
        </w:rPr>
        <w:t xml:space="preserve">, faculty and curriculum </w:t>
      </w:r>
      <w:r w:rsidR="003C1735">
        <w:rPr>
          <w:rFonts w:eastAsia="Calibri" w:cs="Calibri"/>
          <w:color w:val="000000"/>
        </w:rPr>
        <w:t>development, and makes recommendations to improve the overall program quality.</w:t>
      </w:r>
    </w:p>
    <w:p w14:paraId="026343B8" w14:textId="77777777" w:rsidR="004A1DCD" w:rsidRDefault="004A1DCD" w:rsidP="0046572D">
      <w:pPr>
        <w:spacing w:after="0" w:line="240" w:lineRule="auto"/>
        <w:contextualSpacing/>
        <w:rPr>
          <w:rFonts w:eastAsia="Calibri" w:cs="Calibri"/>
          <w:b/>
          <w:color w:val="000000"/>
          <w:u w:val="single"/>
        </w:rPr>
      </w:pPr>
    </w:p>
    <w:p w14:paraId="1F58F26A" w14:textId="731EDF23" w:rsidR="005D4125" w:rsidRDefault="008D04A2" w:rsidP="0046572D">
      <w:pPr>
        <w:spacing w:after="0" w:line="240" w:lineRule="auto"/>
        <w:contextualSpacing/>
        <w:rPr>
          <w:rFonts w:eastAsia="Calibri" w:cs="Calibri"/>
          <w:b/>
          <w:color w:val="000000"/>
          <w:u w:val="single"/>
        </w:rPr>
      </w:pPr>
      <w:r w:rsidRPr="003C1735">
        <w:rPr>
          <w:rFonts w:eastAsia="Calibri" w:cs="Calibri"/>
          <w:b/>
          <w:color w:val="000000"/>
          <w:u w:val="single"/>
        </w:rPr>
        <w:t xml:space="preserve">Program </w:t>
      </w:r>
      <w:r w:rsidR="00827236" w:rsidRPr="003C1735">
        <w:rPr>
          <w:rFonts w:eastAsia="Calibri" w:cs="Calibri"/>
          <w:b/>
          <w:color w:val="000000"/>
          <w:u w:val="single"/>
        </w:rPr>
        <w:t>and</w:t>
      </w:r>
      <w:r w:rsidRPr="003C1735">
        <w:rPr>
          <w:rFonts w:eastAsia="Calibri" w:cs="Calibri"/>
          <w:b/>
          <w:color w:val="000000"/>
          <w:u w:val="single"/>
        </w:rPr>
        <w:t xml:space="preserve"> Faculty Evaluation</w:t>
      </w:r>
      <w:r w:rsidR="00B60AD5" w:rsidRPr="003C1735">
        <w:rPr>
          <w:rFonts w:eastAsia="Calibri" w:cs="Calibri"/>
          <w:b/>
          <w:color w:val="000000"/>
          <w:u w:val="single"/>
        </w:rPr>
        <w:t>s</w:t>
      </w:r>
    </w:p>
    <w:p w14:paraId="0EC44C73" w14:textId="271D0516" w:rsidR="008D04A2" w:rsidRPr="008D04A2" w:rsidRDefault="008C4782" w:rsidP="0046572D">
      <w:pPr>
        <w:spacing w:after="0" w:line="240" w:lineRule="auto"/>
        <w:contextualSpacing/>
        <w:rPr>
          <w:rFonts w:eastAsia="Calibri" w:cs="Calibri"/>
          <w:color w:val="000000"/>
        </w:rPr>
      </w:pPr>
      <w:r>
        <w:rPr>
          <w:rFonts w:eastAsia="Calibri" w:cs="Calibri"/>
          <w:color w:val="000000"/>
        </w:rPr>
        <w:t>Fellows</w:t>
      </w:r>
      <w:r w:rsidR="00085DC5">
        <w:rPr>
          <w:rFonts w:eastAsia="Calibri" w:cs="Calibri"/>
          <w:color w:val="000000"/>
        </w:rPr>
        <w:t xml:space="preserve"> complete the </w:t>
      </w:r>
      <w:r w:rsidR="003C1735">
        <w:rPr>
          <w:rFonts w:eastAsia="Calibri" w:cs="Calibri"/>
          <w:color w:val="000000"/>
        </w:rPr>
        <w:t>evaluations of faculty biannually</w:t>
      </w:r>
      <w:r w:rsidR="008D04A2" w:rsidRPr="008D04A2">
        <w:rPr>
          <w:rFonts w:eastAsia="Calibri" w:cs="Calibri"/>
          <w:color w:val="000000"/>
        </w:rPr>
        <w:t xml:space="preserve"> </w:t>
      </w:r>
      <w:r w:rsidR="00BD5338">
        <w:rPr>
          <w:rFonts w:eastAsia="Calibri" w:cs="Calibri"/>
          <w:color w:val="000000"/>
        </w:rPr>
        <w:t>through New Innovations</w:t>
      </w:r>
      <w:r w:rsidR="004E4F00">
        <w:rPr>
          <w:rFonts w:eastAsia="Calibri" w:cs="Calibri"/>
          <w:color w:val="000000"/>
        </w:rPr>
        <w:t xml:space="preserve"> </w:t>
      </w:r>
      <w:r w:rsidR="008D04A2" w:rsidRPr="008D04A2">
        <w:rPr>
          <w:rFonts w:eastAsia="Calibri" w:cs="Calibri"/>
          <w:color w:val="000000"/>
        </w:rPr>
        <w:t>as a means of evaluating faculty and t</w:t>
      </w:r>
      <w:r w:rsidR="004E4F00">
        <w:rPr>
          <w:rFonts w:eastAsia="Calibri" w:cs="Calibri"/>
          <w:color w:val="000000"/>
        </w:rPr>
        <w:t>heir respective rotations. The</w:t>
      </w:r>
      <w:r w:rsidR="008D04A2" w:rsidRPr="008D04A2">
        <w:rPr>
          <w:rFonts w:eastAsia="Calibri" w:cs="Calibri"/>
          <w:color w:val="000000"/>
        </w:rPr>
        <w:t xml:space="preserve"> evaluations are reviewed by the </w:t>
      </w:r>
      <w:r w:rsidR="00C40844">
        <w:rPr>
          <w:rFonts w:eastAsia="Calibri" w:cs="Calibri"/>
          <w:color w:val="000000"/>
        </w:rPr>
        <w:t>Program Director</w:t>
      </w:r>
      <w:r w:rsidR="004E4F00">
        <w:rPr>
          <w:rFonts w:eastAsia="Calibri" w:cs="Calibri"/>
          <w:color w:val="000000"/>
        </w:rPr>
        <w:t xml:space="preserve"> to provide</w:t>
      </w:r>
      <w:r w:rsidR="008D04A2" w:rsidRPr="008D04A2">
        <w:rPr>
          <w:rFonts w:eastAsia="Calibri" w:cs="Calibri"/>
          <w:color w:val="000000"/>
        </w:rPr>
        <w:t xml:space="preserve"> feedback on an annual basis to faculty. </w:t>
      </w:r>
      <w:r>
        <w:rPr>
          <w:rFonts w:eastAsia="Calibri" w:cs="Calibri"/>
          <w:color w:val="000000"/>
        </w:rPr>
        <w:t>Fellows</w:t>
      </w:r>
      <w:r w:rsidR="008D04A2" w:rsidRPr="008D04A2">
        <w:rPr>
          <w:rFonts w:eastAsia="Calibri" w:cs="Calibri"/>
          <w:color w:val="000000"/>
        </w:rPr>
        <w:t xml:space="preserve"> also</w:t>
      </w:r>
      <w:r w:rsidR="00077BD4">
        <w:rPr>
          <w:rFonts w:eastAsia="Calibri" w:cs="Calibri"/>
          <w:color w:val="000000"/>
        </w:rPr>
        <w:t xml:space="preserve"> </w:t>
      </w:r>
      <w:r w:rsidR="003C1735">
        <w:rPr>
          <w:rFonts w:eastAsia="Calibri" w:cs="Calibri"/>
          <w:color w:val="000000"/>
        </w:rPr>
        <w:t>complete an annual end-of-the-</w:t>
      </w:r>
      <w:r w:rsidR="008D04A2" w:rsidRPr="008D04A2">
        <w:rPr>
          <w:rFonts w:eastAsia="Calibri" w:cs="Calibri"/>
          <w:color w:val="000000"/>
        </w:rPr>
        <w:t>year confidential evaluation of the program</w:t>
      </w:r>
      <w:r w:rsidR="009344E2">
        <w:rPr>
          <w:rFonts w:eastAsia="Calibri" w:cs="Calibri"/>
          <w:color w:val="000000"/>
        </w:rPr>
        <w:t xml:space="preserve">. </w:t>
      </w:r>
      <w:r w:rsidR="008D04A2" w:rsidRPr="008D04A2">
        <w:rPr>
          <w:rFonts w:eastAsia="Calibri" w:cs="Calibri"/>
          <w:color w:val="000000"/>
        </w:rPr>
        <w:t>This feedback is summarized and provided to faculty for review.</w:t>
      </w:r>
    </w:p>
    <w:p w14:paraId="1BB59F43" w14:textId="77777777" w:rsidR="008D04A2" w:rsidRPr="008D04A2" w:rsidRDefault="008D04A2" w:rsidP="0046572D">
      <w:pPr>
        <w:widowControl w:val="0"/>
        <w:spacing w:after="0" w:line="240" w:lineRule="auto"/>
        <w:contextualSpacing/>
        <w:jc w:val="both"/>
        <w:rPr>
          <w:rFonts w:eastAsia="Calibri" w:cs="Calibri"/>
          <w:color w:val="000000"/>
        </w:rPr>
      </w:pPr>
    </w:p>
    <w:p w14:paraId="570FD902" w14:textId="237FD17C" w:rsidR="003C1735" w:rsidRPr="008D04A2" w:rsidRDefault="008C4782" w:rsidP="0046572D">
      <w:pPr>
        <w:widowControl w:val="0"/>
        <w:spacing w:after="0" w:line="240" w:lineRule="auto"/>
        <w:contextualSpacing/>
        <w:jc w:val="both"/>
        <w:rPr>
          <w:rFonts w:eastAsia="Calibri" w:cs="Calibri"/>
          <w:color w:val="000000"/>
        </w:rPr>
      </w:pPr>
      <w:r>
        <w:rPr>
          <w:rFonts w:eastAsia="Calibri" w:cs="Calibri"/>
          <w:color w:val="000000"/>
        </w:rPr>
        <w:t>Fellows</w:t>
      </w:r>
      <w:r w:rsidR="003C1735">
        <w:rPr>
          <w:rFonts w:eastAsia="Calibri" w:cs="Calibri"/>
          <w:color w:val="000000"/>
        </w:rPr>
        <w:t xml:space="preserve"> also</w:t>
      </w:r>
      <w:r w:rsidR="008D04A2" w:rsidRPr="008D04A2">
        <w:rPr>
          <w:rFonts w:eastAsia="Calibri" w:cs="Calibri"/>
          <w:color w:val="000000"/>
        </w:rPr>
        <w:t xml:space="preserve"> participate in the annual ACGME online survey and results are shared with the </w:t>
      </w:r>
      <w:r w:rsidR="00C40844">
        <w:rPr>
          <w:rFonts w:eastAsia="Calibri" w:cs="Calibri"/>
          <w:color w:val="000000"/>
        </w:rPr>
        <w:t>Program Director</w:t>
      </w:r>
      <w:r w:rsidR="008D04A2" w:rsidRPr="008D04A2">
        <w:rPr>
          <w:rFonts w:eastAsia="Calibri" w:cs="Calibri"/>
          <w:color w:val="000000"/>
        </w:rPr>
        <w:t xml:space="preserve"> as to identify any problems or areas of concern. Any identified are brought before the </w:t>
      </w:r>
      <w:r w:rsidR="00806266">
        <w:rPr>
          <w:rFonts w:eastAsia="Calibri" w:cs="Calibri"/>
          <w:color w:val="000000"/>
        </w:rPr>
        <w:t>PEC</w:t>
      </w:r>
      <w:r w:rsidR="008D04A2" w:rsidRPr="008D04A2">
        <w:rPr>
          <w:rFonts w:eastAsia="Calibri" w:cs="Calibri"/>
          <w:color w:val="000000"/>
        </w:rPr>
        <w:t xml:space="preserve"> to develop action plans </w:t>
      </w:r>
      <w:r w:rsidR="008D04A2" w:rsidRPr="008D04A2">
        <w:rPr>
          <w:rFonts w:eastAsia="Calibri" w:cs="Calibri"/>
          <w:color w:val="000000"/>
        </w:rPr>
        <w:lastRenderedPageBreak/>
        <w:t>for corrective measures.</w:t>
      </w:r>
      <w:r w:rsidR="009344E2">
        <w:rPr>
          <w:rFonts w:eastAsia="Calibri" w:cs="Calibri"/>
          <w:color w:val="000000"/>
        </w:rPr>
        <w:t xml:space="preserve"> </w:t>
      </w:r>
      <w:r w:rsidR="00334D64" w:rsidRPr="00CE13DC">
        <w:rPr>
          <w:rFonts w:eastAsia="Calibri" w:cs="Calibri"/>
          <w:color w:val="000000"/>
        </w:rPr>
        <w:t>All</w:t>
      </w:r>
      <w:r w:rsidR="003C1735" w:rsidRPr="00CE13DC">
        <w:rPr>
          <w:rFonts w:eastAsia="Calibri" w:cs="Calibri"/>
          <w:color w:val="000000"/>
        </w:rPr>
        <w:t xml:space="preserve"> </w:t>
      </w:r>
      <w:r w:rsidR="00334D64" w:rsidRPr="00CE13DC">
        <w:rPr>
          <w:rFonts w:eastAsia="Calibri" w:cs="Calibri"/>
          <w:color w:val="000000"/>
        </w:rPr>
        <w:t>evaluation results</w:t>
      </w:r>
      <w:r w:rsidR="003C1735" w:rsidRPr="00CE13DC">
        <w:rPr>
          <w:rFonts w:eastAsia="Calibri" w:cs="Calibri"/>
          <w:color w:val="000000"/>
        </w:rPr>
        <w:t xml:space="preserve"> are confidential</w:t>
      </w:r>
      <w:r w:rsidR="00334D64" w:rsidRPr="00CE13DC">
        <w:rPr>
          <w:rFonts w:eastAsia="Calibri" w:cs="Calibri"/>
          <w:color w:val="000000"/>
        </w:rPr>
        <w:t>.</w:t>
      </w:r>
    </w:p>
    <w:p w14:paraId="44BFBE0B" w14:textId="77777777" w:rsidR="00BC4136" w:rsidRDefault="00BC4136" w:rsidP="0046572D">
      <w:pPr>
        <w:widowControl w:val="0"/>
        <w:spacing w:after="0" w:line="240" w:lineRule="auto"/>
        <w:contextualSpacing/>
        <w:jc w:val="both"/>
        <w:rPr>
          <w:rFonts w:eastAsia="Calibri" w:cs="Calibri"/>
          <w:b/>
          <w:color w:val="000000"/>
          <w:u w:val="single"/>
        </w:rPr>
      </w:pPr>
    </w:p>
    <w:p w14:paraId="2D3A05BB" w14:textId="37FB74E1" w:rsidR="00BC4136" w:rsidRPr="0057361E" w:rsidRDefault="00BC4136" w:rsidP="0046572D">
      <w:pPr>
        <w:widowControl w:val="0"/>
        <w:spacing w:after="0" w:line="240" w:lineRule="auto"/>
        <w:contextualSpacing/>
        <w:jc w:val="both"/>
        <w:rPr>
          <w:rFonts w:eastAsia="Calibri" w:cs="Calibri"/>
          <w:b/>
          <w:color w:val="000000"/>
          <w:u w:val="single"/>
        </w:rPr>
      </w:pPr>
      <w:r w:rsidRPr="0057361E">
        <w:rPr>
          <w:rFonts w:eastAsia="Calibri" w:cs="Calibri"/>
          <w:b/>
          <w:color w:val="000000"/>
          <w:u w:val="single"/>
        </w:rPr>
        <w:t>Scholarly Activity</w:t>
      </w:r>
    </w:p>
    <w:p w14:paraId="25FA98B9" w14:textId="77777777" w:rsidR="00BC4136" w:rsidRDefault="00BC4136" w:rsidP="0046572D">
      <w:pPr>
        <w:widowControl w:val="0"/>
        <w:spacing w:after="0" w:line="240" w:lineRule="auto"/>
        <w:contextualSpacing/>
        <w:jc w:val="both"/>
        <w:rPr>
          <w:rFonts w:eastAsia="Calibri" w:cs="Calibri"/>
          <w:color w:val="000000"/>
        </w:rPr>
      </w:pPr>
      <w:r>
        <w:rPr>
          <w:rFonts w:eastAsia="Calibri" w:cs="Calibri"/>
          <w:color w:val="000000"/>
        </w:rPr>
        <w:t xml:space="preserve">In keeping with </w:t>
      </w:r>
      <w:r w:rsidRPr="008D04A2">
        <w:rPr>
          <w:rFonts w:eastAsia="Calibri" w:cs="Calibri"/>
          <w:color w:val="000000"/>
        </w:rPr>
        <w:t xml:space="preserve">the mission of the UAMS College of Medicine and the Division of </w:t>
      </w:r>
      <w:r>
        <w:rPr>
          <w:rFonts w:eastAsia="Calibri" w:cs="Calibri"/>
          <w:color w:val="000000"/>
        </w:rPr>
        <w:t>Child and Adolescent Psychiatry, we believe in instilling research literacy and highlighting the importance of evidence-based clinical practice in our fellows.</w:t>
      </w:r>
      <w:r w:rsidRPr="008D04A2">
        <w:rPr>
          <w:rFonts w:eastAsia="Calibri" w:cs="Calibri"/>
          <w:color w:val="000000"/>
        </w:rPr>
        <w:t xml:space="preserve"> As such fellows are required to participate in scholarly activities during the two years of </w:t>
      </w:r>
      <w:r>
        <w:rPr>
          <w:rFonts w:eastAsia="Calibri" w:cs="Calibri"/>
          <w:color w:val="000000"/>
        </w:rPr>
        <w:t xml:space="preserve">their training </w:t>
      </w:r>
      <w:r w:rsidRPr="00D0688A">
        <w:rPr>
          <w:rFonts w:eastAsia="Calibri" w:cs="Calibri"/>
          <w:color w:val="000000"/>
        </w:rPr>
        <w:t>to develop skills in question formulation, information searching, critical appraisal, and</w:t>
      </w:r>
      <w:r>
        <w:rPr>
          <w:rFonts w:eastAsia="Calibri" w:cs="Calibri"/>
          <w:color w:val="000000"/>
        </w:rPr>
        <w:t xml:space="preserve"> </w:t>
      </w:r>
      <w:r w:rsidRPr="00D0688A">
        <w:rPr>
          <w:rFonts w:eastAsia="Calibri" w:cs="Calibri"/>
          <w:color w:val="000000"/>
        </w:rPr>
        <w:t xml:space="preserve">medical decision-making. </w:t>
      </w:r>
      <w:r w:rsidRPr="00453CB1">
        <w:rPr>
          <w:rFonts w:eastAsia="Calibri" w:cs="Calibri"/>
          <w:color w:val="000000"/>
        </w:rPr>
        <w:t>All of our fellows are matched with a research mentor and are provided ongoing training in conducting research. At the time of graduation, fellows are expected to have at least one scholarly product that demonstrates participation in scholarly activity.</w:t>
      </w:r>
      <w:r w:rsidRPr="008D04A2">
        <w:rPr>
          <w:rFonts w:eastAsia="Calibri" w:cs="Calibri"/>
          <w:color w:val="000000"/>
        </w:rPr>
        <w:t xml:space="preserve"> </w:t>
      </w:r>
    </w:p>
    <w:p w14:paraId="19C1B71E" w14:textId="77777777" w:rsidR="00BC4136" w:rsidRDefault="00BC4136" w:rsidP="0046572D">
      <w:pPr>
        <w:widowControl w:val="0"/>
        <w:spacing w:after="0" w:line="240" w:lineRule="auto"/>
        <w:contextualSpacing/>
        <w:jc w:val="both"/>
        <w:rPr>
          <w:rFonts w:eastAsia="Calibri" w:cs="Calibri"/>
          <w:color w:val="000000"/>
        </w:rPr>
      </w:pPr>
    </w:p>
    <w:p w14:paraId="379ABF6F" w14:textId="55A9BB3C" w:rsidR="00BC4136" w:rsidRDefault="00BC4136" w:rsidP="0046572D">
      <w:pPr>
        <w:widowControl w:val="0"/>
        <w:spacing w:after="0" w:line="240" w:lineRule="auto"/>
        <w:contextualSpacing/>
        <w:jc w:val="both"/>
        <w:rPr>
          <w:rFonts w:eastAsia="Calibri" w:cs="Calibri"/>
          <w:color w:val="000000"/>
        </w:rPr>
      </w:pPr>
      <w:r>
        <w:rPr>
          <w:rFonts w:eastAsia="Calibri" w:cs="Calibri"/>
          <w:color w:val="000000"/>
        </w:rPr>
        <w:t>Some examples of scholarly activities that fellows can participate in</w:t>
      </w:r>
      <w:r w:rsidRPr="008D04A2">
        <w:rPr>
          <w:rFonts w:eastAsia="Calibri" w:cs="Calibri"/>
          <w:color w:val="000000"/>
        </w:rPr>
        <w:t xml:space="preserve"> include</w:t>
      </w:r>
      <w:r>
        <w:rPr>
          <w:rFonts w:eastAsia="Calibri" w:cs="Calibri"/>
          <w:color w:val="000000"/>
        </w:rPr>
        <w:t>,</w:t>
      </w:r>
      <w:r w:rsidRPr="008D04A2">
        <w:rPr>
          <w:rFonts w:eastAsia="Calibri" w:cs="Calibri"/>
          <w:color w:val="000000"/>
        </w:rPr>
        <w:t xml:space="preserve"> but are not limite</w:t>
      </w:r>
      <w:r>
        <w:rPr>
          <w:rFonts w:eastAsia="Calibri" w:cs="Calibri"/>
          <w:color w:val="000000"/>
        </w:rPr>
        <w:t>d to</w:t>
      </w:r>
      <w:r w:rsidR="001A59AB">
        <w:rPr>
          <w:rFonts w:eastAsia="Calibri" w:cs="Calibri"/>
          <w:color w:val="000000"/>
        </w:rPr>
        <w:t>,</w:t>
      </w:r>
      <w:r>
        <w:rPr>
          <w:rFonts w:eastAsia="Calibri" w:cs="Calibri"/>
          <w:color w:val="000000"/>
        </w:rPr>
        <w:t xml:space="preserve"> abstracts, posters or presentations, formal publications, </w:t>
      </w:r>
      <w:r w:rsidR="009934F3">
        <w:rPr>
          <w:rFonts w:eastAsia="Calibri" w:cs="Calibri"/>
          <w:color w:val="000000"/>
        </w:rPr>
        <w:t>chapter</w:t>
      </w:r>
      <w:r w:rsidR="000658B2">
        <w:rPr>
          <w:rFonts w:eastAsia="Calibri" w:cs="Calibri"/>
          <w:color w:val="000000"/>
        </w:rPr>
        <w:t xml:space="preserve"> textbook</w:t>
      </w:r>
      <w:r>
        <w:rPr>
          <w:rFonts w:eastAsia="Calibri" w:cs="Calibri"/>
          <w:color w:val="000000"/>
        </w:rPr>
        <w:t xml:space="preserve">, participation in ongoing research projects, grand rounds or case presentations, etc. </w:t>
      </w:r>
    </w:p>
    <w:p w14:paraId="10CFE2AD" w14:textId="71C67A0C" w:rsidR="009934F3" w:rsidRDefault="009934F3" w:rsidP="0046572D">
      <w:pPr>
        <w:widowControl w:val="0"/>
        <w:spacing w:after="0" w:line="240" w:lineRule="auto"/>
        <w:contextualSpacing/>
        <w:jc w:val="both"/>
        <w:rPr>
          <w:rFonts w:eastAsia="Calibri" w:cs="Calibri"/>
          <w:color w:val="000000"/>
        </w:rPr>
      </w:pPr>
    </w:p>
    <w:p w14:paraId="664512DF" w14:textId="086F6E9A" w:rsidR="009934F3" w:rsidRDefault="009934F3" w:rsidP="0046572D">
      <w:pPr>
        <w:widowControl w:val="0"/>
        <w:spacing w:after="0" w:line="240" w:lineRule="auto"/>
        <w:contextualSpacing/>
        <w:jc w:val="both"/>
        <w:rPr>
          <w:rFonts w:eastAsia="Calibri" w:cs="Calibri"/>
          <w:b/>
          <w:color w:val="000000"/>
          <w:u w:val="single"/>
        </w:rPr>
      </w:pPr>
      <w:r w:rsidRPr="009934F3">
        <w:rPr>
          <w:rFonts w:eastAsia="Calibri" w:cs="Calibri"/>
          <w:b/>
          <w:color w:val="000000"/>
          <w:u w:val="single"/>
        </w:rPr>
        <w:t>Quality Improvement-Patient Safety Activities</w:t>
      </w:r>
    </w:p>
    <w:p w14:paraId="35F2B601" w14:textId="0B741154" w:rsidR="009934F3" w:rsidRPr="009934F3" w:rsidRDefault="009934F3" w:rsidP="0046572D">
      <w:pPr>
        <w:widowControl w:val="0"/>
        <w:spacing w:after="0" w:line="240" w:lineRule="auto"/>
        <w:contextualSpacing/>
        <w:jc w:val="both"/>
        <w:rPr>
          <w:rFonts w:eastAsia="Calibri" w:cs="Calibri"/>
          <w:color w:val="000000"/>
        </w:rPr>
      </w:pPr>
      <w:r w:rsidRPr="009934F3">
        <w:rPr>
          <w:rFonts w:eastAsia="Calibri" w:cs="Calibri"/>
          <w:color w:val="000000"/>
        </w:rPr>
        <w:t>We believe</w:t>
      </w:r>
      <w:r>
        <w:rPr>
          <w:rFonts w:eastAsia="Calibri" w:cs="Calibri"/>
          <w:color w:val="000000"/>
        </w:rPr>
        <w:t xml:space="preserve"> that training fellows in quality improvement-patient safety (QI-PS) activities are critical in developing their skills in self-evaluation and contributing to the clinical environment. All fellow</w:t>
      </w:r>
      <w:r w:rsidR="005E52C4">
        <w:rPr>
          <w:rFonts w:eastAsia="Calibri" w:cs="Calibri"/>
          <w:color w:val="000000"/>
        </w:rPr>
        <w:t>s</w:t>
      </w:r>
      <w:r>
        <w:rPr>
          <w:rFonts w:eastAsia="Calibri" w:cs="Calibri"/>
          <w:color w:val="000000"/>
        </w:rPr>
        <w:t xml:space="preserve"> are required to participate in QI-PS project during their fellowship.  </w:t>
      </w:r>
    </w:p>
    <w:p w14:paraId="35ED02D5" w14:textId="77777777" w:rsidR="009934F3" w:rsidRPr="009934F3" w:rsidRDefault="009934F3" w:rsidP="0046572D">
      <w:pPr>
        <w:widowControl w:val="0"/>
        <w:spacing w:after="0" w:line="240" w:lineRule="auto"/>
        <w:contextualSpacing/>
        <w:jc w:val="both"/>
        <w:rPr>
          <w:rFonts w:eastAsia="Calibri" w:cs="Calibri"/>
          <w:color w:val="000000"/>
        </w:rPr>
      </w:pPr>
    </w:p>
    <w:p w14:paraId="3DBB0B9B" w14:textId="74A051A1" w:rsidR="008D04A2" w:rsidRDefault="00632588" w:rsidP="0046572D">
      <w:pPr>
        <w:widowControl w:val="0"/>
        <w:spacing w:after="0" w:line="240" w:lineRule="auto"/>
        <w:contextualSpacing/>
        <w:jc w:val="both"/>
        <w:rPr>
          <w:rFonts w:eastAsia="Calibri" w:cs="Calibri"/>
          <w:b/>
          <w:i/>
          <w:smallCaps/>
          <w:color w:val="0033CC"/>
          <w:sz w:val="28"/>
        </w:rPr>
      </w:pPr>
      <w:bookmarkStart w:id="5" w:name="h.147n2zr" w:colFirst="0" w:colLast="0"/>
      <w:bookmarkEnd w:id="5"/>
      <w:r w:rsidRPr="00191036">
        <w:rPr>
          <w:rFonts w:eastAsia="Calibri" w:cs="Calibri"/>
          <w:b/>
          <w:i/>
          <w:smallCaps/>
          <w:color w:val="0033CC"/>
          <w:sz w:val="28"/>
        </w:rPr>
        <w:t>Rotation Schedules</w:t>
      </w:r>
    </w:p>
    <w:p w14:paraId="1525C033" w14:textId="77777777" w:rsidR="00227DD8" w:rsidRPr="00A35A6E" w:rsidRDefault="00227DD8" w:rsidP="00227DD8">
      <w:pPr>
        <w:rPr>
          <w:b/>
          <w:sz w:val="20"/>
          <w:szCs w:val="20"/>
        </w:rPr>
      </w:pPr>
      <w:r w:rsidRPr="00A35A6E">
        <w:rPr>
          <w:b/>
          <w:sz w:val="20"/>
          <w:szCs w:val="20"/>
        </w:rPr>
        <w:t>Block Diagram – UAMS Child &amp; Adolescent Psychiatry Fellowship</w:t>
      </w:r>
    </w:p>
    <w:p w14:paraId="644B250A" w14:textId="77777777" w:rsidR="00227DD8" w:rsidRPr="00A35A6E" w:rsidRDefault="00227DD8" w:rsidP="00227DD8">
      <w:pPr>
        <w:rPr>
          <w:b/>
          <w:sz w:val="20"/>
          <w:szCs w:val="20"/>
        </w:rPr>
      </w:pPr>
      <w:r w:rsidRPr="00A35A6E">
        <w:rPr>
          <w:b/>
          <w:sz w:val="20"/>
          <w:szCs w:val="20"/>
        </w:rPr>
        <w:t>Year 1</w:t>
      </w:r>
    </w:p>
    <w:tbl>
      <w:tblPr>
        <w:tblStyle w:val="TableGrid"/>
        <w:tblW w:w="10885" w:type="dxa"/>
        <w:tblLayout w:type="fixed"/>
        <w:tblLook w:val="04A0" w:firstRow="1" w:lastRow="0" w:firstColumn="1" w:lastColumn="0" w:noHBand="0" w:noVBand="1"/>
      </w:tblPr>
      <w:tblGrid>
        <w:gridCol w:w="1255"/>
        <w:gridCol w:w="720"/>
        <w:gridCol w:w="720"/>
        <w:gridCol w:w="720"/>
        <w:gridCol w:w="810"/>
        <w:gridCol w:w="810"/>
        <w:gridCol w:w="720"/>
        <w:gridCol w:w="900"/>
        <w:gridCol w:w="810"/>
        <w:gridCol w:w="810"/>
        <w:gridCol w:w="810"/>
        <w:gridCol w:w="990"/>
        <w:gridCol w:w="810"/>
      </w:tblGrid>
      <w:tr w:rsidR="00227DD8" w:rsidRPr="00A35A6E" w14:paraId="2FC52040" w14:textId="77777777" w:rsidTr="00122D06">
        <w:tc>
          <w:tcPr>
            <w:tcW w:w="1255" w:type="dxa"/>
          </w:tcPr>
          <w:p w14:paraId="31D8D989" w14:textId="77777777" w:rsidR="00227DD8" w:rsidRPr="00A35A6E" w:rsidRDefault="00227DD8" w:rsidP="00122D06">
            <w:pPr>
              <w:rPr>
                <w:b/>
                <w:sz w:val="20"/>
                <w:szCs w:val="20"/>
              </w:rPr>
            </w:pPr>
            <w:r w:rsidRPr="00A35A6E">
              <w:rPr>
                <w:b/>
                <w:sz w:val="20"/>
                <w:szCs w:val="20"/>
              </w:rPr>
              <w:t xml:space="preserve">Block </w:t>
            </w:r>
          </w:p>
        </w:tc>
        <w:tc>
          <w:tcPr>
            <w:tcW w:w="720" w:type="dxa"/>
          </w:tcPr>
          <w:p w14:paraId="671E1BA2" w14:textId="77777777" w:rsidR="00227DD8" w:rsidRPr="00A35A6E" w:rsidRDefault="00227DD8" w:rsidP="00122D06">
            <w:pPr>
              <w:rPr>
                <w:sz w:val="20"/>
                <w:szCs w:val="20"/>
              </w:rPr>
            </w:pPr>
            <w:r w:rsidRPr="00A35A6E">
              <w:rPr>
                <w:sz w:val="20"/>
                <w:szCs w:val="20"/>
              </w:rPr>
              <w:t>1</w:t>
            </w:r>
          </w:p>
        </w:tc>
        <w:tc>
          <w:tcPr>
            <w:tcW w:w="720" w:type="dxa"/>
          </w:tcPr>
          <w:p w14:paraId="0916FEE8" w14:textId="77777777" w:rsidR="00227DD8" w:rsidRPr="00A35A6E" w:rsidRDefault="00227DD8" w:rsidP="00122D06">
            <w:pPr>
              <w:rPr>
                <w:sz w:val="20"/>
                <w:szCs w:val="20"/>
              </w:rPr>
            </w:pPr>
            <w:r w:rsidRPr="00A35A6E">
              <w:rPr>
                <w:sz w:val="20"/>
                <w:szCs w:val="20"/>
              </w:rPr>
              <w:t>2</w:t>
            </w:r>
          </w:p>
        </w:tc>
        <w:tc>
          <w:tcPr>
            <w:tcW w:w="720" w:type="dxa"/>
          </w:tcPr>
          <w:p w14:paraId="523DB0B8" w14:textId="77777777" w:rsidR="00227DD8" w:rsidRPr="00A35A6E" w:rsidRDefault="00227DD8" w:rsidP="00122D06">
            <w:pPr>
              <w:rPr>
                <w:sz w:val="20"/>
                <w:szCs w:val="20"/>
              </w:rPr>
            </w:pPr>
            <w:r w:rsidRPr="00A35A6E">
              <w:rPr>
                <w:sz w:val="20"/>
                <w:szCs w:val="20"/>
              </w:rPr>
              <w:t>3</w:t>
            </w:r>
          </w:p>
        </w:tc>
        <w:tc>
          <w:tcPr>
            <w:tcW w:w="810" w:type="dxa"/>
          </w:tcPr>
          <w:p w14:paraId="23B163A7" w14:textId="77777777" w:rsidR="00227DD8" w:rsidRPr="00A35A6E" w:rsidRDefault="00227DD8" w:rsidP="00122D06">
            <w:pPr>
              <w:rPr>
                <w:sz w:val="20"/>
                <w:szCs w:val="20"/>
              </w:rPr>
            </w:pPr>
            <w:r w:rsidRPr="00A35A6E">
              <w:rPr>
                <w:sz w:val="20"/>
                <w:szCs w:val="20"/>
              </w:rPr>
              <w:t>4</w:t>
            </w:r>
          </w:p>
        </w:tc>
        <w:tc>
          <w:tcPr>
            <w:tcW w:w="810" w:type="dxa"/>
          </w:tcPr>
          <w:p w14:paraId="6748CB37" w14:textId="77777777" w:rsidR="00227DD8" w:rsidRPr="00A35A6E" w:rsidRDefault="00227DD8" w:rsidP="00122D06">
            <w:pPr>
              <w:rPr>
                <w:sz w:val="20"/>
                <w:szCs w:val="20"/>
              </w:rPr>
            </w:pPr>
            <w:r w:rsidRPr="00A35A6E">
              <w:rPr>
                <w:sz w:val="20"/>
                <w:szCs w:val="20"/>
              </w:rPr>
              <w:t>5</w:t>
            </w:r>
          </w:p>
        </w:tc>
        <w:tc>
          <w:tcPr>
            <w:tcW w:w="720" w:type="dxa"/>
          </w:tcPr>
          <w:p w14:paraId="6EA8FD1B" w14:textId="77777777" w:rsidR="00227DD8" w:rsidRPr="00A35A6E" w:rsidRDefault="00227DD8" w:rsidP="00122D06">
            <w:pPr>
              <w:rPr>
                <w:sz w:val="20"/>
                <w:szCs w:val="20"/>
              </w:rPr>
            </w:pPr>
            <w:r w:rsidRPr="00A35A6E">
              <w:rPr>
                <w:sz w:val="20"/>
                <w:szCs w:val="20"/>
              </w:rPr>
              <w:t>6</w:t>
            </w:r>
          </w:p>
        </w:tc>
        <w:tc>
          <w:tcPr>
            <w:tcW w:w="900" w:type="dxa"/>
          </w:tcPr>
          <w:p w14:paraId="6402E5E0" w14:textId="77777777" w:rsidR="00227DD8" w:rsidRPr="00A35A6E" w:rsidRDefault="00227DD8" w:rsidP="00122D06">
            <w:pPr>
              <w:rPr>
                <w:sz w:val="20"/>
                <w:szCs w:val="20"/>
              </w:rPr>
            </w:pPr>
            <w:r w:rsidRPr="00A35A6E">
              <w:rPr>
                <w:sz w:val="20"/>
                <w:szCs w:val="20"/>
              </w:rPr>
              <w:t>7</w:t>
            </w:r>
          </w:p>
        </w:tc>
        <w:tc>
          <w:tcPr>
            <w:tcW w:w="810" w:type="dxa"/>
          </w:tcPr>
          <w:p w14:paraId="5E399FF5" w14:textId="77777777" w:rsidR="00227DD8" w:rsidRPr="00A35A6E" w:rsidRDefault="00227DD8" w:rsidP="00122D06">
            <w:pPr>
              <w:rPr>
                <w:sz w:val="20"/>
                <w:szCs w:val="20"/>
              </w:rPr>
            </w:pPr>
            <w:r w:rsidRPr="00A35A6E">
              <w:rPr>
                <w:sz w:val="20"/>
                <w:szCs w:val="20"/>
              </w:rPr>
              <w:t>8</w:t>
            </w:r>
          </w:p>
        </w:tc>
        <w:tc>
          <w:tcPr>
            <w:tcW w:w="810" w:type="dxa"/>
          </w:tcPr>
          <w:p w14:paraId="63BA752F" w14:textId="77777777" w:rsidR="00227DD8" w:rsidRPr="00A35A6E" w:rsidRDefault="00227DD8" w:rsidP="00122D06">
            <w:pPr>
              <w:rPr>
                <w:sz w:val="20"/>
                <w:szCs w:val="20"/>
              </w:rPr>
            </w:pPr>
            <w:r w:rsidRPr="00A35A6E">
              <w:rPr>
                <w:sz w:val="20"/>
                <w:szCs w:val="20"/>
              </w:rPr>
              <w:t>9</w:t>
            </w:r>
          </w:p>
        </w:tc>
        <w:tc>
          <w:tcPr>
            <w:tcW w:w="810" w:type="dxa"/>
          </w:tcPr>
          <w:p w14:paraId="032E7D98" w14:textId="77777777" w:rsidR="00227DD8" w:rsidRPr="00A35A6E" w:rsidRDefault="00227DD8" w:rsidP="00122D06">
            <w:pPr>
              <w:rPr>
                <w:sz w:val="20"/>
                <w:szCs w:val="20"/>
              </w:rPr>
            </w:pPr>
            <w:r w:rsidRPr="00A35A6E">
              <w:rPr>
                <w:sz w:val="20"/>
                <w:szCs w:val="20"/>
              </w:rPr>
              <w:t>10</w:t>
            </w:r>
          </w:p>
        </w:tc>
        <w:tc>
          <w:tcPr>
            <w:tcW w:w="990" w:type="dxa"/>
          </w:tcPr>
          <w:p w14:paraId="2994EAD0" w14:textId="77777777" w:rsidR="00227DD8" w:rsidRPr="00A35A6E" w:rsidRDefault="00227DD8" w:rsidP="00122D06">
            <w:pPr>
              <w:rPr>
                <w:sz w:val="20"/>
                <w:szCs w:val="20"/>
              </w:rPr>
            </w:pPr>
            <w:r w:rsidRPr="00A35A6E">
              <w:rPr>
                <w:sz w:val="20"/>
                <w:szCs w:val="20"/>
              </w:rPr>
              <w:t>11</w:t>
            </w:r>
          </w:p>
        </w:tc>
        <w:tc>
          <w:tcPr>
            <w:tcW w:w="810" w:type="dxa"/>
          </w:tcPr>
          <w:p w14:paraId="5101090D" w14:textId="77777777" w:rsidR="00227DD8" w:rsidRPr="00A35A6E" w:rsidRDefault="00227DD8" w:rsidP="00122D06">
            <w:pPr>
              <w:rPr>
                <w:sz w:val="20"/>
                <w:szCs w:val="20"/>
              </w:rPr>
            </w:pPr>
            <w:r w:rsidRPr="00A35A6E">
              <w:rPr>
                <w:sz w:val="20"/>
                <w:szCs w:val="20"/>
              </w:rPr>
              <w:t>12</w:t>
            </w:r>
          </w:p>
        </w:tc>
      </w:tr>
      <w:tr w:rsidR="00227DD8" w:rsidRPr="00A35A6E" w14:paraId="2C140726" w14:textId="77777777" w:rsidTr="00122D06">
        <w:tc>
          <w:tcPr>
            <w:tcW w:w="1255" w:type="dxa"/>
          </w:tcPr>
          <w:p w14:paraId="3872F9A3" w14:textId="77777777" w:rsidR="00227DD8" w:rsidRPr="00A35A6E" w:rsidRDefault="00227DD8" w:rsidP="00122D06">
            <w:pPr>
              <w:rPr>
                <w:b/>
                <w:sz w:val="20"/>
                <w:szCs w:val="20"/>
              </w:rPr>
            </w:pPr>
            <w:r w:rsidRPr="00A35A6E">
              <w:rPr>
                <w:b/>
                <w:sz w:val="20"/>
                <w:szCs w:val="20"/>
              </w:rPr>
              <w:t xml:space="preserve">Site </w:t>
            </w:r>
          </w:p>
        </w:tc>
        <w:tc>
          <w:tcPr>
            <w:tcW w:w="720" w:type="dxa"/>
          </w:tcPr>
          <w:p w14:paraId="2DDFB982" w14:textId="77777777" w:rsidR="00227DD8" w:rsidRPr="00A35A6E" w:rsidRDefault="00227DD8" w:rsidP="00122D06">
            <w:pPr>
              <w:rPr>
                <w:sz w:val="20"/>
                <w:szCs w:val="20"/>
              </w:rPr>
            </w:pPr>
            <w:r w:rsidRPr="00A35A6E">
              <w:rPr>
                <w:sz w:val="20"/>
                <w:szCs w:val="20"/>
              </w:rPr>
              <w:t>Site 1</w:t>
            </w:r>
          </w:p>
        </w:tc>
        <w:tc>
          <w:tcPr>
            <w:tcW w:w="720" w:type="dxa"/>
          </w:tcPr>
          <w:p w14:paraId="7ADC7B27" w14:textId="77777777" w:rsidR="00227DD8" w:rsidRPr="00A35A6E" w:rsidRDefault="00227DD8" w:rsidP="00122D06">
            <w:pPr>
              <w:rPr>
                <w:sz w:val="20"/>
                <w:szCs w:val="20"/>
              </w:rPr>
            </w:pPr>
            <w:r w:rsidRPr="00A35A6E">
              <w:rPr>
                <w:sz w:val="20"/>
                <w:szCs w:val="20"/>
              </w:rPr>
              <w:t>Site 1</w:t>
            </w:r>
          </w:p>
        </w:tc>
        <w:tc>
          <w:tcPr>
            <w:tcW w:w="720" w:type="dxa"/>
          </w:tcPr>
          <w:p w14:paraId="776D7995" w14:textId="77777777" w:rsidR="00227DD8" w:rsidRPr="00A35A6E" w:rsidRDefault="00227DD8" w:rsidP="00122D06">
            <w:pPr>
              <w:rPr>
                <w:sz w:val="20"/>
                <w:szCs w:val="20"/>
              </w:rPr>
            </w:pPr>
            <w:r w:rsidRPr="00A35A6E">
              <w:rPr>
                <w:sz w:val="20"/>
                <w:szCs w:val="20"/>
              </w:rPr>
              <w:t>Site 1</w:t>
            </w:r>
          </w:p>
        </w:tc>
        <w:tc>
          <w:tcPr>
            <w:tcW w:w="810" w:type="dxa"/>
          </w:tcPr>
          <w:p w14:paraId="3DDE310E" w14:textId="77777777" w:rsidR="00227DD8" w:rsidRPr="00A35A6E" w:rsidRDefault="00227DD8" w:rsidP="00122D06">
            <w:pPr>
              <w:rPr>
                <w:sz w:val="20"/>
                <w:szCs w:val="20"/>
              </w:rPr>
            </w:pPr>
            <w:r w:rsidRPr="00A35A6E">
              <w:rPr>
                <w:sz w:val="20"/>
                <w:szCs w:val="20"/>
              </w:rPr>
              <w:t>Site 1</w:t>
            </w:r>
          </w:p>
        </w:tc>
        <w:tc>
          <w:tcPr>
            <w:tcW w:w="810" w:type="dxa"/>
          </w:tcPr>
          <w:p w14:paraId="100CBD88" w14:textId="77777777" w:rsidR="00227DD8" w:rsidRPr="00A35A6E" w:rsidRDefault="00227DD8" w:rsidP="00122D06">
            <w:pPr>
              <w:rPr>
                <w:sz w:val="20"/>
                <w:szCs w:val="20"/>
              </w:rPr>
            </w:pPr>
            <w:r w:rsidRPr="00A35A6E">
              <w:rPr>
                <w:sz w:val="20"/>
                <w:szCs w:val="20"/>
              </w:rPr>
              <w:t xml:space="preserve">Site 2 </w:t>
            </w:r>
          </w:p>
        </w:tc>
        <w:tc>
          <w:tcPr>
            <w:tcW w:w="720" w:type="dxa"/>
          </w:tcPr>
          <w:p w14:paraId="53CFBCE8" w14:textId="77777777" w:rsidR="00227DD8" w:rsidRPr="00A35A6E" w:rsidRDefault="00227DD8" w:rsidP="00122D06">
            <w:pPr>
              <w:rPr>
                <w:sz w:val="20"/>
                <w:szCs w:val="20"/>
              </w:rPr>
            </w:pPr>
            <w:r w:rsidRPr="00A35A6E">
              <w:rPr>
                <w:sz w:val="20"/>
                <w:szCs w:val="20"/>
              </w:rPr>
              <w:t xml:space="preserve">Site 2 </w:t>
            </w:r>
          </w:p>
        </w:tc>
        <w:tc>
          <w:tcPr>
            <w:tcW w:w="900" w:type="dxa"/>
          </w:tcPr>
          <w:p w14:paraId="638EFA74" w14:textId="77777777" w:rsidR="00227DD8" w:rsidRPr="00A35A6E" w:rsidRDefault="00227DD8" w:rsidP="00122D06">
            <w:pPr>
              <w:rPr>
                <w:sz w:val="20"/>
                <w:szCs w:val="20"/>
              </w:rPr>
            </w:pPr>
            <w:r w:rsidRPr="00A35A6E">
              <w:rPr>
                <w:sz w:val="20"/>
                <w:szCs w:val="20"/>
              </w:rPr>
              <w:t>Site 2</w:t>
            </w:r>
          </w:p>
        </w:tc>
        <w:tc>
          <w:tcPr>
            <w:tcW w:w="810" w:type="dxa"/>
          </w:tcPr>
          <w:p w14:paraId="7F2B1CBD" w14:textId="77777777" w:rsidR="00227DD8" w:rsidRPr="00A35A6E" w:rsidRDefault="00227DD8" w:rsidP="00122D06">
            <w:pPr>
              <w:rPr>
                <w:sz w:val="20"/>
                <w:szCs w:val="20"/>
              </w:rPr>
            </w:pPr>
            <w:r w:rsidRPr="00A35A6E">
              <w:rPr>
                <w:sz w:val="20"/>
                <w:szCs w:val="20"/>
              </w:rPr>
              <w:t>Site 2</w:t>
            </w:r>
          </w:p>
        </w:tc>
        <w:tc>
          <w:tcPr>
            <w:tcW w:w="810" w:type="dxa"/>
          </w:tcPr>
          <w:p w14:paraId="33FA6E61" w14:textId="77777777" w:rsidR="00227DD8" w:rsidRPr="00A35A6E" w:rsidRDefault="00227DD8" w:rsidP="00122D06">
            <w:pPr>
              <w:rPr>
                <w:sz w:val="20"/>
                <w:szCs w:val="20"/>
              </w:rPr>
            </w:pPr>
            <w:r w:rsidRPr="00A35A6E">
              <w:rPr>
                <w:sz w:val="20"/>
                <w:szCs w:val="20"/>
              </w:rPr>
              <w:t>Site 3</w:t>
            </w:r>
          </w:p>
        </w:tc>
        <w:tc>
          <w:tcPr>
            <w:tcW w:w="810" w:type="dxa"/>
          </w:tcPr>
          <w:p w14:paraId="2969527C" w14:textId="77777777" w:rsidR="00227DD8" w:rsidRPr="00A35A6E" w:rsidRDefault="00227DD8" w:rsidP="00122D06">
            <w:pPr>
              <w:rPr>
                <w:sz w:val="20"/>
                <w:szCs w:val="20"/>
              </w:rPr>
            </w:pPr>
            <w:r w:rsidRPr="00A35A6E">
              <w:rPr>
                <w:sz w:val="20"/>
                <w:szCs w:val="20"/>
              </w:rPr>
              <w:t>Site 3</w:t>
            </w:r>
          </w:p>
        </w:tc>
        <w:tc>
          <w:tcPr>
            <w:tcW w:w="990" w:type="dxa"/>
          </w:tcPr>
          <w:p w14:paraId="488E3151" w14:textId="77777777" w:rsidR="00227DD8" w:rsidRPr="00A35A6E" w:rsidRDefault="00227DD8" w:rsidP="00122D06">
            <w:pPr>
              <w:rPr>
                <w:sz w:val="20"/>
                <w:szCs w:val="20"/>
              </w:rPr>
            </w:pPr>
            <w:r w:rsidRPr="00A35A6E">
              <w:rPr>
                <w:sz w:val="20"/>
                <w:szCs w:val="20"/>
              </w:rPr>
              <w:t>Site 3</w:t>
            </w:r>
          </w:p>
        </w:tc>
        <w:tc>
          <w:tcPr>
            <w:tcW w:w="810" w:type="dxa"/>
          </w:tcPr>
          <w:p w14:paraId="1206DB34" w14:textId="77777777" w:rsidR="00227DD8" w:rsidRPr="00A35A6E" w:rsidRDefault="00227DD8" w:rsidP="00122D06">
            <w:pPr>
              <w:rPr>
                <w:sz w:val="20"/>
                <w:szCs w:val="20"/>
              </w:rPr>
            </w:pPr>
            <w:r w:rsidRPr="00A35A6E">
              <w:rPr>
                <w:sz w:val="20"/>
                <w:szCs w:val="20"/>
              </w:rPr>
              <w:t>Site 3</w:t>
            </w:r>
          </w:p>
        </w:tc>
      </w:tr>
      <w:tr w:rsidR="00227DD8" w:rsidRPr="00A35A6E" w14:paraId="72CFB7A5" w14:textId="77777777" w:rsidTr="00122D06">
        <w:tc>
          <w:tcPr>
            <w:tcW w:w="1255" w:type="dxa"/>
          </w:tcPr>
          <w:p w14:paraId="17630B8F" w14:textId="77777777" w:rsidR="00227DD8" w:rsidRPr="00A35A6E" w:rsidRDefault="00227DD8" w:rsidP="00122D06">
            <w:pPr>
              <w:rPr>
                <w:b/>
                <w:sz w:val="20"/>
                <w:szCs w:val="20"/>
              </w:rPr>
            </w:pPr>
            <w:r w:rsidRPr="00A35A6E">
              <w:rPr>
                <w:b/>
                <w:sz w:val="20"/>
                <w:szCs w:val="20"/>
              </w:rPr>
              <w:t xml:space="preserve">Rotation Name </w:t>
            </w:r>
          </w:p>
        </w:tc>
        <w:tc>
          <w:tcPr>
            <w:tcW w:w="720" w:type="dxa"/>
          </w:tcPr>
          <w:p w14:paraId="4DBF1CC1" w14:textId="77777777" w:rsidR="00227DD8" w:rsidRPr="00A35A6E" w:rsidRDefault="00227DD8" w:rsidP="00122D06">
            <w:pPr>
              <w:rPr>
                <w:sz w:val="20"/>
                <w:szCs w:val="20"/>
              </w:rPr>
            </w:pPr>
            <w:r w:rsidRPr="00A35A6E">
              <w:rPr>
                <w:sz w:val="20"/>
                <w:szCs w:val="20"/>
              </w:rPr>
              <w:t>C/L</w:t>
            </w:r>
          </w:p>
        </w:tc>
        <w:tc>
          <w:tcPr>
            <w:tcW w:w="720" w:type="dxa"/>
          </w:tcPr>
          <w:p w14:paraId="37BEED9B" w14:textId="77777777" w:rsidR="00227DD8" w:rsidRPr="00A35A6E" w:rsidRDefault="00227DD8" w:rsidP="00122D06">
            <w:pPr>
              <w:rPr>
                <w:sz w:val="20"/>
                <w:szCs w:val="20"/>
              </w:rPr>
            </w:pPr>
            <w:r w:rsidRPr="00A35A6E">
              <w:rPr>
                <w:sz w:val="20"/>
                <w:szCs w:val="20"/>
              </w:rPr>
              <w:t>C/L</w:t>
            </w:r>
          </w:p>
        </w:tc>
        <w:tc>
          <w:tcPr>
            <w:tcW w:w="720" w:type="dxa"/>
          </w:tcPr>
          <w:p w14:paraId="32AE36D1" w14:textId="77777777" w:rsidR="00227DD8" w:rsidRPr="00A35A6E" w:rsidRDefault="00227DD8" w:rsidP="00122D06">
            <w:pPr>
              <w:rPr>
                <w:sz w:val="20"/>
                <w:szCs w:val="20"/>
              </w:rPr>
            </w:pPr>
            <w:r w:rsidRPr="00A35A6E">
              <w:rPr>
                <w:sz w:val="20"/>
                <w:szCs w:val="20"/>
              </w:rPr>
              <w:t>C/L</w:t>
            </w:r>
          </w:p>
        </w:tc>
        <w:tc>
          <w:tcPr>
            <w:tcW w:w="810" w:type="dxa"/>
          </w:tcPr>
          <w:p w14:paraId="6079ABCB" w14:textId="77777777" w:rsidR="00227DD8" w:rsidRPr="00A35A6E" w:rsidRDefault="00227DD8" w:rsidP="00122D06">
            <w:pPr>
              <w:rPr>
                <w:sz w:val="20"/>
                <w:szCs w:val="20"/>
              </w:rPr>
            </w:pPr>
            <w:r w:rsidRPr="00A35A6E">
              <w:rPr>
                <w:sz w:val="20"/>
                <w:szCs w:val="20"/>
              </w:rPr>
              <w:t>C/L</w:t>
            </w:r>
          </w:p>
        </w:tc>
        <w:tc>
          <w:tcPr>
            <w:tcW w:w="810" w:type="dxa"/>
          </w:tcPr>
          <w:p w14:paraId="36C0699B" w14:textId="77777777" w:rsidR="00227DD8" w:rsidRPr="00A35A6E" w:rsidRDefault="00227DD8" w:rsidP="00122D06">
            <w:pPr>
              <w:rPr>
                <w:sz w:val="20"/>
                <w:szCs w:val="20"/>
              </w:rPr>
            </w:pPr>
            <w:r w:rsidRPr="00A35A6E">
              <w:rPr>
                <w:sz w:val="20"/>
                <w:szCs w:val="20"/>
              </w:rPr>
              <w:t>Inpt</w:t>
            </w:r>
          </w:p>
        </w:tc>
        <w:tc>
          <w:tcPr>
            <w:tcW w:w="720" w:type="dxa"/>
          </w:tcPr>
          <w:p w14:paraId="0EA03781" w14:textId="77777777" w:rsidR="00227DD8" w:rsidRPr="00A35A6E" w:rsidRDefault="00227DD8" w:rsidP="00122D06">
            <w:pPr>
              <w:rPr>
                <w:sz w:val="20"/>
                <w:szCs w:val="20"/>
              </w:rPr>
            </w:pPr>
            <w:r w:rsidRPr="00A35A6E">
              <w:rPr>
                <w:sz w:val="20"/>
                <w:szCs w:val="20"/>
              </w:rPr>
              <w:t>Inpt</w:t>
            </w:r>
          </w:p>
        </w:tc>
        <w:tc>
          <w:tcPr>
            <w:tcW w:w="900" w:type="dxa"/>
          </w:tcPr>
          <w:p w14:paraId="337DFB53" w14:textId="77777777" w:rsidR="00227DD8" w:rsidRPr="00A35A6E" w:rsidRDefault="00227DD8" w:rsidP="00122D06">
            <w:pPr>
              <w:rPr>
                <w:sz w:val="20"/>
                <w:szCs w:val="20"/>
              </w:rPr>
            </w:pPr>
            <w:r w:rsidRPr="00A35A6E">
              <w:rPr>
                <w:sz w:val="20"/>
                <w:szCs w:val="20"/>
              </w:rPr>
              <w:t>Inpt</w:t>
            </w:r>
          </w:p>
        </w:tc>
        <w:tc>
          <w:tcPr>
            <w:tcW w:w="810" w:type="dxa"/>
          </w:tcPr>
          <w:p w14:paraId="031F601F" w14:textId="77777777" w:rsidR="00227DD8" w:rsidRPr="00A35A6E" w:rsidRDefault="00227DD8" w:rsidP="00122D06">
            <w:pPr>
              <w:rPr>
                <w:sz w:val="20"/>
                <w:szCs w:val="20"/>
              </w:rPr>
            </w:pPr>
            <w:r w:rsidRPr="00A35A6E">
              <w:rPr>
                <w:sz w:val="20"/>
                <w:szCs w:val="20"/>
              </w:rPr>
              <w:t>Inpt</w:t>
            </w:r>
          </w:p>
        </w:tc>
        <w:tc>
          <w:tcPr>
            <w:tcW w:w="810" w:type="dxa"/>
          </w:tcPr>
          <w:p w14:paraId="65B724E1" w14:textId="77777777" w:rsidR="00227DD8" w:rsidRPr="00A35A6E" w:rsidRDefault="00227DD8" w:rsidP="00122D06">
            <w:pPr>
              <w:rPr>
                <w:sz w:val="20"/>
                <w:szCs w:val="20"/>
              </w:rPr>
            </w:pPr>
            <w:r w:rsidRPr="00A35A6E">
              <w:rPr>
                <w:sz w:val="20"/>
                <w:szCs w:val="20"/>
              </w:rPr>
              <w:t>Inpt</w:t>
            </w:r>
          </w:p>
        </w:tc>
        <w:tc>
          <w:tcPr>
            <w:tcW w:w="810" w:type="dxa"/>
          </w:tcPr>
          <w:p w14:paraId="3E0EBE9B" w14:textId="77777777" w:rsidR="00227DD8" w:rsidRPr="00A35A6E" w:rsidRDefault="00227DD8" w:rsidP="00122D06">
            <w:pPr>
              <w:rPr>
                <w:sz w:val="20"/>
                <w:szCs w:val="20"/>
              </w:rPr>
            </w:pPr>
            <w:r w:rsidRPr="00A35A6E">
              <w:rPr>
                <w:sz w:val="20"/>
                <w:szCs w:val="20"/>
              </w:rPr>
              <w:t>Inpt</w:t>
            </w:r>
          </w:p>
        </w:tc>
        <w:tc>
          <w:tcPr>
            <w:tcW w:w="990" w:type="dxa"/>
          </w:tcPr>
          <w:p w14:paraId="56B31C3F" w14:textId="77777777" w:rsidR="00227DD8" w:rsidRPr="00A35A6E" w:rsidRDefault="00227DD8" w:rsidP="00122D06">
            <w:pPr>
              <w:rPr>
                <w:sz w:val="20"/>
                <w:szCs w:val="20"/>
              </w:rPr>
            </w:pPr>
            <w:r w:rsidRPr="00A35A6E">
              <w:rPr>
                <w:sz w:val="20"/>
                <w:szCs w:val="20"/>
              </w:rPr>
              <w:t>Inpt</w:t>
            </w:r>
          </w:p>
        </w:tc>
        <w:tc>
          <w:tcPr>
            <w:tcW w:w="810" w:type="dxa"/>
          </w:tcPr>
          <w:p w14:paraId="304F71DB" w14:textId="77777777" w:rsidR="00227DD8" w:rsidRPr="00A35A6E" w:rsidRDefault="00227DD8" w:rsidP="00122D06">
            <w:pPr>
              <w:rPr>
                <w:sz w:val="20"/>
                <w:szCs w:val="20"/>
              </w:rPr>
            </w:pPr>
            <w:r w:rsidRPr="00A35A6E">
              <w:rPr>
                <w:sz w:val="20"/>
                <w:szCs w:val="20"/>
              </w:rPr>
              <w:t>Inpt</w:t>
            </w:r>
          </w:p>
        </w:tc>
      </w:tr>
      <w:tr w:rsidR="00227DD8" w:rsidRPr="00A35A6E" w14:paraId="45A38AD6" w14:textId="77777777" w:rsidTr="00122D06">
        <w:tc>
          <w:tcPr>
            <w:tcW w:w="1255" w:type="dxa"/>
          </w:tcPr>
          <w:p w14:paraId="25C53406" w14:textId="77777777" w:rsidR="00227DD8" w:rsidRPr="00A35A6E" w:rsidRDefault="00227DD8" w:rsidP="00122D06">
            <w:pPr>
              <w:rPr>
                <w:b/>
                <w:sz w:val="20"/>
                <w:szCs w:val="20"/>
              </w:rPr>
            </w:pPr>
            <w:r w:rsidRPr="00A35A6E">
              <w:rPr>
                <w:b/>
                <w:sz w:val="20"/>
                <w:szCs w:val="20"/>
              </w:rPr>
              <w:t xml:space="preserve">% Outpatient </w:t>
            </w:r>
          </w:p>
        </w:tc>
        <w:tc>
          <w:tcPr>
            <w:tcW w:w="720" w:type="dxa"/>
          </w:tcPr>
          <w:p w14:paraId="1969800E" w14:textId="77777777" w:rsidR="00227DD8" w:rsidRPr="00A35A6E" w:rsidRDefault="00227DD8" w:rsidP="00122D06">
            <w:pPr>
              <w:rPr>
                <w:sz w:val="20"/>
                <w:szCs w:val="20"/>
              </w:rPr>
            </w:pPr>
            <w:r w:rsidRPr="00A35A6E">
              <w:rPr>
                <w:sz w:val="20"/>
                <w:szCs w:val="20"/>
              </w:rPr>
              <w:t>30</w:t>
            </w:r>
          </w:p>
        </w:tc>
        <w:tc>
          <w:tcPr>
            <w:tcW w:w="720" w:type="dxa"/>
          </w:tcPr>
          <w:p w14:paraId="7F626390" w14:textId="77777777" w:rsidR="00227DD8" w:rsidRPr="00A35A6E" w:rsidRDefault="00227DD8" w:rsidP="00122D06">
            <w:pPr>
              <w:rPr>
                <w:sz w:val="20"/>
                <w:szCs w:val="20"/>
              </w:rPr>
            </w:pPr>
            <w:r w:rsidRPr="00A35A6E">
              <w:rPr>
                <w:sz w:val="20"/>
                <w:szCs w:val="20"/>
              </w:rPr>
              <w:t>30</w:t>
            </w:r>
          </w:p>
        </w:tc>
        <w:tc>
          <w:tcPr>
            <w:tcW w:w="720" w:type="dxa"/>
          </w:tcPr>
          <w:p w14:paraId="7C927A47" w14:textId="77777777" w:rsidR="00227DD8" w:rsidRPr="00A35A6E" w:rsidRDefault="00227DD8" w:rsidP="00122D06">
            <w:pPr>
              <w:rPr>
                <w:sz w:val="20"/>
                <w:szCs w:val="20"/>
              </w:rPr>
            </w:pPr>
            <w:r w:rsidRPr="00A35A6E">
              <w:rPr>
                <w:sz w:val="20"/>
                <w:szCs w:val="20"/>
              </w:rPr>
              <w:t>30</w:t>
            </w:r>
          </w:p>
        </w:tc>
        <w:tc>
          <w:tcPr>
            <w:tcW w:w="810" w:type="dxa"/>
          </w:tcPr>
          <w:p w14:paraId="1A69F673" w14:textId="77777777" w:rsidR="00227DD8" w:rsidRPr="00A35A6E" w:rsidRDefault="00227DD8" w:rsidP="00122D06">
            <w:pPr>
              <w:rPr>
                <w:sz w:val="20"/>
                <w:szCs w:val="20"/>
              </w:rPr>
            </w:pPr>
            <w:r w:rsidRPr="00A35A6E">
              <w:rPr>
                <w:sz w:val="20"/>
                <w:szCs w:val="20"/>
              </w:rPr>
              <w:t>30</w:t>
            </w:r>
          </w:p>
        </w:tc>
        <w:tc>
          <w:tcPr>
            <w:tcW w:w="810" w:type="dxa"/>
          </w:tcPr>
          <w:p w14:paraId="6E20489B" w14:textId="77777777" w:rsidR="00227DD8" w:rsidRPr="00A35A6E" w:rsidRDefault="00227DD8" w:rsidP="00122D06">
            <w:pPr>
              <w:rPr>
                <w:sz w:val="20"/>
                <w:szCs w:val="20"/>
              </w:rPr>
            </w:pPr>
            <w:r w:rsidRPr="00A35A6E">
              <w:rPr>
                <w:sz w:val="20"/>
                <w:szCs w:val="20"/>
              </w:rPr>
              <w:t>10</w:t>
            </w:r>
          </w:p>
        </w:tc>
        <w:tc>
          <w:tcPr>
            <w:tcW w:w="720" w:type="dxa"/>
          </w:tcPr>
          <w:p w14:paraId="678E504D" w14:textId="77777777" w:rsidR="00227DD8" w:rsidRPr="00A35A6E" w:rsidRDefault="00227DD8" w:rsidP="00122D06">
            <w:pPr>
              <w:rPr>
                <w:sz w:val="20"/>
                <w:szCs w:val="20"/>
              </w:rPr>
            </w:pPr>
            <w:r w:rsidRPr="00A35A6E">
              <w:rPr>
                <w:sz w:val="20"/>
                <w:szCs w:val="20"/>
              </w:rPr>
              <w:t>10</w:t>
            </w:r>
          </w:p>
        </w:tc>
        <w:tc>
          <w:tcPr>
            <w:tcW w:w="900" w:type="dxa"/>
          </w:tcPr>
          <w:p w14:paraId="59AB8CB0" w14:textId="77777777" w:rsidR="00227DD8" w:rsidRPr="00A35A6E" w:rsidRDefault="00227DD8" w:rsidP="00122D06">
            <w:pPr>
              <w:rPr>
                <w:sz w:val="20"/>
                <w:szCs w:val="20"/>
              </w:rPr>
            </w:pPr>
            <w:r w:rsidRPr="00A35A6E">
              <w:rPr>
                <w:sz w:val="20"/>
                <w:szCs w:val="20"/>
              </w:rPr>
              <w:t>10</w:t>
            </w:r>
          </w:p>
        </w:tc>
        <w:tc>
          <w:tcPr>
            <w:tcW w:w="810" w:type="dxa"/>
          </w:tcPr>
          <w:p w14:paraId="2541194D" w14:textId="77777777" w:rsidR="00227DD8" w:rsidRPr="00A35A6E" w:rsidRDefault="00227DD8" w:rsidP="00122D06">
            <w:pPr>
              <w:rPr>
                <w:sz w:val="20"/>
                <w:szCs w:val="20"/>
              </w:rPr>
            </w:pPr>
            <w:r w:rsidRPr="00A35A6E">
              <w:rPr>
                <w:sz w:val="20"/>
                <w:szCs w:val="20"/>
              </w:rPr>
              <w:t>10</w:t>
            </w:r>
          </w:p>
        </w:tc>
        <w:tc>
          <w:tcPr>
            <w:tcW w:w="810" w:type="dxa"/>
          </w:tcPr>
          <w:p w14:paraId="4D745EE3" w14:textId="77777777" w:rsidR="00227DD8" w:rsidRPr="00A35A6E" w:rsidRDefault="00227DD8" w:rsidP="00122D06">
            <w:pPr>
              <w:rPr>
                <w:sz w:val="20"/>
                <w:szCs w:val="20"/>
              </w:rPr>
            </w:pPr>
            <w:r w:rsidRPr="00A35A6E">
              <w:rPr>
                <w:sz w:val="20"/>
                <w:szCs w:val="20"/>
              </w:rPr>
              <w:t>10</w:t>
            </w:r>
          </w:p>
        </w:tc>
        <w:tc>
          <w:tcPr>
            <w:tcW w:w="810" w:type="dxa"/>
          </w:tcPr>
          <w:p w14:paraId="046901FC" w14:textId="77777777" w:rsidR="00227DD8" w:rsidRPr="00A35A6E" w:rsidRDefault="00227DD8" w:rsidP="00122D06">
            <w:pPr>
              <w:rPr>
                <w:sz w:val="20"/>
                <w:szCs w:val="20"/>
              </w:rPr>
            </w:pPr>
            <w:r w:rsidRPr="00A35A6E">
              <w:rPr>
                <w:sz w:val="20"/>
                <w:szCs w:val="20"/>
              </w:rPr>
              <w:t>10</w:t>
            </w:r>
          </w:p>
        </w:tc>
        <w:tc>
          <w:tcPr>
            <w:tcW w:w="990" w:type="dxa"/>
          </w:tcPr>
          <w:p w14:paraId="4B7DDA04" w14:textId="77777777" w:rsidR="00227DD8" w:rsidRPr="00A35A6E" w:rsidRDefault="00227DD8" w:rsidP="00122D06">
            <w:pPr>
              <w:rPr>
                <w:sz w:val="20"/>
                <w:szCs w:val="20"/>
              </w:rPr>
            </w:pPr>
            <w:r w:rsidRPr="00A35A6E">
              <w:rPr>
                <w:sz w:val="20"/>
                <w:szCs w:val="20"/>
              </w:rPr>
              <w:t>10</w:t>
            </w:r>
          </w:p>
        </w:tc>
        <w:tc>
          <w:tcPr>
            <w:tcW w:w="810" w:type="dxa"/>
          </w:tcPr>
          <w:p w14:paraId="3621B182" w14:textId="77777777" w:rsidR="00227DD8" w:rsidRPr="00A35A6E" w:rsidRDefault="00227DD8" w:rsidP="00122D06">
            <w:pPr>
              <w:rPr>
                <w:sz w:val="20"/>
                <w:szCs w:val="20"/>
              </w:rPr>
            </w:pPr>
            <w:r w:rsidRPr="00A35A6E">
              <w:rPr>
                <w:sz w:val="20"/>
                <w:szCs w:val="20"/>
              </w:rPr>
              <w:t>10</w:t>
            </w:r>
          </w:p>
        </w:tc>
      </w:tr>
      <w:tr w:rsidR="00227DD8" w:rsidRPr="00A35A6E" w14:paraId="3CA3A0B2" w14:textId="77777777" w:rsidTr="00122D06">
        <w:tc>
          <w:tcPr>
            <w:tcW w:w="1255" w:type="dxa"/>
          </w:tcPr>
          <w:p w14:paraId="2E121FF1" w14:textId="77777777" w:rsidR="00227DD8" w:rsidRPr="00A35A6E" w:rsidRDefault="00227DD8" w:rsidP="00122D06">
            <w:pPr>
              <w:rPr>
                <w:b/>
                <w:sz w:val="20"/>
                <w:szCs w:val="20"/>
              </w:rPr>
            </w:pPr>
            <w:r w:rsidRPr="00A35A6E">
              <w:rPr>
                <w:b/>
                <w:sz w:val="20"/>
                <w:szCs w:val="20"/>
              </w:rPr>
              <w:t xml:space="preserve">% Research </w:t>
            </w:r>
          </w:p>
        </w:tc>
        <w:tc>
          <w:tcPr>
            <w:tcW w:w="720" w:type="dxa"/>
          </w:tcPr>
          <w:p w14:paraId="08601F1F" w14:textId="77777777" w:rsidR="00227DD8" w:rsidRPr="00A35A6E" w:rsidRDefault="00227DD8" w:rsidP="00122D06">
            <w:pPr>
              <w:rPr>
                <w:sz w:val="20"/>
                <w:szCs w:val="20"/>
              </w:rPr>
            </w:pPr>
            <w:r w:rsidRPr="00A35A6E">
              <w:rPr>
                <w:sz w:val="20"/>
                <w:szCs w:val="20"/>
              </w:rPr>
              <w:t>0</w:t>
            </w:r>
          </w:p>
        </w:tc>
        <w:tc>
          <w:tcPr>
            <w:tcW w:w="720" w:type="dxa"/>
          </w:tcPr>
          <w:p w14:paraId="6A968F13" w14:textId="77777777" w:rsidR="00227DD8" w:rsidRPr="00A35A6E" w:rsidRDefault="00227DD8" w:rsidP="00122D06">
            <w:pPr>
              <w:rPr>
                <w:sz w:val="20"/>
                <w:szCs w:val="20"/>
              </w:rPr>
            </w:pPr>
            <w:r w:rsidRPr="00A35A6E">
              <w:rPr>
                <w:sz w:val="20"/>
                <w:szCs w:val="20"/>
              </w:rPr>
              <w:t>0</w:t>
            </w:r>
          </w:p>
        </w:tc>
        <w:tc>
          <w:tcPr>
            <w:tcW w:w="720" w:type="dxa"/>
          </w:tcPr>
          <w:p w14:paraId="2CFBA931" w14:textId="77777777" w:rsidR="00227DD8" w:rsidRPr="00A35A6E" w:rsidRDefault="00227DD8" w:rsidP="00122D06">
            <w:pPr>
              <w:rPr>
                <w:sz w:val="20"/>
                <w:szCs w:val="20"/>
              </w:rPr>
            </w:pPr>
            <w:r w:rsidRPr="00A35A6E">
              <w:rPr>
                <w:sz w:val="20"/>
                <w:szCs w:val="20"/>
              </w:rPr>
              <w:t>0</w:t>
            </w:r>
          </w:p>
        </w:tc>
        <w:tc>
          <w:tcPr>
            <w:tcW w:w="810" w:type="dxa"/>
          </w:tcPr>
          <w:p w14:paraId="4D9675BF" w14:textId="77777777" w:rsidR="00227DD8" w:rsidRPr="00A35A6E" w:rsidRDefault="00227DD8" w:rsidP="00122D06">
            <w:pPr>
              <w:rPr>
                <w:sz w:val="20"/>
                <w:szCs w:val="20"/>
              </w:rPr>
            </w:pPr>
            <w:r w:rsidRPr="00A35A6E">
              <w:rPr>
                <w:sz w:val="20"/>
                <w:szCs w:val="20"/>
              </w:rPr>
              <w:t>0</w:t>
            </w:r>
          </w:p>
        </w:tc>
        <w:tc>
          <w:tcPr>
            <w:tcW w:w="810" w:type="dxa"/>
          </w:tcPr>
          <w:p w14:paraId="202FFC07" w14:textId="77777777" w:rsidR="00227DD8" w:rsidRPr="00A35A6E" w:rsidRDefault="00227DD8" w:rsidP="00122D06">
            <w:pPr>
              <w:rPr>
                <w:sz w:val="20"/>
                <w:szCs w:val="20"/>
              </w:rPr>
            </w:pPr>
            <w:r w:rsidRPr="00A35A6E">
              <w:rPr>
                <w:sz w:val="20"/>
                <w:szCs w:val="20"/>
              </w:rPr>
              <w:t>0</w:t>
            </w:r>
          </w:p>
        </w:tc>
        <w:tc>
          <w:tcPr>
            <w:tcW w:w="720" w:type="dxa"/>
          </w:tcPr>
          <w:p w14:paraId="6BE451A3" w14:textId="77777777" w:rsidR="00227DD8" w:rsidRPr="00A35A6E" w:rsidRDefault="00227DD8" w:rsidP="00122D06">
            <w:pPr>
              <w:rPr>
                <w:sz w:val="20"/>
                <w:szCs w:val="20"/>
              </w:rPr>
            </w:pPr>
            <w:r w:rsidRPr="00A35A6E">
              <w:rPr>
                <w:sz w:val="20"/>
                <w:szCs w:val="20"/>
              </w:rPr>
              <w:t>0</w:t>
            </w:r>
          </w:p>
        </w:tc>
        <w:tc>
          <w:tcPr>
            <w:tcW w:w="900" w:type="dxa"/>
          </w:tcPr>
          <w:p w14:paraId="311CC3CA" w14:textId="77777777" w:rsidR="00227DD8" w:rsidRPr="00A35A6E" w:rsidRDefault="00227DD8" w:rsidP="00122D06">
            <w:pPr>
              <w:rPr>
                <w:sz w:val="20"/>
                <w:szCs w:val="20"/>
              </w:rPr>
            </w:pPr>
            <w:r w:rsidRPr="00A35A6E">
              <w:rPr>
                <w:sz w:val="20"/>
                <w:szCs w:val="20"/>
              </w:rPr>
              <w:t>0</w:t>
            </w:r>
          </w:p>
        </w:tc>
        <w:tc>
          <w:tcPr>
            <w:tcW w:w="810" w:type="dxa"/>
          </w:tcPr>
          <w:p w14:paraId="378FF3AD" w14:textId="77777777" w:rsidR="00227DD8" w:rsidRPr="00A35A6E" w:rsidRDefault="00227DD8" w:rsidP="00122D06">
            <w:pPr>
              <w:rPr>
                <w:sz w:val="20"/>
                <w:szCs w:val="20"/>
              </w:rPr>
            </w:pPr>
            <w:r w:rsidRPr="00A35A6E">
              <w:rPr>
                <w:sz w:val="20"/>
                <w:szCs w:val="20"/>
              </w:rPr>
              <w:t>0</w:t>
            </w:r>
          </w:p>
        </w:tc>
        <w:tc>
          <w:tcPr>
            <w:tcW w:w="810" w:type="dxa"/>
          </w:tcPr>
          <w:p w14:paraId="2883FEC7" w14:textId="77777777" w:rsidR="00227DD8" w:rsidRPr="00A35A6E" w:rsidRDefault="00227DD8" w:rsidP="00122D06">
            <w:pPr>
              <w:rPr>
                <w:sz w:val="20"/>
                <w:szCs w:val="20"/>
              </w:rPr>
            </w:pPr>
            <w:r w:rsidRPr="00A35A6E">
              <w:rPr>
                <w:sz w:val="20"/>
                <w:szCs w:val="20"/>
              </w:rPr>
              <w:t>0</w:t>
            </w:r>
          </w:p>
        </w:tc>
        <w:tc>
          <w:tcPr>
            <w:tcW w:w="810" w:type="dxa"/>
          </w:tcPr>
          <w:p w14:paraId="6AD1E458" w14:textId="77777777" w:rsidR="00227DD8" w:rsidRPr="00A35A6E" w:rsidRDefault="00227DD8" w:rsidP="00122D06">
            <w:pPr>
              <w:rPr>
                <w:sz w:val="20"/>
                <w:szCs w:val="20"/>
              </w:rPr>
            </w:pPr>
            <w:r w:rsidRPr="00A35A6E">
              <w:rPr>
                <w:sz w:val="20"/>
                <w:szCs w:val="20"/>
              </w:rPr>
              <w:t>0</w:t>
            </w:r>
          </w:p>
        </w:tc>
        <w:tc>
          <w:tcPr>
            <w:tcW w:w="990" w:type="dxa"/>
          </w:tcPr>
          <w:p w14:paraId="1131EBD3" w14:textId="77777777" w:rsidR="00227DD8" w:rsidRPr="00A35A6E" w:rsidRDefault="00227DD8" w:rsidP="00122D06">
            <w:pPr>
              <w:rPr>
                <w:sz w:val="20"/>
                <w:szCs w:val="20"/>
              </w:rPr>
            </w:pPr>
            <w:r w:rsidRPr="00A35A6E">
              <w:rPr>
                <w:sz w:val="20"/>
                <w:szCs w:val="20"/>
              </w:rPr>
              <w:t>0</w:t>
            </w:r>
          </w:p>
        </w:tc>
        <w:tc>
          <w:tcPr>
            <w:tcW w:w="810" w:type="dxa"/>
          </w:tcPr>
          <w:p w14:paraId="4330A7D6" w14:textId="77777777" w:rsidR="00227DD8" w:rsidRPr="00A35A6E" w:rsidRDefault="00227DD8" w:rsidP="00122D06">
            <w:pPr>
              <w:rPr>
                <w:sz w:val="20"/>
                <w:szCs w:val="20"/>
              </w:rPr>
            </w:pPr>
            <w:r w:rsidRPr="00A35A6E">
              <w:rPr>
                <w:sz w:val="20"/>
                <w:szCs w:val="20"/>
              </w:rPr>
              <w:t>0</w:t>
            </w:r>
          </w:p>
        </w:tc>
      </w:tr>
    </w:tbl>
    <w:p w14:paraId="6C58B257" w14:textId="77777777" w:rsidR="00227DD8" w:rsidRPr="00A35A6E" w:rsidRDefault="00227DD8" w:rsidP="00227DD8">
      <w:pPr>
        <w:rPr>
          <w:sz w:val="20"/>
          <w:szCs w:val="20"/>
        </w:rPr>
      </w:pPr>
    </w:p>
    <w:p w14:paraId="21BEA01B" w14:textId="77777777" w:rsidR="00227DD8" w:rsidRPr="00A35A6E" w:rsidRDefault="00227DD8" w:rsidP="00227DD8">
      <w:pPr>
        <w:rPr>
          <w:b/>
          <w:sz w:val="20"/>
          <w:szCs w:val="20"/>
        </w:rPr>
      </w:pPr>
      <w:r w:rsidRPr="00A35A6E">
        <w:rPr>
          <w:b/>
          <w:sz w:val="20"/>
          <w:szCs w:val="20"/>
        </w:rPr>
        <w:t>Year 2</w:t>
      </w:r>
    </w:p>
    <w:tbl>
      <w:tblPr>
        <w:tblStyle w:val="TableGrid"/>
        <w:tblW w:w="0" w:type="auto"/>
        <w:tblLayout w:type="fixed"/>
        <w:tblLook w:val="04A0" w:firstRow="1" w:lastRow="0" w:firstColumn="1" w:lastColumn="0" w:noHBand="0" w:noVBand="1"/>
      </w:tblPr>
      <w:tblGrid>
        <w:gridCol w:w="1255"/>
        <w:gridCol w:w="720"/>
        <w:gridCol w:w="720"/>
        <w:gridCol w:w="720"/>
        <w:gridCol w:w="720"/>
        <w:gridCol w:w="720"/>
        <w:gridCol w:w="900"/>
        <w:gridCol w:w="900"/>
        <w:gridCol w:w="900"/>
        <w:gridCol w:w="720"/>
        <w:gridCol w:w="810"/>
        <w:gridCol w:w="900"/>
        <w:gridCol w:w="900"/>
      </w:tblGrid>
      <w:tr w:rsidR="00227DD8" w:rsidRPr="00A35A6E" w14:paraId="1AA23106" w14:textId="77777777" w:rsidTr="00122D06">
        <w:tc>
          <w:tcPr>
            <w:tcW w:w="1255" w:type="dxa"/>
          </w:tcPr>
          <w:p w14:paraId="2910DFE3" w14:textId="77777777" w:rsidR="00227DD8" w:rsidRPr="00A35A6E" w:rsidRDefault="00227DD8" w:rsidP="00122D06">
            <w:pPr>
              <w:rPr>
                <w:b/>
                <w:sz w:val="20"/>
                <w:szCs w:val="20"/>
              </w:rPr>
            </w:pPr>
            <w:r w:rsidRPr="00A35A6E">
              <w:rPr>
                <w:b/>
                <w:sz w:val="20"/>
                <w:szCs w:val="20"/>
              </w:rPr>
              <w:t xml:space="preserve">Block </w:t>
            </w:r>
          </w:p>
        </w:tc>
        <w:tc>
          <w:tcPr>
            <w:tcW w:w="720" w:type="dxa"/>
          </w:tcPr>
          <w:p w14:paraId="0769C429" w14:textId="77777777" w:rsidR="00227DD8" w:rsidRPr="00A35A6E" w:rsidRDefault="00227DD8" w:rsidP="00122D06">
            <w:pPr>
              <w:rPr>
                <w:sz w:val="20"/>
                <w:szCs w:val="20"/>
              </w:rPr>
            </w:pPr>
            <w:r w:rsidRPr="00A35A6E">
              <w:rPr>
                <w:sz w:val="20"/>
                <w:szCs w:val="20"/>
              </w:rPr>
              <w:t>1</w:t>
            </w:r>
          </w:p>
        </w:tc>
        <w:tc>
          <w:tcPr>
            <w:tcW w:w="720" w:type="dxa"/>
          </w:tcPr>
          <w:p w14:paraId="7F971150" w14:textId="77777777" w:rsidR="00227DD8" w:rsidRPr="00A35A6E" w:rsidRDefault="00227DD8" w:rsidP="00122D06">
            <w:pPr>
              <w:rPr>
                <w:sz w:val="20"/>
                <w:szCs w:val="20"/>
              </w:rPr>
            </w:pPr>
            <w:r w:rsidRPr="00A35A6E">
              <w:rPr>
                <w:sz w:val="20"/>
                <w:szCs w:val="20"/>
              </w:rPr>
              <w:t>2</w:t>
            </w:r>
          </w:p>
        </w:tc>
        <w:tc>
          <w:tcPr>
            <w:tcW w:w="720" w:type="dxa"/>
          </w:tcPr>
          <w:p w14:paraId="618021A5" w14:textId="77777777" w:rsidR="00227DD8" w:rsidRPr="00A35A6E" w:rsidRDefault="00227DD8" w:rsidP="00122D06">
            <w:pPr>
              <w:rPr>
                <w:sz w:val="20"/>
                <w:szCs w:val="20"/>
              </w:rPr>
            </w:pPr>
            <w:r w:rsidRPr="00A35A6E">
              <w:rPr>
                <w:sz w:val="20"/>
                <w:szCs w:val="20"/>
              </w:rPr>
              <w:t>3</w:t>
            </w:r>
          </w:p>
        </w:tc>
        <w:tc>
          <w:tcPr>
            <w:tcW w:w="720" w:type="dxa"/>
          </w:tcPr>
          <w:p w14:paraId="0B97B340" w14:textId="77777777" w:rsidR="00227DD8" w:rsidRPr="00A35A6E" w:rsidRDefault="00227DD8" w:rsidP="00122D06">
            <w:pPr>
              <w:rPr>
                <w:sz w:val="20"/>
                <w:szCs w:val="20"/>
              </w:rPr>
            </w:pPr>
            <w:r w:rsidRPr="00A35A6E">
              <w:rPr>
                <w:sz w:val="20"/>
                <w:szCs w:val="20"/>
              </w:rPr>
              <w:t>4</w:t>
            </w:r>
          </w:p>
        </w:tc>
        <w:tc>
          <w:tcPr>
            <w:tcW w:w="720" w:type="dxa"/>
          </w:tcPr>
          <w:p w14:paraId="55C45ED6" w14:textId="77777777" w:rsidR="00227DD8" w:rsidRPr="00A35A6E" w:rsidRDefault="00227DD8" w:rsidP="00122D06">
            <w:pPr>
              <w:rPr>
                <w:sz w:val="20"/>
                <w:szCs w:val="20"/>
              </w:rPr>
            </w:pPr>
            <w:r w:rsidRPr="00A35A6E">
              <w:rPr>
                <w:sz w:val="20"/>
                <w:szCs w:val="20"/>
              </w:rPr>
              <w:t>5</w:t>
            </w:r>
          </w:p>
        </w:tc>
        <w:tc>
          <w:tcPr>
            <w:tcW w:w="900" w:type="dxa"/>
          </w:tcPr>
          <w:p w14:paraId="6977279C" w14:textId="77777777" w:rsidR="00227DD8" w:rsidRPr="00A35A6E" w:rsidRDefault="00227DD8" w:rsidP="00122D06">
            <w:pPr>
              <w:rPr>
                <w:sz w:val="20"/>
                <w:szCs w:val="20"/>
              </w:rPr>
            </w:pPr>
            <w:r w:rsidRPr="00A35A6E">
              <w:rPr>
                <w:sz w:val="20"/>
                <w:szCs w:val="20"/>
              </w:rPr>
              <w:t>6</w:t>
            </w:r>
          </w:p>
        </w:tc>
        <w:tc>
          <w:tcPr>
            <w:tcW w:w="900" w:type="dxa"/>
          </w:tcPr>
          <w:p w14:paraId="1B376CC8" w14:textId="77777777" w:rsidR="00227DD8" w:rsidRPr="00A35A6E" w:rsidRDefault="00227DD8" w:rsidP="00122D06">
            <w:pPr>
              <w:rPr>
                <w:sz w:val="20"/>
                <w:szCs w:val="20"/>
              </w:rPr>
            </w:pPr>
            <w:r w:rsidRPr="00A35A6E">
              <w:rPr>
                <w:sz w:val="20"/>
                <w:szCs w:val="20"/>
              </w:rPr>
              <w:t>7</w:t>
            </w:r>
          </w:p>
        </w:tc>
        <w:tc>
          <w:tcPr>
            <w:tcW w:w="900" w:type="dxa"/>
          </w:tcPr>
          <w:p w14:paraId="3854F7B8" w14:textId="77777777" w:rsidR="00227DD8" w:rsidRPr="00A35A6E" w:rsidRDefault="00227DD8" w:rsidP="00122D06">
            <w:pPr>
              <w:rPr>
                <w:sz w:val="20"/>
                <w:szCs w:val="20"/>
              </w:rPr>
            </w:pPr>
            <w:r w:rsidRPr="00A35A6E">
              <w:rPr>
                <w:sz w:val="20"/>
                <w:szCs w:val="20"/>
              </w:rPr>
              <w:t>8</w:t>
            </w:r>
          </w:p>
        </w:tc>
        <w:tc>
          <w:tcPr>
            <w:tcW w:w="720" w:type="dxa"/>
          </w:tcPr>
          <w:p w14:paraId="2EB01720" w14:textId="77777777" w:rsidR="00227DD8" w:rsidRPr="00A35A6E" w:rsidRDefault="00227DD8" w:rsidP="00122D06">
            <w:pPr>
              <w:rPr>
                <w:sz w:val="20"/>
                <w:szCs w:val="20"/>
              </w:rPr>
            </w:pPr>
            <w:r w:rsidRPr="00A35A6E">
              <w:rPr>
                <w:sz w:val="20"/>
                <w:szCs w:val="20"/>
              </w:rPr>
              <w:t>9</w:t>
            </w:r>
          </w:p>
        </w:tc>
        <w:tc>
          <w:tcPr>
            <w:tcW w:w="810" w:type="dxa"/>
          </w:tcPr>
          <w:p w14:paraId="3473F2D4" w14:textId="77777777" w:rsidR="00227DD8" w:rsidRPr="00A35A6E" w:rsidRDefault="00227DD8" w:rsidP="00122D06">
            <w:pPr>
              <w:rPr>
                <w:sz w:val="20"/>
                <w:szCs w:val="20"/>
              </w:rPr>
            </w:pPr>
            <w:r w:rsidRPr="00A35A6E">
              <w:rPr>
                <w:sz w:val="20"/>
                <w:szCs w:val="20"/>
              </w:rPr>
              <w:t>10</w:t>
            </w:r>
          </w:p>
        </w:tc>
        <w:tc>
          <w:tcPr>
            <w:tcW w:w="900" w:type="dxa"/>
          </w:tcPr>
          <w:p w14:paraId="5F377E70" w14:textId="77777777" w:rsidR="00227DD8" w:rsidRPr="00A35A6E" w:rsidRDefault="00227DD8" w:rsidP="00122D06">
            <w:pPr>
              <w:rPr>
                <w:sz w:val="20"/>
                <w:szCs w:val="20"/>
              </w:rPr>
            </w:pPr>
            <w:r w:rsidRPr="00A35A6E">
              <w:rPr>
                <w:sz w:val="20"/>
                <w:szCs w:val="20"/>
              </w:rPr>
              <w:t>11</w:t>
            </w:r>
          </w:p>
        </w:tc>
        <w:tc>
          <w:tcPr>
            <w:tcW w:w="900" w:type="dxa"/>
          </w:tcPr>
          <w:p w14:paraId="6EFA7D34" w14:textId="77777777" w:rsidR="00227DD8" w:rsidRPr="00A35A6E" w:rsidRDefault="00227DD8" w:rsidP="00122D06">
            <w:pPr>
              <w:rPr>
                <w:sz w:val="20"/>
                <w:szCs w:val="20"/>
              </w:rPr>
            </w:pPr>
            <w:r w:rsidRPr="00A35A6E">
              <w:rPr>
                <w:sz w:val="20"/>
                <w:szCs w:val="20"/>
              </w:rPr>
              <w:t>12</w:t>
            </w:r>
          </w:p>
        </w:tc>
      </w:tr>
      <w:tr w:rsidR="00227DD8" w:rsidRPr="00A35A6E" w14:paraId="40E7BD21" w14:textId="77777777" w:rsidTr="00122D06">
        <w:tc>
          <w:tcPr>
            <w:tcW w:w="1255" w:type="dxa"/>
          </w:tcPr>
          <w:p w14:paraId="5B3F73D7" w14:textId="77777777" w:rsidR="00227DD8" w:rsidRPr="00A35A6E" w:rsidRDefault="00227DD8" w:rsidP="00122D06">
            <w:pPr>
              <w:rPr>
                <w:b/>
                <w:sz w:val="20"/>
                <w:szCs w:val="20"/>
              </w:rPr>
            </w:pPr>
            <w:r w:rsidRPr="00A35A6E">
              <w:rPr>
                <w:b/>
                <w:sz w:val="20"/>
                <w:szCs w:val="20"/>
              </w:rPr>
              <w:t xml:space="preserve">Site </w:t>
            </w:r>
          </w:p>
        </w:tc>
        <w:tc>
          <w:tcPr>
            <w:tcW w:w="720" w:type="dxa"/>
          </w:tcPr>
          <w:p w14:paraId="2C4BF5F1" w14:textId="77777777" w:rsidR="00227DD8" w:rsidRPr="00A35A6E" w:rsidRDefault="00227DD8" w:rsidP="00122D06">
            <w:pPr>
              <w:rPr>
                <w:sz w:val="20"/>
                <w:szCs w:val="20"/>
              </w:rPr>
            </w:pPr>
            <w:r w:rsidRPr="00A35A6E">
              <w:rPr>
                <w:sz w:val="20"/>
                <w:szCs w:val="20"/>
              </w:rPr>
              <w:t>Site 1</w:t>
            </w:r>
          </w:p>
        </w:tc>
        <w:tc>
          <w:tcPr>
            <w:tcW w:w="720" w:type="dxa"/>
          </w:tcPr>
          <w:p w14:paraId="7926FB89" w14:textId="77777777" w:rsidR="00227DD8" w:rsidRPr="00A35A6E" w:rsidRDefault="00227DD8" w:rsidP="00122D06">
            <w:pPr>
              <w:rPr>
                <w:sz w:val="20"/>
                <w:szCs w:val="20"/>
              </w:rPr>
            </w:pPr>
            <w:r w:rsidRPr="00A35A6E">
              <w:rPr>
                <w:sz w:val="20"/>
                <w:szCs w:val="20"/>
              </w:rPr>
              <w:t>Site 1</w:t>
            </w:r>
          </w:p>
        </w:tc>
        <w:tc>
          <w:tcPr>
            <w:tcW w:w="720" w:type="dxa"/>
          </w:tcPr>
          <w:p w14:paraId="678CA091" w14:textId="77777777" w:rsidR="00227DD8" w:rsidRPr="00A35A6E" w:rsidRDefault="00227DD8" w:rsidP="00122D06">
            <w:pPr>
              <w:rPr>
                <w:sz w:val="20"/>
                <w:szCs w:val="20"/>
              </w:rPr>
            </w:pPr>
            <w:r w:rsidRPr="00A35A6E">
              <w:rPr>
                <w:sz w:val="20"/>
                <w:szCs w:val="20"/>
              </w:rPr>
              <w:t>Site 1</w:t>
            </w:r>
          </w:p>
        </w:tc>
        <w:tc>
          <w:tcPr>
            <w:tcW w:w="720" w:type="dxa"/>
          </w:tcPr>
          <w:p w14:paraId="18F8C6CD" w14:textId="77777777" w:rsidR="00227DD8" w:rsidRPr="00A35A6E" w:rsidRDefault="00227DD8" w:rsidP="00122D06">
            <w:pPr>
              <w:rPr>
                <w:sz w:val="20"/>
                <w:szCs w:val="20"/>
              </w:rPr>
            </w:pPr>
            <w:r w:rsidRPr="00A35A6E">
              <w:rPr>
                <w:sz w:val="20"/>
                <w:szCs w:val="20"/>
              </w:rPr>
              <w:t>Site 1</w:t>
            </w:r>
          </w:p>
        </w:tc>
        <w:tc>
          <w:tcPr>
            <w:tcW w:w="720" w:type="dxa"/>
          </w:tcPr>
          <w:p w14:paraId="1AEF5E12" w14:textId="77777777" w:rsidR="00227DD8" w:rsidRPr="00A35A6E" w:rsidRDefault="00227DD8" w:rsidP="00122D06">
            <w:pPr>
              <w:rPr>
                <w:sz w:val="20"/>
                <w:szCs w:val="20"/>
              </w:rPr>
            </w:pPr>
            <w:r w:rsidRPr="00A35A6E">
              <w:rPr>
                <w:sz w:val="20"/>
                <w:szCs w:val="20"/>
              </w:rPr>
              <w:t xml:space="preserve">Site 1 </w:t>
            </w:r>
          </w:p>
        </w:tc>
        <w:tc>
          <w:tcPr>
            <w:tcW w:w="900" w:type="dxa"/>
          </w:tcPr>
          <w:p w14:paraId="6BF8A9D5" w14:textId="77777777" w:rsidR="00227DD8" w:rsidRPr="00A35A6E" w:rsidRDefault="00227DD8" w:rsidP="00122D06">
            <w:pPr>
              <w:rPr>
                <w:sz w:val="20"/>
                <w:szCs w:val="20"/>
              </w:rPr>
            </w:pPr>
            <w:r w:rsidRPr="00A35A6E">
              <w:rPr>
                <w:sz w:val="20"/>
                <w:szCs w:val="20"/>
              </w:rPr>
              <w:t xml:space="preserve">Site 1 </w:t>
            </w:r>
          </w:p>
        </w:tc>
        <w:tc>
          <w:tcPr>
            <w:tcW w:w="900" w:type="dxa"/>
          </w:tcPr>
          <w:p w14:paraId="3D9853A7" w14:textId="77777777" w:rsidR="00227DD8" w:rsidRPr="00A35A6E" w:rsidRDefault="00227DD8" w:rsidP="00122D06">
            <w:pPr>
              <w:rPr>
                <w:sz w:val="20"/>
                <w:szCs w:val="20"/>
              </w:rPr>
            </w:pPr>
            <w:r w:rsidRPr="00A35A6E">
              <w:rPr>
                <w:sz w:val="20"/>
                <w:szCs w:val="20"/>
              </w:rPr>
              <w:t>Site 1</w:t>
            </w:r>
          </w:p>
        </w:tc>
        <w:tc>
          <w:tcPr>
            <w:tcW w:w="900" w:type="dxa"/>
          </w:tcPr>
          <w:p w14:paraId="17CE1080" w14:textId="77777777" w:rsidR="00227DD8" w:rsidRPr="00A35A6E" w:rsidRDefault="00227DD8" w:rsidP="00122D06">
            <w:pPr>
              <w:rPr>
                <w:sz w:val="20"/>
                <w:szCs w:val="20"/>
              </w:rPr>
            </w:pPr>
            <w:r w:rsidRPr="00A35A6E">
              <w:rPr>
                <w:sz w:val="20"/>
                <w:szCs w:val="20"/>
              </w:rPr>
              <w:t>Site 1</w:t>
            </w:r>
          </w:p>
        </w:tc>
        <w:tc>
          <w:tcPr>
            <w:tcW w:w="720" w:type="dxa"/>
          </w:tcPr>
          <w:p w14:paraId="575BC861" w14:textId="77777777" w:rsidR="00227DD8" w:rsidRPr="00A35A6E" w:rsidRDefault="00227DD8" w:rsidP="00122D06">
            <w:pPr>
              <w:rPr>
                <w:sz w:val="20"/>
                <w:szCs w:val="20"/>
              </w:rPr>
            </w:pPr>
            <w:r w:rsidRPr="00A35A6E">
              <w:rPr>
                <w:sz w:val="20"/>
                <w:szCs w:val="20"/>
              </w:rPr>
              <w:t>Site 2</w:t>
            </w:r>
          </w:p>
        </w:tc>
        <w:tc>
          <w:tcPr>
            <w:tcW w:w="810" w:type="dxa"/>
          </w:tcPr>
          <w:p w14:paraId="77230ED2" w14:textId="77777777" w:rsidR="00227DD8" w:rsidRPr="00A35A6E" w:rsidRDefault="00227DD8" w:rsidP="00122D06">
            <w:pPr>
              <w:rPr>
                <w:sz w:val="20"/>
                <w:szCs w:val="20"/>
              </w:rPr>
            </w:pPr>
            <w:r w:rsidRPr="00A35A6E">
              <w:rPr>
                <w:sz w:val="20"/>
                <w:szCs w:val="20"/>
              </w:rPr>
              <w:t>Site 2</w:t>
            </w:r>
          </w:p>
        </w:tc>
        <w:tc>
          <w:tcPr>
            <w:tcW w:w="900" w:type="dxa"/>
          </w:tcPr>
          <w:p w14:paraId="16FC8979" w14:textId="77777777" w:rsidR="00227DD8" w:rsidRPr="00A35A6E" w:rsidRDefault="00227DD8" w:rsidP="00122D06">
            <w:pPr>
              <w:rPr>
                <w:sz w:val="20"/>
                <w:szCs w:val="20"/>
              </w:rPr>
            </w:pPr>
            <w:r w:rsidRPr="00A35A6E">
              <w:rPr>
                <w:sz w:val="20"/>
                <w:szCs w:val="20"/>
              </w:rPr>
              <w:t>Site 2</w:t>
            </w:r>
          </w:p>
        </w:tc>
        <w:tc>
          <w:tcPr>
            <w:tcW w:w="900" w:type="dxa"/>
          </w:tcPr>
          <w:p w14:paraId="7132B21C" w14:textId="77777777" w:rsidR="00227DD8" w:rsidRPr="00A35A6E" w:rsidRDefault="00227DD8" w:rsidP="00122D06">
            <w:pPr>
              <w:rPr>
                <w:sz w:val="20"/>
                <w:szCs w:val="20"/>
              </w:rPr>
            </w:pPr>
            <w:r w:rsidRPr="00A35A6E">
              <w:rPr>
                <w:sz w:val="20"/>
                <w:szCs w:val="20"/>
              </w:rPr>
              <w:t>Site 2</w:t>
            </w:r>
          </w:p>
        </w:tc>
      </w:tr>
      <w:tr w:rsidR="00227DD8" w:rsidRPr="00A35A6E" w14:paraId="5F776E4A" w14:textId="77777777" w:rsidTr="00122D06">
        <w:tc>
          <w:tcPr>
            <w:tcW w:w="1255" w:type="dxa"/>
          </w:tcPr>
          <w:p w14:paraId="154F76A1" w14:textId="77777777" w:rsidR="00227DD8" w:rsidRPr="00A35A6E" w:rsidRDefault="00227DD8" w:rsidP="00122D06">
            <w:pPr>
              <w:rPr>
                <w:b/>
                <w:sz w:val="20"/>
                <w:szCs w:val="20"/>
              </w:rPr>
            </w:pPr>
            <w:r w:rsidRPr="00A35A6E">
              <w:rPr>
                <w:b/>
                <w:sz w:val="20"/>
                <w:szCs w:val="20"/>
              </w:rPr>
              <w:t xml:space="preserve">Rotation Name </w:t>
            </w:r>
          </w:p>
        </w:tc>
        <w:tc>
          <w:tcPr>
            <w:tcW w:w="720" w:type="dxa"/>
          </w:tcPr>
          <w:p w14:paraId="2486B796" w14:textId="77777777" w:rsidR="00227DD8" w:rsidRPr="00A35A6E" w:rsidRDefault="00227DD8" w:rsidP="00122D06">
            <w:pPr>
              <w:rPr>
                <w:sz w:val="20"/>
                <w:szCs w:val="20"/>
              </w:rPr>
            </w:pPr>
            <w:r w:rsidRPr="00A35A6E">
              <w:rPr>
                <w:sz w:val="20"/>
                <w:szCs w:val="20"/>
              </w:rPr>
              <w:t>Outpt</w:t>
            </w:r>
          </w:p>
        </w:tc>
        <w:tc>
          <w:tcPr>
            <w:tcW w:w="720" w:type="dxa"/>
          </w:tcPr>
          <w:p w14:paraId="5F3DB8B4" w14:textId="77777777" w:rsidR="00227DD8" w:rsidRPr="00A35A6E" w:rsidRDefault="00227DD8" w:rsidP="00122D06">
            <w:pPr>
              <w:rPr>
                <w:sz w:val="20"/>
                <w:szCs w:val="20"/>
              </w:rPr>
            </w:pPr>
            <w:r w:rsidRPr="00A35A6E">
              <w:rPr>
                <w:sz w:val="20"/>
                <w:szCs w:val="20"/>
              </w:rPr>
              <w:t>Outpt</w:t>
            </w:r>
          </w:p>
        </w:tc>
        <w:tc>
          <w:tcPr>
            <w:tcW w:w="720" w:type="dxa"/>
          </w:tcPr>
          <w:p w14:paraId="5DE3A89B" w14:textId="77777777" w:rsidR="00227DD8" w:rsidRPr="00A35A6E" w:rsidRDefault="00227DD8" w:rsidP="00122D06">
            <w:pPr>
              <w:rPr>
                <w:sz w:val="20"/>
                <w:szCs w:val="20"/>
              </w:rPr>
            </w:pPr>
            <w:r w:rsidRPr="00A35A6E">
              <w:rPr>
                <w:sz w:val="20"/>
                <w:szCs w:val="20"/>
              </w:rPr>
              <w:t>Outpt</w:t>
            </w:r>
          </w:p>
        </w:tc>
        <w:tc>
          <w:tcPr>
            <w:tcW w:w="720" w:type="dxa"/>
          </w:tcPr>
          <w:p w14:paraId="01C82CA3" w14:textId="77777777" w:rsidR="00227DD8" w:rsidRPr="00A35A6E" w:rsidRDefault="00227DD8" w:rsidP="00122D06">
            <w:pPr>
              <w:rPr>
                <w:sz w:val="20"/>
                <w:szCs w:val="20"/>
              </w:rPr>
            </w:pPr>
            <w:r w:rsidRPr="00A35A6E">
              <w:rPr>
                <w:sz w:val="20"/>
                <w:szCs w:val="20"/>
              </w:rPr>
              <w:t>Outpt</w:t>
            </w:r>
          </w:p>
        </w:tc>
        <w:tc>
          <w:tcPr>
            <w:tcW w:w="720" w:type="dxa"/>
          </w:tcPr>
          <w:p w14:paraId="77651306" w14:textId="77777777" w:rsidR="00227DD8" w:rsidRPr="00A35A6E" w:rsidRDefault="00227DD8" w:rsidP="00122D06">
            <w:pPr>
              <w:rPr>
                <w:sz w:val="20"/>
                <w:szCs w:val="20"/>
              </w:rPr>
            </w:pPr>
            <w:r w:rsidRPr="00A35A6E">
              <w:rPr>
                <w:sz w:val="20"/>
                <w:szCs w:val="20"/>
              </w:rPr>
              <w:t>Outpt</w:t>
            </w:r>
          </w:p>
        </w:tc>
        <w:tc>
          <w:tcPr>
            <w:tcW w:w="900" w:type="dxa"/>
          </w:tcPr>
          <w:p w14:paraId="7B97B4A8" w14:textId="77777777" w:rsidR="00227DD8" w:rsidRPr="00A35A6E" w:rsidRDefault="00227DD8" w:rsidP="00122D06">
            <w:pPr>
              <w:rPr>
                <w:sz w:val="20"/>
                <w:szCs w:val="20"/>
              </w:rPr>
            </w:pPr>
            <w:r w:rsidRPr="00A35A6E">
              <w:rPr>
                <w:sz w:val="20"/>
                <w:szCs w:val="20"/>
              </w:rPr>
              <w:t>Therapy</w:t>
            </w:r>
          </w:p>
        </w:tc>
        <w:tc>
          <w:tcPr>
            <w:tcW w:w="900" w:type="dxa"/>
          </w:tcPr>
          <w:p w14:paraId="05FA7BF5" w14:textId="77777777" w:rsidR="00227DD8" w:rsidRPr="00A35A6E" w:rsidRDefault="00227DD8" w:rsidP="00122D06">
            <w:pPr>
              <w:rPr>
                <w:sz w:val="20"/>
                <w:szCs w:val="20"/>
              </w:rPr>
            </w:pPr>
            <w:r w:rsidRPr="00A35A6E">
              <w:rPr>
                <w:sz w:val="20"/>
                <w:szCs w:val="20"/>
              </w:rPr>
              <w:t>Elective</w:t>
            </w:r>
          </w:p>
        </w:tc>
        <w:tc>
          <w:tcPr>
            <w:tcW w:w="900" w:type="dxa"/>
          </w:tcPr>
          <w:p w14:paraId="75722145" w14:textId="77777777" w:rsidR="00227DD8" w:rsidRPr="00A35A6E" w:rsidRDefault="00227DD8" w:rsidP="00122D06">
            <w:pPr>
              <w:rPr>
                <w:sz w:val="20"/>
                <w:szCs w:val="20"/>
              </w:rPr>
            </w:pPr>
            <w:r w:rsidRPr="00A35A6E">
              <w:rPr>
                <w:sz w:val="20"/>
                <w:szCs w:val="20"/>
              </w:rPr>
              <w:t>Elective</w:t>
            </w:r>
          </w:p>
        </w:tc>
        <w:tc>
          <w:tcPr>
            <w:tcW w:w="720" w:type="dxa"/>
          </w:tcPr>
          <w:p w14:paraId="367347E8" w14:textId="77777777" w:rsidR="00227DD8" w:rsidRPr="00A35A6E" w:rsidRDefault="00227DD8" w:rsidP="00122D06">
            <w:pPr>
              <w:rPr>
                <w:sz w:val="20"/>
                <w:szCs w:val="20"/>
              </w:rPr>
            </w:pPr>
            <w:r w:rsidRPr="00A35A6E">
              <w:rPr>
                <w:sz w:val="20"/>
                <w:szCs w:val="20"/>
              </w:rPr>
              <w:t>Outpt</w:t>
            </w:r>
          </w:p>
        </w:tc>
        <w:tc>
          <w:tcPr>
            <w:tcW w:w="810" w:type="dxa"/>
          </w:tcPr>
          <w:p w14:paraId="7F9A6239" w14:textId="77777777" w:rsidR="00227DD8" w:rsidRPr="00A35A6E" w:rsidRDefault="00227DD8" w:rsidP="00122D06">
            <w:pPr>
              <w:rPr>
                <w:sz w:val="20"/>
                <w:szCs w:val="20"/>
              </w:rPr>
            </w:pPr>
            <w:r w:rsidRPr="00A35A6E">
              <w:rPr>
                <w:sz w:val="20"/>
                <w:szCs w:val="20"/>
              </w:rPr>
              <w:t>Outpt</w:t>
            </w:r>
          </w:p>
        </w:tc>
        <w:tc>
          <w:tcPr>
            <w:tcW w:w="900" w:type="dxa"/>
          </w:tcPr>
          <w:p w14:paraId="60B727D4" w14:textId="77777777" w:rsidR="00227DD8" w:rsidRPr="00A35A6E" w:rsidRDefault="00227DD8" w:rsidP="00122D06">
            <w:pPr>
              <w:rPr>
                <w:sz w:val="20"/>
                <w:szCs w:val="20"/>
              </w:rPr>
            </w:pPr>
            <w:r w:rsidRPr="00A35A6E">
              <w:rPr>
                <w:sz w:val="20"/>
                <w:szCs w:val="20"/>
              </w:rPr>
              <w:t>Elective</w:t>
            </w:r>
          </w:p>
        </w:tc>
        <w:tc>
          <w:tcPr>
            <w:tcW w:w="900" w:type="dxa"/>
          </w:tcPr>
          <w:p w14:paraId="6D7FEB6C" w14:textId="77777777" w:rsidR="00227DD8" w:rsidRPr="00A35A6E" w:rsidRDefault="00227DD8" w:rsidP="00122D06">
            <w:pPr>
              <w:rPr>
                <w:sz w:val="20"/>
                <w:szCs w:val="20"/>
              </w:rPr>
            </w:pPr>
            <w:r w:rsidRPr="00A35A6E">
              <w:rPr>
                <w:sz w:val="20"/>
                <w:szCs w:val="20"/>
              </w:rPr>
              <w:t>Elective</w:t>
            </w:r>
          </w:p>
        </w:tc>
      </w:tr>
      <w:tr w:rsidR="00227DD8" w:rsidRPr="00A35A6E" w14:paraId="09A326AA" w14:textId="77777777" w:rsidTr="00122D06">
        <w:tc>
          <w:tcPr>
            <w:tcW w:w="1255" w:type="dxa"/>
          </w:tcPr>
          <w:p w14:paraId="03CF07FE" w14:textId="77777777" w:rsidR="00227DD8" w:rsidRPr="00A35A6E" w:rsidRDefault="00227DD8" w:rsidP="00122D06">
            <w:pPr>
              <w:rPr>
                <w:b/>
                <w:sz w:val="20"/>
                <w:szCs w:val="20"/>
              </w:rPr>
            </w:pPr>
            <w:r w:rsidRPr="00A35A6E">
              <w:rPr>
                <w:b/>
                <w:sz w:val="20"/>
                <w:szCs w:val="20"/>
              </w:rPr>
              <w:t xml:space="preserve">% Outpatient </w:t>
            </w:r>
          </w:p>
        </w:tc>
        <w:tc>
          <w:tcPr>
            <w:tcW w:w="720" w:type="dxa"/>
          </w:tcPr>
          <w:p w14:paraId="38725F75" w14:textId="77777777" w:rsidR="00227DD8" w:rsidRPr="00A35A6E" w:rsidRDefault="00227DD8" w:rsidP="00122D06">
            <w:pPr>
              <w:rPr>
                <w:sz w:val="20"/>
                <w:szCs w:val="20"/>
              </w:rPr>
            </w:pPr>
            <w:r w:rsidRPr="00A35A6E">
              <w:rPr>
                <w:sz w:val="20"/>
                <w:szCs w:val="20"/>
              </w:rPr>
              <w:t>50</w:t>
            </w:r>
          </w:p>
        </w:tc>
        <w:tc>
          <w:tcPr>
            <w:tcW w:w="720" w:type="dxa"/>
          </w:tcPr>
          <w:p w14:paraId="16C4F096" w14:textId="77777777" w:rsidR="00227DD8" w:rsidRPr="00A35A6E" w:rsidRDefault="00227DD8" w:rsidP="00122D06">
            <w:pPr>
              <w:rPr>
                <w:sz w:val="20"/>
                <w:szCs w:val="20"/>
              </w:rPr>
            </w:pPr>
            <w:r w:rsidRPr="00A35A6E">
              <w:rPr>
                <w:sz w:val="20"/>
                <w:szCs w:val="20"/>
              </w:rPr>
              <w:t>50</w:t>
            </w:r>
          </w:p>
        </w:tc>
        <w:tc>
          <w:tcPr>
            <w:tcW w:w="720" w:type="dxa"/>
          </w:tcPr>
          <w:p w14:paraId="1C4E5F3F" w14:textId="77777777" w:rsidR="00227DD8" w:rsidRPr="00A35A6E" w:rsidRDefault="00227DD8" w:rsidP="00122D06">
            <w:pPr>
              <w:rPr>
                <w:sz w:val="20"/>
                <w:szCs w:val="20"/>
              </w:rPr>
            </w:pPr>
            <w:r w:rsidRPr="00A35A6E">
              <w:rPr>
                <w:sz w:val="20"/>
                <w:szCs w:val="20"/>
              </w:rPr>
              <w:t>50</w:t>
            </w:r>
          </w:p>
        </w:tc>
        <w:tc>
          <w:tcPr>
            <w:tcW w:w="720" w:type="dxa"/>
          </w:tcPr>
          <w:p w14:paraId="05A8A292" w14:textId="77777777" w:rsidR="00227DD8" w:rsidRPr="00A35A6E" w:rsidRDefault="00227DD8" w:rsidP="00122D06">
            <w:pPr>
              <w:rPr>
                <w:sz w:val="20"/>
                <w:szCs w:val="20"/>
              </w:rPr>
            </w:pPr>
            <w:r w:rsidRPr="00A35A6E">
              <w:rPr>
                <w:sz w:val="20"/>
                <w:szCs w:val="20"/>
              </w:rPr>
              <w:t>50</w:t>
            </w:r>
          </w:p>
        </w:tc>
        <w:tc>
          <w:tcPr>
            <w:tcW w:w="720" w:type="dxa"/>
          </w:tcPr>
          <w:p w14:paraId="317174BC" w14:textId="77777777" w:rsidR="00227DD8" w:rsidRPr="00A35A6E" w:rsidRDefault="00227DD8" w:rsidP="00122D06">
            <w:pPr>
              <w:rPr>
                <w:sz w:val="20"/>
                <w:szCs w:val="20"/>
              </w:rPr>
            </w:pPr>
            <w:r w:rsidRPr="00A35A6E">
              <w:rPr>
                <w:sz w:val="20"/>
                <w:szCs w:val="20"/>
              </w:rPr>
              <w:t>50</w:t>
            </w:r>
          </w:p>
        </w:tc>
        <w:tc>
          <w:tcPr>
            <w:tcW w:w="900" w:type="dxa"/>
          </w:tcPr>
          <w:p w14:paraId="689824E4" w14:textId="77777777" w:rsidR="00227DD8" w:rsidRPr="00A35A6E" w:rsidRDefault="00227DD8" w:rsidP="00122D06">
            <w:pPr>
              <w:rPr>
                <w:sz w:val="20"/>
                <w:szCs w:val="20"/>
              </w:rPr>
            </w:pPr>
            <w:r w:rsidRPr="00A35A6E">
              <w:rPr>
                <w:sz w:val="20"/>
                <w:szCs w:val="20"/>
              </w:rPr>
              <w:t>50</w:t>
            </w:r>
          </w:p>
        </w:tc>
        <w:tc>
          <w:tcPr>
            <w:tcW w:w="900" w:type="dxa"/>
          </w:tcPr>
          <w:p w14:paraId="2FCC1B71" w14:textId="77777777" w:rsidR="00227DD8" w:rsidRPr="00A35A6E" w:rsidRDefault="00227DD8" w:rsidP="00122D06">
            <w:pPr>
              <w:rPr>
                <w:sz w:val="20"/>
                <w:szCs w:val="20"/>
              </w:rPr>
            </w:pPr>
            <w:r w:rsidRPr="00A35A6E">
              <w:rPr>
                <w:sz w:val="20"/>
                <w:szCs w:val="20"/>
              </w:rPr>
              <w:t>50</w:t>
            </w:r>
          </w:p>
        </w:tc>
        <w:tc>
          <w:tcPr>
            <w:tcW w:w="900" w:type="dxa"/>
          </w:tcPr>
          <w:p w14:paraId="44458502" w14:textId="77777777" w:rsidR="00227DD8" w:rsidRPr="00A35A6E" w:rsidRDefault="00227DD8" w:rsidP="00122D06">
            <w:pPr>
              <w:rPr>
                <w:sz w:val="20"/>
                <w:szCs w:val="20"/>
              </w:rPr>
            </w:pPr>
            <w:r w:rsidRPr="00A35A6E">
              <w:rPr>
                <w:sz w:val="20"/>
                <w:szCs w:val="20"/>
              </w:rPr>
              <w:t>50</w:t>
            </w:r>
          </w:p>
        </w:tc>
        <w:tc>
          <w:tcPr>
            <w:tcW w:w="720" w:type="dxa"/>
          </w:tcPr>
          <w:p w14:paraId="3A0C7817" w14:textId="77777777" w:rsidR="00227DD8" w:rsidRPr="00A35A6E" w:rsidRDefault="00227DD8" w:rsidP="00122D06">
            <w:pPr>
              <w:rPr>
                <w:sz w:val="20"/>
                <w:szCs w:val="20"/>
              </w:rPr>
            </w:pPr>
            <w:r w:rsidRPr="00A35A6E">
              <w:rPr>
                <w:sz w:val="20"/>
                <w:szCs w:val="20"/>
              </w:rPr>
              <w:t>50</w:t>
            </w:r>
          </w:p>
        </w:tc>
        <w:tc>
          <w:tcPr>
            <w:tcW w:w="810" w:type="dxa"/>
          </w:tcPr>
          <w:p w14:paraId="0B67E672" w14:textId="77777777" w:rsidR="00227DD8" w:rsidRPr="00A35A6E" w:rsidRDefault="00227DD8" w:rsidP="00122D06">
            <w:pPr>
              <w:rPr>
                <w:sz w:val="20"/>
                <w:szCs w:val="20"/>
              </w:rPr>
            </w:pPr>
            <w:r w:rsidRPr="00A35A6E">
              <w:rPr>
                <w:sz w:val="20"/>
                <w:szCs w:val="20"/>
              </w:rPr>
              <w:t>50</w:t>
            </w:r>
          </w:p>
        </w:tc>
        <w:tc>
          <w:tcPr>
            <w:tcW w:w="900" w:type="dxa"/>
          </w:tcPr>
          <w:p w14:paraId="2C005FF5" w14:textId="77777777" w:rsidR="00227DD8" w:rsidRPr="00A35A6E" w:rsidRDefault="00227DD8" w:rsidP="00122D06">
            <w:pPr>
              <w:rPr>
                <w:sz w:val="20"/>
                <w:szCs w:val="20"/>
              </w:rPr>
            </w:pPr>
            <w:r w:rsidRPr="00A35A6E">
              <w:rPr>
                <w:sz w:val="20"/>
                <w:szCs w:val="20"/>
              </w:rPr>
              <w:t>50</w:t>
            </w:r>
          </w:p>
        </w:tc>
        <w:tc>
          <w:tcPr>
            <w:tcW w:w="900" w:type="dxa"/>
          </w:tcPr>
          <w:p w14:paraId="256E0ADA" w14:textId="77777777" w:rsidR="00227DD8" w:rsidRPr="00A35A6E" w:rsidRDefault="00227DD8" w:rsidP="00122D06">
            <w:pPr>
              <w:rPr>
                <w:sz w:val="20"/>
                <w:szCs w:val="20"/>
              </w:rPr>
            </w:pPr>
            <w:r w:rsidRPr="00A35A6E">
              <w:rPr>
                <w:sz w:val="20"/>
                <w:szCs w:val="20"/>
              </w:rPr>
              <w:t>50</w:t>
            </w:r>
          </w:p>
        </w:tc>
      </w:tr>
      <w:tr w:rsidR="00227DD8" w:rsidRPr="00A35A6E" w14:paraId="22AD9828" w14:textId="77777777" w:rsidTr="00122D06">
        <w:tc>
          <w:tcPr>
            <w:tcW w:w="1255" w:type="dxa"/>
          </w:tcPr>
          <w:p w14:paraId="530EF696" w14:textId="77777777" w:rsidR="00227DD8" w:rsidRPr="00A35A6E" w:rsidRDefault="00227DD8" w:rsidP="00122D06">
            <w:pPr>
              <w:rPr>
                <w:b/>
                <w:sz w:val="20"/>
                <w:szCs w:val="20"/>
              </w:rPr>
            </w:pPr>
            <w:r w:rsidRPr="00A35A6E">
              <w:rPr>
                <w:b/>
                <w:sz w:val="20"/>
                <w:szCs w:val="20"/>
              </w:rPr>
              <w:t xml:space="preserve">% Research </w:t>
            </w:r>
          </w:p>
        </w:tc>
        <w:tc>
          <w:tcPr>
            <w:tcW w:w="720" w:type="dxa"/>
          </w:tcPr>
          <w:p w14:paraId="0016C67E" w14:textId="77777777" w:rsidR="00227DD8" w:rsidRPr="00A35A6E" w:rsidRDefault="00227DD8" w:rsidP="00122D06">
            <w:pPr>
              <w:rPr>
                <w:sz w:val="20"/>
                <w:szCs w:val="20"/>
              </w:rPr>
            </w:pPr>
            <w:r w:rsidRPr="00A35A6E">
              <w:rPr>
                <w:sz w:val="20"/>
                <w:szCs w:val="20"/>
              </w:rPr>
              <w:t>0</w:t>
            </w:r>
          </w:p>
        </w:tc>
        <w:tc>
          <w:tcPr>
            <w:tcW w:w="720" w:type="dxa"/>
          </w:tcPr>
          <w:p w14:paraId="04C975C4" w14:textId="77777777" w:rsidR="00227DD8" w:rsidRPr="00A35A6E" w:rsidRDefault="00227DD8" w:rsidP="00122D06">
            <w:pPr>
              <w:rPr>
                <w:sz w:val="20"/>
                <w:szCs w:val="20"/>
              </w:rPr>
            </w:pPr>
            <w:r w:rsidRPr="00A35A6E">
              <w:rPr>
                <w:sz w:val="20"/>
                <w:szCs w:val="20"/>
              </w:rPr>
              <w:t>0</w:t>
            </w:r>
          </w:p>
        </w:tc>
        <w:tc>
          <w:tcPr>
            <w:tcW w:w="720" w:type="dxa"/>
          </w:tcPr>
          <w:p w14:paraId="3FB79734" w14:textId="77777777" w:rsidR="00227DD8" w:rsidRPr="00A35A6E" w:rsidRDefault="00227DD8" w:rsidP="00122D06">
            <w:pPr>
              <w:rPr>
                <w:sz w:val="20"/>
                <w:szCs w:val="20"/>
              </w:rPr>
            </w:pPr>
            <w:r w:rsidRPr="00A35A6E">
              <w:rPr>
                <w:sz w:val="20"/>
                <w:szCs w:val="20"/>
              </w:rPr>
              <w:t>0</w:t>
            </w:r>
          </w:p>
        </w:tc>
        <w:tc>
          <w:tcPr>
            <w:tcW w:w="720" w:type="dxa"/>
          </w:tcPr>
          <w:p w14:paraId="01307377" w14:textId="77777777" w:rsidR="00227DD8" w:rsidRPr="00A35A6E" w:rsidRDefault="00227DD8" w:rsidP="00122D06">
            <w:pPr>
              <w:rPr>
                <w:sz w:val="20"/>
                <w:szCs w:val="20"/>
              </w:rPr>
            </w:pPr>
            <w:r w:rsidRPr="00A35A6E">
              <w:rPr>
                <w:sz w:val="20"/>
                <w:szCs w:val="20"/>
              </w:rPr>
              <w:t>0</w:t>
            </w:r>
          </w:p>
        </w:tc>
        <w:tc>
          <w:tcPr>
            <w:tcW w:w="720" w:type="dxa"/>
          </w:tcPr>
          <w:p w14:paraId="3ACA47C4" w14:textId="77777777" w:rsidR="00227DD8" w:rsidRPr="00A35A6E" w:rsidRDefault="00227DD8" w:rsidP="00122D06">
            <w:pPr>
              <w:rPr>
                <w:sz w:val="20"/>
                <w:szCs w:val="20"/>
              </w:rPr>
            </w:pPr>
            <w:r w:rsidRPr="00A35A6E">
              <w:rPr>
                <w:sz w:val="20"/>
                <w:szCs w:val="20"/>
              </w:rPr>
              <w:t>0</w:t>
            </w:r>
          </w:p>
        </w:tc>
        <w:tc>
          <w:tcPr>
            <w:tcW w:w="900" w:type="dxa"/>
          </w:tcPr>
          <w:p w14:paraId="7D2FF222" w14:textId="77777777" w:rsidR="00227DD8" w:rsidRPr="00A35A6E" w:rsidRDefault="00227DD8" w:rsidP="00122D06">
            <w:pPr>
              <w:rPr>
                <w:sz w:val="20"/>
                <w:szCs w:val="20"/>
              </w:rPr>
            </w:pPr>
            <w:r w:rsidRPr="00A35A6E">
              <w:rPr>
                <w:sz w:val="20"/>
                <w:szCs w:val="20"/>
              </w:rPr>
              <w:t>0</w:t>
            </w:r>
          </w:p>
        </w:tc>
        <w:tc>
          <w:tcPr>
            <w:tcW w:w="900" w:type="dxa"/>
          </w:tcPr>
          <w:p w14:paraId="3368F60B" w14:textId="77777777" w:rsidR="00227DD8" w:rsidRPr="00A35A6E" w:rsidRDefault="00227DD8" w:rsidP="00122D06">
            <w:pPr>
              <w:rPr>
                <w:sz w:val="20"/>
                <w:szCs w:val="20"/>
              </w:rPr>
            </w:pPr>
            <w:r w:rsidRPr="00A35A6E">
              <w:rPr>
                <w:sz w:val="20"/>
                <w:szCs w:val="20"/>
              </w:rPr>
              <w:t>0</w:t>
            </w:r>
          </w:p>
        </w:tc>
        <w:tc>
          <w:tcPr>
            <w:tcW w:w="900" w:type="dxa"/>
          </w:tcPr>
          <w:p w14:paraId="5CB3C8DB" w14:textId="77777777" w:rsidR="00227DD8" w:rsidRPr="00A35A6E" w:rsidRDefault="00227DD8" w:rsidP="00122D06">
            <w:pPr>
              <w:rPr>
                <w:sz w:val="20"/>
                <w:szCs w:val="20"/>
              </w:rPr>
            </w:pPr>
            <w:r w:rsidRPr="00A35A6E">
              <w:rPr>
                <w:sz w:val="20"/>
                <w:szCs w:val="20"/>
              </w:rPr>
              <w:t>0</w:t>
            </w:r>
          </w:p>
        </w:tc>
        <w:tc>
          <w:tcPr>
            <w:tcW w:w="720" w:type="dxa"/>
          </w:tcPr>
          <w:p w14:paraId="782D509F" w14:textId="77777777" w:rsidR="00227DD8" w:rsidRPr="00A35A6E" w:rsidRDefault="00227DD8" w:rsidP="00122D06">
            <w:pPr>
              <w:rPr>
                <w:sz w:val="20"/>
                <w:szCs w:val="20"/>
              </w:rPr>
            </w:pPr>
            <w:r w:rsidRPr="00A35A6E">
              <w:rPr>
                <w:sz w:val="20"/>
                <w:szCs w:val="20"/>
              </w:rPr>
              <w:t>0</w:t>
            </w:r>
          </w:p>
        </w:tc>
        <w:tc>
          <w:tcPr>
            <w:tcW w:w="810" w:type="dxa"/>
          </w:tcPr>
          <w:p w14:paraId="7D7AE682" w14:textId="77777777" w:rsidR="00227DD8" w:rsidRPr="00A35A6E" w:rsidRDefault="00227DD8" w:rsidP="00122D06">
            <w:pPr>
              <w:rPr>
                <w:sz w:val="20"/>
                <w:szCs w:val="20"/>
              </w:rPr>
            </w:pPr>
            <w:r w:rsidRPr="00A35A6E">
              <w:rPr>
                <w:sz w:val="20"/>
                <w:szCs w:val="20"/>
              </w:rPr>
              <w:t>0</w:t>
            </w:r>
          </w:p>
        </w:tc>
        <w:tc>
          <w:tcPr>
            <w:tcW w:w="900" w:type="dxa"/>
          </w:tcPr>
          <w:p w14:paraId="6EEA0814" w14:textId="77777777" w:rsidR="00227DD8" w:rsidRPr="00A35A6E" w:rsidRDefault="00227DD8" w:rsidP="00122D06">
            <w:pPr>
              <w:rPr>
                <w:sz w:val="20"/>
                <w:szCs w:val="20"/>
              </w:rPr>
            </w:pPr>
            <w:r w:rsidRPr="00A35A6E">
              <w:rPr>
                <w:sz w:val="20"/>
                <w:szCs w:val="20"/>
              </w:rPr>
              <w:t>0</w:t>
            </w:r>
          </w:p>
        </w:tc>
        <w:tc>
          <w:tcPr>
            <w:tcW w:w="900" w:type="dxa"/>
          </w:tcPr>
          <w:p w14:paraId="2344D50A" w14:textId="77777777" w:rsidR="00227DD8" w:rsidRPr="00A35A6E" w:rsidRDefault="00227DD8" w:rsidP="00122D06">
            <w:pPr>
              <w:rPr>
                <w:sz w:val="20"/>
                <w:szCs w:val="20"/>
              </w:rPr>
            </w:pPr>
            <w:r w:rsidRPr="00A35A6E">
              <w:rPr>
                <w:sz w:val="20"/>
                <w:szCs w:val="20"/>
              </w:rPr>
              <w:t>0</w:t>
            </w:r>
          </w:p>
        </w:tc>
      </w:tr>
    </w:tbl>
    <w:p w14:paraId="78B300DB" w14:textId="77777777" w:rsidR="00227DD8" w:rsidRPr="00A35A6E" w:rsidRDefault="00227DD8" w:rsidP="00227DD8">
      <w:pPr>
        <w:rPr>
          <w:b/>
          <w:sz w:val="20"/>
          <w:szCs w:val="20"/>
        </w:rPr>
      </w:pPr>
    </w:p>
    <w:p w14:paraId="0634D8F5" w14:textId="77777777" w:rsidR="00227DD8" w:rsidRPr="00227DD8" w:rsidRDefault="00227DD8" w:rsidP="00227DD8">
      <w:pPr>
        <w:rPr>
          <w:b/>
          <w:sz w:val="20"/>
          <w:szCs w:val="20"/>
        </w:rPr>
      </w:pPr>
      <w:r w:rsidRPr="00227DD8">
        <w:rPr>
          <w:b/>
          <w:sz w:val="20"/>
          <w:szCs w:val="20"/>
        </w:rPr>
        <w:t xml:space="preserve">Notes:  </w:t>
      </w:r>
    </w:p>
    <w:p w14:paraId="3473EB2C" w14:textId="77777777" w:rsidR="00227DD8" w:rsidRPr="00A35A6E" w:rsidRDefault="00227DD8" w:rsidP="00227DD8">
      <w:pPr>
        <w:rPr>
          <w:sz w:val="20"/>
          <w:szCs w:val="20"/>
        </w:rPr>
      </w:pPr>
      <w:r w:rsidRPr="00A35A6E">
        <w:rPr>
          <w:sz w:val="20"/>
          <w:szCs w:val="20"/>
        </w:rPr>
        <w:t>C/L=Consultation-Liaison at Arkansas Children’s</w:t>
      </w:r>
    </w:p>
    <w:p w14:paraId="5E11CB5A" w14:textId="77777777" w:rsidR="00227DD8" w:rsidRPr="00A35A6E" w:rsidRDefault="00227DD8" w:rsidP="00227DD8">
      <w:pPr>
        <w:rPr>
          <w:sz w:val="20"/>
          <w:szCs w:val="20"/>
        </w:rPr>
      </w:pPr>
      <w:r w:rsidRPr="00A35A6E">
        <w:rPr>
          <w:i/>
          <w:sz w:val="20"/>
          <w:szCs w:val="20"/>
        </w:rPr>
        <w:t>Outpatient:</w:t>
      </w:r>
      <w:r w:rsidRPr="00A35A6E">
        <w:rPr>
          <w:sz w:val="20"/>
          <w:szCs w:val="20"/>
        </w:rPr>
        <w:t xml:space="preserve"> includes Child Study Center clinic and STRIVE clinic; Inpatient: UAMS Child Diagnostic Unit, Arkansas State Hospital Adolescent Unit</w:t>
      </w:r>
    </w:p>
    <w:p w14:paraId="28D148EC" w14:textId="25A38EF8" w:rsidR="00227DD8" w:rsidRPr="00A35A6E" w:rsidRDefault="00227DD8" w:rsidP="00227DD8">
      <w:pPr>
        <w:rPr>
          <w:sz w:val="20"/>
          <w:szCs w:val="20"/>
        </w:rPr>
      </w:pPr>
      <w:r w:rsidRPr="00A35A6E">
        <w:rPr>
          <w:i/>
          <w:sz w:val="20"/>
          <w:szCs w:val="20"/>
        </w:rPr>
        <w:t>Electives:</w:t>
      </w:r>
      <w:r w:rsidRPr="00A35A6E">
        <w:rPr>
          <w:sz w:val="20"/>
          <w:szCs w:val="20"/>
        </w:rPr>
        <w:t xml:space="preserve">  includes school consult-liaison*, developmental disorders clinic*, pediatric neurology*, research, administrative, LEND fellowship, COACH clinic, family treatment program, feeding disorders clinic, genetics clinic, sleep disorders clinic, </w:t>
      </w:r>
      <w:r w:rsidRPr="00A35A6E">
        <w:rPr>
          <w:sz w:val="20"/>
          <w:szCs w:val="20"/>
        </w:rPr>
        <w:lastRenderedPageBreak/>
        <w:t>women’s mental health, and student wellness. Elective time may also include additional inpatient rotations during Year 2. (*required electives)</w:t>
      </w:r>
    </w:p>
    <w:p w14:paraId="7FE74605" w14:textId="77777777" w:rsidR="00227DD8" w:rsidRPr="00A35A6E" w:rsidRDefault="00227DD8" w:rsidP="00227DD8">
      <w:pPr>
        <w:rPr>
          <w:sz w:val="20"/>
          <w:szCs w:val="20"/>
        </w:rPr>
      </w:pPr>
      <w:r w:rsidRPr="00A35A6E">
        <w:rPr>
          <w:i/>
          <w:sz w:val="20"/>
          <w:szCs w:val="20"/>
        </w:rPr>
        <w:t>Vacation:</w:t>
      </w:r>
      <w:r w:rsidRPr="00A35A6E">
        <w:rPr>
          <w:sz w:val="20"/>
          <w:szCs w:val="20"/>
        </w:rPr>
        <w:t xml:space="preserve"> can be taken in individual half- or full-days, or for any length of time as a block.</w:t>
      </w:r>
    </w:p>
    <w:p w14:paraId="0B7D7431" w14:textId="66DF2F46" w:rsidR="00105D85" w:rsidRDefault="00105D85" w:rsidP="0046572D">
      <w:pPr>
        <w:spacing w:after="0" w:line="240" w:lineRule="auto"/>
        <w:contextualSpacing/>
        <w:rPr>
          <w:rFonts w:eastAsia="Calibri" w:cs="Calibri"/>
          <w:smallCaps/>
          <w:color w:val="000000"/>
        </w:rPr>
      </w:pPr>
      <w:bookmarkStart w:id="6" w:name="h.23ckvvd" w:colFirst="0" w:colLast="0"/>
      <w:bookmarkStart w:id="7" w:name="h.aeysx850eq9w" w:colFirst="0" w:colLast="0"/>
      <w:bookmarkStart w:id="8" w:name="h.xz9vonfpi6db" w:colFirst="0" w:colLast="0"/>
      <w:bookmarkStart w:id="9" w:name="h.3le42q36uumk" w:colFirst="0" w:colLast="0"/>
      <w:bookmarkStart w:id="10" w:name="h.kupt33fttewk" w:colFirst="0" w:colLast="0"/>
      <w:bookmarkStart w:id="11" w:name="h.32hioqz" w:colFirst="0" w:colLast="0"/>
      <w:bookmarkEnd w:id="6"/>
      <w:bookmarkEnd w:id="7"/>
      <w:bookmarkEnd w:id="8"/>
      <w:bookmarkEnd w:id="9"/>
      <w:bookmarkEnd w:id="10"/>
      <w:bookmarkEnd w:id="11"/>
    </w:p>
    <w:p w14:paraId="0CF666FB" w14:textId="25410733" w:rsidR="008D04A2" w:rsidRPr="00C806A0" w:rsidRDefault="002F1457" w:rsidP="0046572D">
      <w:pPr>
        <w:widowControl w:val="0"/>
        <w:spacing w:after="0" w:line="240" w:lineRule="auto"/>
        <w:contextualSpacing/>
        <w:jc w:val="both"/>
        <w:rPr>
          <w:rFonts w:eastAsia="Calibri" w:cs="Calibri"/>
          <w:b/>
          <w:i/>
          <w:smallCaps/>
          <w:color w:val="0033CC"/>
          <w:sz w:val="28"/>
        </w:rPr>
      </w:pPr>
      <w:r w:rsidRPr="00C806A0">
        <w:rPr>
          <w:rFonts w:eastAsia="Calibri" w:cs="Calibri"/>
          <w:b/>
          <w:i/>
          <w:smallCaps/>
          <w:color w:val="0033CC"/>
          <w:sz w:val="28"/>
        </w:rPr>
        <w:t>Rotation</w:t>
      </w:r>
      <w:r w:rsidR="00632588" w:rsidRPr="00C806A0">
        <w:rPr>
          <w:rFonts w:eastAsia="Calibri" w:cs="Calibri"/>
          <w:b/>
          <w:i/>
          <w:smallCaps/>
          <w:color w:val="0033CC"/>
          <w:sz w:val="28"/>
        </w:rPr>
        <w:t xml:space="preserve"> </w:t>
      </w:r>
      <w:r w:rsidR="0046572D" w:rsidRPr="00C806A0">
        <w:rPr>
          <w:rFonts w:eastAsia="Calibri" w:cs="Calibri"/>
          <w:b/>
          <w:i/>
          <w:smallCaps/>
          <w:color w:val="0033CC"/>
          <w:sz w:val="28"/>
        </w:rPr>
        <w:t>Prospectuses</w:t>
      </w:r>
    </w:p>
    <w:p w14:paraId="204C6B5C" w14:textId="14005E95" w:rsidR="00216823" w:rsidRPr="0033256B" w:rsidRDefault="00216823" w:rsidP="0046572D">
      <w:pPr>
        <w:spacing w:after="0" w:line="240" w:lineRule="auto"/>
        <w:contextualSpacing/>
        <w:jc w:val="both"/>
        <w:rPr>
          <w:b/>
          <w:u w:val="single"/>
        </w:rPr>
      </w:pPr>
      <w:bookmarkStart w:id="12" w:name="h.1hmsyys" w:colFirst="0" w:colLast="0"/>
      <w:bookmarkStart w:id="13" w:name="_Toc477415524"/>
      <w:bookmarkEnd w:id="12"/>
      <w:r w:rsidRPr="0033256B">
        <w:rPr>
          <w:b/>
          <w:u w:val="single"/>
        </w:rPr>
        <w:t>Adolescent Acute and Residential Inpatient</w:t>
      </w:r>
      <w:bookmarkEnd w:id="13"/>
      <w:r w:rsidR="00832FBD">
        <w:rPr>
          <w:b/>
          <w:u w:val="single"/>
        </w:rPr>
        <w:t xml:space="preserve"> Service</w:t>
      </w:r>
    </w:p>
    <w:p w14:paraId="2EBF61D1" w14:textId="77777777" w:rsidR="00216823" w:rsidRPr="0033256B" w:rsidRDefault="00216823" w:rsidP="0046572D">
      <w:pPr>
        <w:spacing w:after="0" w:line="240" w:lineRule="auto"/>
        <w:contextualSpacing/>
        <w:jc w:val="both"/>
        <w:rPr>
          <w:b/>
          <w:i/>
        </w:rPr>
      </w:pPr>
      <w:r w:rsidRPr="0033256B">
        <w:rPr>
          <w:b/>
          <w:i/>
        </w:rPr>
        <w:t>Overview and Goal</w:t>
      </w:r>
    </w:p>
    <w:p w14:paraId="7F186E02" w14:textId="77777777" w:rsidR="00216823" w:rsidRPr="0033256B" w:rsidRDefault="00216823" w:rsidP="0046572D">
      <w:pPr>
        <w:spacing w:after="0" w:line="240" w:lineRule="auto"/>
        <w:contextualSpacing/>
        <w:jc w:val="both"/>
      </w:pPr>
      <w:r w:rsidRPr="0033256B">
        <w:t>During this rotation</w:t>
      </w:r>
      <w:r>
        <w:t>,</w:t>
      </w:r>
      <w:r w:rsidRPr="0033256B">
        <w:t xml:space="preserve"> </w:t>
      </w:r>
      <w:r>
        <w:t>fellows</w:t>
      </w:r>
      <w:r w:rsidRPr="0033256B">
        <w:t xml:space="preserve"> will acquire the skills and knowledge necessary to provide clinical care and administrative leadership for hospital-based treatment of acutely and/or severely disturbed adolescents.</w:t>
      </w:r>
    </w:p>
    <w:p w14:paraId="67412FD2" w14:textId="77777777" w:rsidR="00216823" w:rsidRPr="0033256B" w:rsidRDefault="00216823" w:rsidP="0046572D">
      <w:pPr>
        <w:spacing w:after="0" w:line="240" w:lineRule="auto"/>
        <w:contextualSpacing/>
        <w:jc w:val="both"/>
      </w:pPr>
    </w:p>
    <w:p w14:paraId="4AD4771C" w14:textId="77777777" w:rsidR="00216823" w:rsidRPr="0033256B" w:rsidRDefault="00216823" w:rsidP="0046572D">
      <w:pPr>
        <w:spacing w:after="0" w:line="240" w:lineRule="auto"/>
        <w:contextualSpacing/>
        <w:jc w:val="both"/>
        <w:rPr>
          <w:b/>
        </w:rPr>
      </w:pPr>
      <w:r w:rsidRPr="0033256B">
        <w:rPr>
          <w:b/>
        </w:rPr>
        <w:t xml:space="preserve">Fellow: </w:t>
      </w:r>
      <w:r w:rsidRPr="0033256B">
        <w:t>1</w:t>
      </w:r>
      <w:r w:rsidRPr="0033256B">
        <w:rPr>
          <w:vertAlign w:val="superscript"/>
        </w:rPr>
        <w:t>st</w:t>
      </w:r>
      <w:r w:rsidRPr="0033256B">
        <w:t xml:space="preserve">- </w:t>
      </w:r>
      <w:r>
        <w:t>Year</w:t>
      </w:r>
    </w:p>
    <w:p w14:paraId="53EA559F" w14:textId="77777777" w:rsidR="00216823" w:rsidRPr="0033256B" w:rsidRDefault="00216823" w:rsidP="0046572D">
      <w:pPr>
        <w:spacing w:after="0" w:line="240" w:lineRule="auto"/>
        <w:contextualSpacing/>
        <w:jc w:val="both"/>
        <w:rPr>
          <w:b/>
        </w:rPr>
      </w:pPr>
      <w:r w:rsidRPr="0033256B">
        <w:rPr>
          <w:b/>
        </w:rPr>
        <w:t>Length:</w:t>
      </w:r>
      <w:r w:rsidRPr="0033256B">
        <w:t xml:space="preserve"> </w:t>
      </w:r>
      <w:r>
        <w:t>Four months</w:t>
      </w:r>
    </w:p>
    <w:p w14:paraId="5FE3968B" w14:textId="4078E2D8" w:rsidR="00216823" w:rsidRPr="0033256B" w:rsidRDefault="00216823" w:rsidP="0046572D">
      <w:pPr>
        <w:spacing w:after="0" w:line="240" w:lineRule="auto"/>
        <w:contextualSpacing/>
        <w:jc w:val="both"/>
      </w:pPr>
      <w:r w:rsidRPr="0033256B">
        <w:rPr>
          <w:b/>
        </w:rPr>
        <w:t>Location:</w:t>
      </w:r>
      <w:r w:rsidRPr="0033256B">
        <w:t xml:space="preserve"> </w:t>
      </w:r>
      <w:r w:rsidR="007275BA">
        <w:rPr>
          <w:rFonts w:eastAsia="Calibri" w:cs="Calibri"/>
          <w:color w:val="000000"/>
        </w:rPr>
        <w:t xml:space="preserve">AR </w:t>
      </w:r>
      <w:r w:rsidRPr="0033256B">
        <w:rPr>
          <w:rFonts w:eastAsia="Calibri" w:cs="Calibri"/>
          <w:color w:val="000000"/>
        </w:rPr>
        <w:t>State Hospital, Adolescent Unit</w:t>
      </w:r>
    </w:p>
    <w:p w14:paraId="39132DE9" w14:textId="354E822F" w:rsidR="00216823" w:rsidRDefault="00216823" w:rsidP="0046572D">
      <w:pPr>
        <w:spacing w:after="0" w:line="240" w:lineRule="auto"/>
        <w:contextualSpacing/>
        <w:jc w:val="both"/>
      </w:pPr>
      <w:r w:rsidRPr="0033256B">
        <w:rPr>
          <w:b/>
        </w:rPr>
        <w:t>Advisor:</w:t>
      </w:r>
      <w:r w:rsidR="0023308C">
        <w:rPr>
          <w:b/>
        </w:rPr>
        <w:t xml:space="preserve"> </w:t>
      </w:r>
      <w:r w:rsidR="0023308C" w:rsidRPr="0023308C">
        <w:t>Kristen Gannoe</w:t>
      </w:r>
      <w:r w:rsidR="0023308C">
        <w:t>, MD</w:t>
      </w:r>
      <w:r w:rsidR="0023308C" w:rsidRPr="0023308C">
        <w:t xml:space="preserve"> and</w:t>
      </w:r>
      <w:r w:rsidRPr="0033256B">
        <w:t xml:space="preserve"> </w:t>
      </w:r>
      <w:r w:rsidRPr="0033256B">
        <w:rPr>
          <w:rFonts w:eastAsia="Calibri" w:cs="Calibri"/>
          <w:color w:val="000000"/>
        </w:rPr>
        <w:t>Veronica Williams, MD</w:t>
      </w:r>
    </w:p>
    <w:p w14:paraId="3AC47D39" w14:textId="77777777" w:rsidR="004A1DCD" w:rsidRDefault="004A1DCD" w:rsidP="0046572D">
      <w:pPr>
        <w:pStyle w:val="Default"/>
        <w:contextualSpacing/>
        <w:jc w:val="both"/>
        <w:rPr>
          <w:rFonts w:asciiTheme="minorHAnsi" w:hAnsiTheme="minorHAnsi"/>
          <w:b/>
          <w:i/>
          <w:sz w:val="22"/>
          <w:szCs w:val="22"/>
        </w:rPr>
      </w:pPr>
    </w:p>
    <w:p w14:paraId="2FD50E33" w14:textId="08297D9C" w:rsidR="00216823" w:rsidRPr="0033256B" w:rsidRDefault="00216823" w:rsidP="0046572D">
      <w:pPr>
        <w:pStyle w:val="Default"/>
        <w:contextualSpacing/>
        <w:jc w:val="both"/>
        <w:rPr>
          <w:rFonts w:asciiTheme="minorHAnsi" w:hAnsiTheme="minorHAnsi"/>
          <w:b/>
          <w:i/>
          <w:sz w:val="22"/>
          <w:szCs w:val="22"/>
        </w:rPr>
      </w:pPr>
      <w:r w:rsidRPr="0033256B">
        <w:rPr>
          <w:rFonts w:asciiTheme="minorHAnsi" w:hAnsiTheme="minorHAnsi"/>
          <w:b/>
          <w:i/>
          <w:sz w:val="22"/>
          <w:szCs w:val="22"/>
        </w:rPr>
        <w:t>Objectives</w:t>
      </w:r>
    </w:p>
    <w:p w14:paraId="1B8E8A1B" w14:textId="77777777" w:rsidR="00216823" w:rsidRPr="0033256B" w:rsidRDefault="00216823" w:rsidP="0046572D">
      <w:pPr>
        <w:pStyle w:val="ListParagraph"/>
        <w:numPr>
          <w:ilvl w:val="0"/>
          <w:numId w:val="35"/>
        </w:numPr>
        <w:spacing w:after="0" w:line="240" w:lineRule="auto"/>
        <w:jc w:val="both"/>
      </w:pPr>
      <w:r w:rsidRPr="0033256B">
        <w:t xml:space="preserve">Demonstrate a knowledge base and competence in: diagnosing frequently seen primary and comorbid psychiatric conditions; planning psychiatric treatment for severely disturbed young people with multiple problems and/or environmental crises; developing rational goals for short-term hospital treatment; determining need for acute hospitalization; developing appropriate components of multimodal/multidisciplinary evaluation and hospital treatment; maintaining safety and health for the milieu as a whole and for individual patients in the hospital; understanding the principles of leadership required to provide effective administration of a multidisciplinary team in an acute inpatient setting. </w:t>
      </w:r>
    </w:p>
    <w:p w14:paraId="4654DD8A" w14:textId="77777777" w:rsidR="00216823" w:rsidRPr="0033256B" w:rsidRDefault="00216823" w:rsidP="0046572D">
      <w:pPr>
        <w:pStyle w:val="ListParagraph"/>
        <w:numPr>
          <w:ilvl w:val="0"/>
          <w:numId w:val="35"/>
        </w:numPr>
        <w:spacing w:after="0" w:line="240" w:lineRule="auto"/>
        <w:jc w:val="both"/>
      </w:pPr>
      <w:r w:rsidRPr="0033256B">
        <w:t xml:space="preserve">Utilize appropriately milieu, behavioral, medical, and psychotherapeutic methods necessary in short-term treatment. </w:t>
      </w:r>
    </w:p>
    <w:p w14:paraId="40C3C5A8" w14:textId="77777777" w:rsidR="00216823" w:rsidRPr="0033256B" w:rsidRDefault="00216823" w:rsidP="0046572D">
      <w:pPr>
        <w:pStyle w:val="ListParagraph"/>
        <w:numPr>
          <w:ilvl w:val="0"/>
          <w:numId w:val="35"/>
        </w:numPr>
        <w:spacing w:after="0" w:line="240" w:lineRule="auto"/>
        <w:jc w:val="both"/>
      </w:pPr>
      <w:r w:rsidRPr="0033256B">
        <w:t xml:space="preserve">Perform a comprehensive medical and psychiatric work-up. </w:t>
      </w:r>
    </w:p>
    <w:p w14:paraId="3182A5A9" w14:textId="77777777" w:rsidR="00216823" w:rsidRPr="0033256B" w:rsidRDefault="00216823" w:rsidP="0046572D">
      <w:pPr>
        <w:pStyle w:val="ListParagraph"/>
        <w:numPr>
          <w:ilvl w:val="0"/>
          <w:numId w:val="35"/>
        </w:numPr>
        <w:spacing w:after="0" w:line="240" w:lineRule="auto"/>
        <w:jc w:val="both"/>
      </w:pPr>
      <w:r w:rsidRPr="0033256B">
        <w:t xml:space="preserve">Show adequate skill in leading and participating in team admission meetings, meetings with families, staffing conferences, team meetings, case reviews, formal and informal teaching sessions for junior fellows and medical students and other professional group functions as required. </w:t>
      </w:r>
    </w:p>
    <w:p w14:paraId="7C19FFE2" w14:textId="77777777" w:rsidR="00216823" w:rsidRPr="0033256B" w:rsidRDefault="00216823" w:rsidP="0046572D">
      <w:pPr>
        <w:pStyle w:val="ListParagraph"/>
        <w:numPr>
          <w:ilvl w:val="0"/>
          <w:numId w:val="35"/>
        </w:numPr>
        <w:spacing w:after="0" w:line="240" w:lineRule="auto"/>
        <w:jc w:val="both"/>
      </w:pPr>
      <w:r w:rsidRPr="0033256B">
        <w:t xml:space="preserve">Participate in substance abuse education groups. </w:t>
      </w:r>
    </w:p>
    <w:p w14:paraId="0C7A89D9" w14:textId="77777777" w:rsidR="00216823" w:rsidRPr="0033256B" w:rsidRDefault="00216823" w:rsidP="0046572D">
      <w:pPr>
        <w:pStyle w:val="ListParagraph"/>
        <w:numPr>
          <w:ilvl w:val="0"/>
          <w:numId w:val="35"/>
        </w:numPr>
        <w:spacing w:after="0" w:line="240" w:lineRule="auto"/>
        <w:jc w:val="both"/>
      </w:pPr>
      <w:r w:rsidRPr="0033256B">
        <w:t xml:space="preserve">Show appropriate use of special services and modalities characteristically used only in hospital and residential settings, such as seclusion and restraint precautionary statuses (e.g., suicide precautions), behavior modification, specialized group therapy approaches, and use of psychotropic medicines. </w:t>
      </w:r>
    </w:p>
    <w:p w14:paraId="54071057" w14:textId="77777777" w:rsidR="00216823" w:rsidRPr="0033256B" w:rsidRDefault="00216823" w:rsidP="0046572D">
      <w:pPr>
        <w:pStyle w:val="ListParagraph"/>
        <w:numPr>
          <w:ilvl w:val="0"/>
          <w:numId w:val="35"/>
        </w:numPr>
        <w:spacing w:after="0" w:line="240" w:lineRule="auto"/>
        <w:jc w:val="both"/>
      </w:pPr>
      <w:r w:rsidRPr="0033256B">
        <w:t>Communicate effectively through use of the medical record by e</w:t>
      </w:r>
      <w:r>
        <w:t>ffectively writing the initial p</w:t>
      </w:r>
      <w:r w:rsidRPr="0033256B">
        <w:t xml:space="preserve">sychiatric </w:t>
      </w:r>
      <w:r>
        <w:t>e</w:t>
      </w:r>
      <w:r w:rsidRPr="0033256B">
        <w:t>va</w:t>
      </w:r>
      <w:r>
        <w:t>luation; developing treatment; patient progress in the progress n</w:t>
      </w:r>
      <w:r w:rsidRPr="0033256B">
        <w:t xml:space="preserve">otes; making timely orders; and completing discharge summaries with 48 hours of discharge. </w:t>
      </w:r>
    </w:p>
    <w:p w14:paraId="2E0AB086" w14:textId="77777777" w:rsidR="00216823" w:rsidRPr="0033256B" w:rsidRDefault="00216823" w:rsidP="0046572D">
      <w:pPr>
        <w:pStyle w:val="ListParagraph"/>
        <w:numPr>
          <w:ilvl w:val="0"/>
          <w:numId w:val="35"/>
        </w:numPr>
        <w:spacing w:after="0" w:line="240" w:lineRule="auto"/>
        <w:jc w:val="both"/>
      </w:pPr>
      <w:r w:rsidRPr="0033256B">
        <w:t xml:space="preserve">Gain experience in group and family therapeutic strategies. </w:t>
      </w:r>
    </w:p>
    <w:p w14:paraId="6B22D321" w14:textId="77777777" w:rsidR="00216823" w:rsidRPr="0013120C" w:rsidRDefault="00216823" w:rsidP="0046572D">
      <w:pPr>
        <w:widowControl w:val="0"/>
        <w:spacing w:after="0" w:line="240" w:lineRule="auto"/>
        <w:contextualSpacing/>
        <w:jc w:val="both"/>
        <w:rPr>
          <w:rFonts w:eastAsia="Calibri" w:cs="Calibri"/>
          <w:color w:val="000000"/>
          <w:highlight w:val="yellow"/>
        </w:rPr>
      </w:pPr>
    </w:p>
    <w:p w14:paraId="320A79A6" w14:textId="78444690" w:rsidR="00216823" w:rsidRPr="006700FE" w:rsidRDefault="00216823" w:rsidP="0046572D">
      <w:pPr>
        <w:spacing w:after="0" w:line="240" w:lineRule="auto"/>
        <w:contextualSpacing/>
        <w:jc w:val="both"/>
        <w:rPr>
          <w:b/>
          <w:u w:val="single"/>
        </w:rPr>
      </w:pPr>
      <w:bookmarkStart w:id="14" w:name="h.2grqrue" w:colFirst="0" w:colLast="0"/>
      <w:bookmarkStart w:id="15" w:name="_Toc477415525"/>
      <w:bookmarkEnd w:id="14"/>
      <w:r w:rsidRPr="006700FE">
        <w:rPr>
          <w:b/>
          <w:u w:val="single"/>
        </w:rPr>
        <w:t>Adolescent Residential Sex Offender</w:t>
      </w:r>
      <w:bookmarkEnd w:id="15"/>
      <w:r w:rsidR="00832FBD" w:rsidRPr="006700FE">
        <w:rPr>
          <w:b/>
          <w:u w:val="single"/>
        </w:rPr>
        <w:t xml:space="preserve"> Service</w:t>
      </w:r>
    </w:p>
    <w:p w14:paraId="56E99511" w14:textId="77777777" w:rsidR="00216823" w:rsidRPr="006700FE" w:rsidRDefault="00216823" w:rsidP="0046572D">
      <w:pPr>
        <w:spacing w:after="0" w:line="240" w:lineRule="auto"/>
        <w:contextualSpacing/>
        <w:jc w:val="both"/>
        <w:rPr>
          <w:b/>
          <w:i/>
        </w:rPr>
      </w:pPr>
      <w:r w:rsidRPr="006700FE">
        <w:rPr>
          <w:b/>
          <w:i/>
        </w:rPr>
        <w:t>Overview and Goal</w:t>
      </w:r>
    </w:p>
    <w:p w14:paraId="5A089D1E" w14:textId="77777777" w:rsidR="00216823" w:rsidRPr="0033256B" w:rsidRDefault="00216823" w:rsidP="0046572D">
      <w:pPr>
        <w:spacing w:after="0" w:line="240" w:lineRule="auto"/>
        <w:contextualSpacing/>
        <w:jc w:val="both"/>
      </w:pPr>
      <w:r w:rsidRPr="0033256B">
        <w:t>During this rotation</w:t>
      </w:r>
      <w:r>
        <w:t>,</w:t>
      </w:r>
      <w:r w:rsidRPr="0033256B">
        <w:t xml:space="preserve"> </w:t>
      </w:r>
      <w:r>
        <w:t>fellows</w:t>
      </w:r>
      <w:r w:rsidRPr="0033256B">
        <w:t xml:space="preserve"> will acquire the skills and knowledge necessary to provide clinical care and administrative leadership for the treatment of behaviorally disruptive adolescents with and without comorbid psychiatric disorders.</w:t>
      </w:r>
    </w:p>
    <w:p w14:paraId="17806FFA" w14:textId="77777777" w:rsidR="00216823" w:rsidRPr="0033256B" w:rsidRDefault="00216823" w:rsidP="0046572D">
      <w:pPr>
        <w:spacing w:after="0" w:line="240" w:lineRule="auto"/>
        <w:contextualSpacing/>
        <w:jc w:val="both"/>
      </w:pPr>
    </w:p>
    <w:p w14:paraId="355488C3" w14:textId="77777777" w:rsidR="00216823" w:rsidRPr="0033256B" w:rsidRDefault="00216823" w:rsidP="0046572D">
      <w:pPr>
        <w:spacing w:after="0" w:line="240" w:lineRule="auto"/>
        <w:contextualSpacing/>
        <w:jc w:val="both"/>
        <w:rPr>
          <w:b/>
        </w:rPr>
      </w:pPr>
      <w:r w:rsidRPr="0033256B">
        <w:rPr>
          <w:b/>
        </w:rPr>
        <w:t xml:space="preserve">Fellow: </w:t>
      </w:r>
      <w:r w:rsidRPr="0033256B">
        <w:t>1</w:t>
      </w:r>
      <w:r w:rsidRPr="0033256B">
        <w:rPr>
          <w:vertAlign w:val="superscript"/>
        </w:rPr>
        <w:t>st</w:t>
      </w:r>
      <w:r w:rsidRPr="0033256B">
        <w:t xml:space="preserve">- </w:t>
      </w:r>
      <w:r>
        <w:t>Year</w:t>
      </w:r>
    </w:p>
    <w:p w14:paraId="070F6A80" w14:textId="77777777" w:rsidR="00216823" w:rsidRPr="0033256B" w:rsidRDefault="00216823" w:rsidP="0046572D">
      <w:pPr>
        <w:spacing w:after="0" w:line="240" w:lineRule="auto"/>
        <w:contextualSpacing/>
        <w:jc w:val="both"/>
        <w:rPr>
          <w:b/>
        </w:rPr>
      </w:pPr>
      <w:r w:rsidRPr="0033256B">
        <w:rPr>
          <w:b/>
        </w:rPr>
        <w:t>Length:</w:t>
      </w:r>
      <w:r w:rsidRPr="0033256B">
        <w:t xml:space="preserve"> </w:t>
      </w:r>
      <w:r>
        <w:t>Four months</w:t>
      </w:r>
    </w:p>
    <w:p w14:paraId="757552D0" w14:textId="5CCFA06B" w:rsidR="00216823" w:rsidRPr="0033256B" w:rsidRDefault="00216823" w:rsidP="0046572D">
      <w:pPr>
        <w:spacing w:after="0" w:line="240" w:lineRule="auto"/>
        <w:contextualSpacing/>
        <w:jc w:val="both"/>
      </w:pPr>
      <w:r w:rsidRPr="0033256B">
        <w:rPr>
          <w:b/>
        </w:rPr>
        <w:t>Location:</w:t>
      </w:r>
      <w:r w:rsidRPr="0033256B">
        <w:t xml:space="preserve"> </w:t>
      </w:r>
      <w:r>
        <w:rPr>
          <w:rFonts w:eastAsia="Calibri" w:cs="Calibri"/>
          <w:color w:val="000000"/>
        </w:rPr>
        <w:t>A</w:t>
      </w:r>
      <w:r w:rsidR="007275BA">
        <w:rPr>
          <w:rFonts w:eastAsia="Calibri" w:cs="Calibri"/>
          <w:color w:val="000000"/>
        </w:rPr>
        <w:t>R</w:t>
      </w:r>
      <w:r>
        <w:rPr>
          <w:rFonts w:eastAsia="Calibri" w:cs="Calibri"/>
          <w:color w:val="000000"/>
        </w:rPr>
        <w:t xml:space="preserve"> State Hospital, Adolescent Unit</w:t>
      </w:r>
    </w:p>
    <w:p w14:paraId="30F6FD1C" w14:textId="27B5F1E4" w:rsidR="00216823" w:rsidRDefault="00216823" w:rsidP="0046572D">
      <w:pPr>
        <w:spacing w:after="0" w:line="240" w:lineRule="auto"/>
        <w:contextualSpacing/>
        <w:jc w:val="both"/>
      </w:pPr>
      <w:r w:rsidRPr="0033256B">
        <w:rPr>
          <w:b/>
        </w:rPr>
        <w:t>Advisor:</w:t>
      </w:r>
      <w:r w:rsidR="00122D06">
        <w:rPr>
          <w:b/>
        </w:rPr>
        <w:t xml:space="preserve"> </w:t>
      </w:r>
      <w:r w:rsidR="00122D06" w:rsidRPr="00122D06">
        <w:t>Kristen Gannoe, MD and</w:t>
      </w:r>
      <w:r w:rsidRPr="0033256B">
        <w:t xml:space="preserve"> </w:t>
      </w:r>
      <w:r w:rsidR="005064D9">
        <w:rPr>
          <w:rFonts w:eastAsia="Calibri" w:cs="Calibri"/>
          <w:color w:val="000000"/>
        </w:rPr>
        <w:t>Veronica Williams</w:t>
      </w:r>
      <w:r>
        <w:rPr>
          <w:rFonts w:eastAsia="Calibri" w:cs="Calibri"/>
          <w:color w:val="000000"/>
        </w:rPr>
        <w:t>, MD</w:t>
      </w:r>
    </w:p>
    <w:p w14:paraId="453A4411" w14:textId="77777777" w:rsidR="00E754ED" w:rsidRDefault="00E754ED" w:rsidP="0046572D">
      <w:pPr>
        <w:pStyle w:val="Default"/>
        <w:contextualSpacing/>
        <w:jc w:val="both"/>
        <w:rPr>
          <w:rFonts w:asciiTheme="minorHAnsi" w:hAnsiTheme="minorHAnsi"/>
          <w:b/>
          <w:i/>
          <w:sz w:val="22"/>
          <w:szCs w:val="22"/>
        </w:rPr>
      </w:pPr>
    </w:p>
    <w:p w14:paraId="0E58E548" w14:textId="065D52B3" w:rsidR="00216823" w:rsidRPr="0033256B" w:rsidRDefault="00216823" w:rsidP="0046572D">
      <w:pPr>
        <w:pStyle w:val="Default"/>
        <w:contextualSpacing/>
        <w:jc w:val="both"/>
        <w:rPr>
          <w:rFonts w:asciiTheme="minorHAnsi" w:hAnsiTheme="minorHAnsi"/>
          <w:b/>
          <w:i/>
          <w:sz w:val="22"/>
          <w:szCs w:val="22"/>
        </w:rPr>
      </w:pPr>
      <w:r w:rsidRPr="0033256B">
        <w:rPr>
          <w:rFonts w:asciiTheme="minorHAnsi" w:hAnsiTheme="minorHAnsi"/>
          <w:b/>
          <w:i/>
          <w:sz w:val="22"/>
          <w:szCs w:val="22"/>
        </w:rPr>
        <w:t>Objectives</w:t>
      </w:r>
    </w:p>
    <w:p w14:paraId="0360A0ED" w14:textId="77777777" w:rsidR="00216823" w:rsidRPr="0033256B" w:rsidRDefault="00216823" w:rsidP="0046572D">
      <w:pPr>
        <w:pStyle w:val="ListParagraph"/>
        <w:numPr>
          <w:ilvl w:val="0"/>
          <w:numId w:val="36"/>
        </w:numPr>
        <w:spacing w:after="0" w:line="240" w:lineRule="auto"/>
        <w:jc w:val="both"/>
      </w:pPr>
      <w:r w:rsidRPr="0033256B">
        <w:t>Demonstrate competence in diagnosing and treating comorbid psychiatric conditions in the context of Disruptive Behavior Disorders</w:t>
      </w:r>
      <w:r>
        <w:t>.</w:t>
      </w:r>
    </w:p>
    <w:p w14:paraId="2D0A4631" w14:textId="77777777" w:rsidR="00216823" w:rsidRPr="0033256B" w:rsidRDefault="00216823" w:rsidP="0046572D">
      <w:pPr>
        <w:pStyle w:val="ListParagraph"/>
        <w:numPr>
          <w:ilvl w:val="0"/>
          <w:numId w:val="36"/>
        </w:numPr>
        <w:spacing w:after="0" w:line="240" w:lineRule="auto"/>
        <w:jc w:val="both"/>
      </w:pPr>
      <w:r w:rsidRPr="0033256B">
        <w:t xml:space="preserve">Demonstrate the ability to participate in multidisciplinary assessment and treatment teams for the purpose of formulating comprehensive multifaceted interventions. </w:t>
      </w:r>
    </w:p>
    <w:p w14:paraId="7E339213" w14:textId="77777777" w:rsidR="00216823" w:rsidRPr="0033256B" w:rsidRDefault="00216823" w:rsidP="0046572D">
      <w:pPr>
        <w:pStyle w:val="ListParagraph"/>
        <w:numPr>
          <w:ilvl w:val="0"/>
          <w:numId w:val="36"/>
        </w:numPr>
        <w:spacing w:after="0" w:line="240" w:lineRule="auto"/>
        <w:jc w:val="both"/>
      </w:pPr>
      <w:r w:rsidRPr="0033256B">
        <w:t xml:space="preserve">Gain experience in collaborating with the divisions of the Department of Human Services with regards to patients in the care of the State of Arkansas. </w:t>
      </w:r>
    </w:p>
    <w:p w14:paraId="1B77DFA9" w14:textId="77777777" w:rsidR="00216823" w:rsidRPr="0033256B" w:rsidRDefault="00216823" w:rsidP="0046572D">
      <w:pPr>
        <w:pStyle w:val="ListParagraph"/>
        <w:numPr>
          <w:ilvl w:val="0"/>
          <w:numId w:val="36"/>
        </w:numPr>
        <w:spacing w:after="0" w:line="240" w:lineRule="auto"/>
        <w:jc w:val="both"/>
      </w:pPr>
      <w:r w:rsidRPr="0033256B">
        <w:t xml:space="preserve">Gain a greater understanding of the various treatment approaches including medications, cognitive behavioral, and psychodynamic strategies used in addressing the various Disruptive Behavior Disorders. </w:t>
      </w:r>
    </w:p>
    <w:p w14:paraId="60CC1A81" w14:textId="77777777" w:rsidR="00216823" w:rsidRPr="0033256B" w:rsidRDefault="00216823" w:rsidP="0046572D">
      <w:pPr>
        <w:pStyle w:val="ListParagraph"/>
        <w:numPr>
          <w:ilvl w:val="0"/>
          <w:numId w:val="36"/>
        </w:numPr>
        <w:spacing w:after="0" w:line="240" w:lineRule="auto"/>
        <w:jc w:val="both"/>
      </w:pPr>
      <w:r w:rsidRPr="0033256B">
        <w:t xml:space="preserve">Gain experience in group and family therapeutic strategies. </w:t>
      </w:r>
    </w:p>
    <w:p w14:paraId="1121A4FA" w14:textId="77777777" w:rsidR="00216823" w:rsidRPr="0033256B" w:rsidRDefault="00216823" w:rsidP="0046572D">
      <w:pPr>
        <w:pStyle w:val="ListParagraph"/>
        <w:numPr>
          <w:ilvl w:val="0"/>
          <w:numId w:val="36"/>
        </w:numPr>
        <w:spacing w:after="0" w:line="240" w:lineRule="auto"/>
        <w:jc w:val="both"/>
      </w:pPr>
      <w:r w:rsidRPr="0033256B">
        <w:t xml:space="preserve">Gain experience in substance abuse treatment particularly in substance abuse education and treatment groups. </w:t>
      </w:r>
    </w:p>
    <w:p w14:paraId="7A97622B" w14:textId="055E874A" w:rsidR="00216823" w:rsidRDefault="00216823" w:rsidP="0046572D">
      <w:pPr>
        <w:spacing w:after="0" w:line="240" w:lineRule="auto"/>
        <w:contextualSpacing/>
        <w:jc w:val="both"/>
        <w:rPr>
          <w:b/>
          <w:u w:val="single"/>
        </w:rPr>
      </w:pPr>
    </w:p>
    <w:p w14:paraId="79FB6C3D" w14:textId="77777777" w:rsidR="00216823" w:rsidRPr="006700FE" w:rsidRDefault="00216823" w:rsidP="0046572D">
      <w:pPr>
        <w:spacing w:after="0" w:line="240" w:lineRule="auto"/>
        <w:contextualSpacing/>
        <w:jc w:val="both"/>
        <w:rPr>
          <w:b/>
          <w:u w:val="single"/>
        </w:rPr>
      </w:pPr>
      <w:bookmarkStart w:id="16" w:name="_Toc477415534"/>
      <w:r w:rsidRPr="006700FE">
        <w:rPr>
          <w:b/>
          <w:u w:val="single"/>
        </w:rPr>
        <w:t>Chief Fellow/Administrative</w:t>
      </w:r>
      <w:bookmarkEnd w:id="16"/>
    </w:p>
    <w:p w14:paraId="3D744AB5" w14:textId="77777777" w:rsidR="00216823" w:rsidRPr="00D33DC9" w:rsidRDefault="00216823" w:rsidP="0046572D">
      <w:pPr>
        <w:spacing w:after="0" w:line="240" w:lineRule="auto"/>
        <w:contextualSpacing/>
        <w:jc w:val="both"/>
        <w:rPr>
          <w:rFonts w:eastAsia="Times New Roman" w:cs="Times New Roman"/>
          <w:b/>
          <w:i/>
        </w:rPr>
      </w:pPr>
      <w:r w:rsidRPr="00D33DC9">
        <w:rPr>
          <w:rFonts w:eastAsia="Times New Roman" w:cs="Times New Roman"/>
          <w:b/>
          <w:i/>
        </w:rPr>
        <w:t>Overview and Goal</w:t>
      </w:r>
    </w:p>
    <w:p w14:paraId="3162E6FC" w14:textId="77B3BE44" w:rsidR="00216823" w:rsidRPr="00532379" w:rsidRDefault="00216823" w:rsidP="0046572D">
      <w:pPr>
        <w:spacing w:after="0" w:line="240" w:lineRule="auto"/>
        <w:contextualSpacing/>
        <w:jc w:val="both"/>
        <w:rPr>
          <w:rFonts w:eastAsia="Times New Roman" w:cs="Times New Roman"/>
        </w:rPr>
      </w:pPr>
      <w:r w:rsidRPr="00532379">
        <w:rPr>
          <w:rFonts w:eastAsia="Times New Roman" w:cs="Times New Roman"/>
        </w:rPr>
        <w:t xml:space="preserve">By completing this assignment, </w:t>
      </w:r>
      <w:r>
        <w:rPr>
          <w:rFonts w:eastAsia="Times New Roman" w:cs="Times New Roman"/>
        </w:rPr>
        <w:t>fellows</w:t>
      </w:r>
      <w:r w:rsidRPr="00532379">
        <w:rPr>
          <w:rFonts w:eastAsia="Times New Roman" w:cs="Times New Roman"/>
        </w:rPr>
        <w:t xml:space="preserve"> will gain experience in the administration of a child and adolescent psychiatry fellowship training program and develop problem-solving strategies by serving as an intermediary between fellows and staff, including attending faculty. Supervision will be scheduled with the child and adolescent psychiatry </w:t>
      </w:r>
      <w:r w:rsidR="006041BE">
        <w:rPr>
          <w:rFonts w:eastAsia="Times New Roman" w:cs="Times New Roman"/>
        </w:rPr>
        <w:t>program director</w:t>
      </w:r>
      <w:r w:rsidRPr="00532379">
        <w:rPr>
          <w:rFonts w:eastAsia="Times New Roman" w:cs="Times New Roman"/>
        </w:rPr>
        <w:t>.</w:t>
      </w:r>
    </w:p>
    <w:p w14:paraId="3A44143C" w14:textId="0F628E2E" w:rsidR="00216823" w:rsidRDefault="00216823" w:rsidP="0046572D">
      <w:pPr>
        <w:spacing w:after="0" w:line="240" w:lineRule="auto"/>
        <w:contextualSpacing/>
        <w:jc w:val="both"/>
        <w:rPr>
          <w:rFonts w:eastAsia="Times New Roman" w:cs="Times New Roman"/>
        </w:rPr>
      </w:pPr>
    </w:p>
    <w:p w14:paraId="52F537DA" w14:textId="77777777" w:rsidR="006041BE" w:rsidRPr="00D33DC9" w:rsidRDefault="006041BE" w:rsidP="0046572D">
      <w:pPr>
        <w:spacing w:after="0" w:line="240" w:lineRule="auto"/>
        <w:contextualSpacing/>
        <w:jc w:val="both"/>
        <w:rPr>
          <w:rFonts w:eastAsia="Times New Roman" w:cs="Times New Roman"/>
        </w:rPr>
      </w:pPr>
    </w:p>
    <w:p w14:paraId="60C90E99" w14:textId="77777777" w:rsidR="00216823" w:rsidRPr="00D33DC9" w:rsidRDefault="00216823" w:rsidP="0046572D">
      <w:pPr>
        <w:spacing w:after="0" w:line="240" w:lineRule="auto"/>
        <w:contextualSpacing/>
        <w:jc w:val="both"/>
        <w:rPr>
          <w:rFonts w:eastAsia="Times New Roman" w:cs="Times New Roman"/>
        </w:rPr>
      </w:pPr>
      <w:r w:rsidRPr="00D33DC9">
        <w:rPr>
          <w:rFonts w:eastAsia="Times New Roman" w:cs="Times New Roman"/>
          <w:b/>
        </w:rPr>
        <w:t xml:space="preserve">Fellow: </w:t>
      </w:r>
      <w:r w:rsidRPr="00D33DC9">
        <w:rPr>
          <w:rFonts w:eastAsia="Times New Roman" w:cs="Times New Roman"/>
        </w:rPr>
        <w:t>2</w:t>
      </w:r>
      <w:r w:rsidRPr="00D33DC9">
        <w:rPr>
          <w:rFonts w:eastAsia="Times New Roman" w:cs="Times New Roman"/>
          <w:vertAlign w:val="superscript"/>
        </w:rPr>
        <w:t>nd</w:t>
      </w:r>
      <w:r w:rsidRPr="00D33DC9">
        <w:rPr>
          <w:rFonts w:eastAsia="Times New Roman" w:cs="Times New Roman"/>
        </w:rPr>
        <w:t>-year</w:t>
      </w:r>
    </w:p>
    <w:p w14:paraId="1C41E464" w14:textId="77777777" w:rsidR="00216823" w:rsidRPr="00D33DC9" w:rsidRDefault="00216823" w:rsidP="0046572D">
      <w:pPr>
        <w:spacing w:after="0" w:line="240" w:lineRule="auto"/>
        <w:contextualSpacing/>
        <w:jc w:val="both"/>
        <w:rPr>
          <w:rFonts w:eastAsia="Times New Roman" w:cs="Times New Roman"/>
        </w:rPr>
      </w:pPr>
      <w:r w:rsidRPr="00D33DC9">
        <w:rPr>
          <w:rFonts w:eastAsia="Times New Roman" w:cs="Times New Roman"/>
          <w:b/>
        </w:rPr>
        <w:t>Length:</w:t>
      </w:r>
      <w:r w:rsidRPr="00D33DC9">
        <w:rPr>
          <w:rFonts w:eastAsia="Times New Roman" w:cs="Times New Roman"/>
        </w:rPr>
        <w:t xml:space="preserve"> </w:t>
      </w:r>
      <w:r>
        <w:rPr>
          <w:rFonts w:eastAsia="Times New Roman" w:cs="Times New Roman"/>
        </w:rPr>
        <w:t>12 months; One-half day weekly</w:t>
      </w:r>
    </w:p>
    <w:p w14:paraId="26E39DE1" w14:textId="780D9D23" w:rsidR="00216823" w:rsidRPr="00D33DC9" w:rsidRDefault="00216823" w:rsidP="0046572D">
      <w:pPr>
        <w:spacing w:after="0" w:line="240" w:lineRule="auto"/>
        <w:contextualSpacing/>
        <w:jc w:val="both"/>
        <w:rPr>
          <w:rFonts w:eastAsia="Times New Roman" w:cs="Times New Roman"/>
        </w:rPr>
      </w:pPr>
      <w:r w:rsidRPr="00D33DC9">
        <w:rPr>
          <w:rFonts w:eastAsia="Times New Roman" w:cs="Times New Roman"/>
          <w:b/>
        </w:rPr>
        <w:t>Location:</w:t>
      </w:r>
      <w:r w:rsidRPr="00D33DC9">
        <w:rPr>
          <w:rFonts w:eastAsia="Times New Roman" w:cs="Times New Roman"/>
        </w:rPr>
        <w:t xml:space="preserve"> </w:t>
      </w:r>
      <w:r w:rsidR="007275BA">
        <w:rPr>
          <w:rFonts w:eastAsia="Times New Roman" w:cs="Times New Roman"/>
        </w:rPr>
        <w:t>ACH Campus, CSC Clinic</w:t>
      </w:r>
    </w:p>
    <w:p w14:paraId="052C9A82" w14:textId="6DED8EF6" w:rsidR="00216823" w:rsidRPr="00D33DC9" w:rsidRDefault="00216823" w:rsidP="0046572D">
      <w:pPr>
        <w:spacing w:after="0" w:line="240" w:lineRule="auto"/>
        <w:contextualSpacing/>
        <w:jc w:val="both"/>
        <w:rPr>
          <w:rFonts w:eastAsia="Times New Roman" w:cs="Times New Roman"/>
        </w:rPr>
      </w:pPr>
      <w:r w:rsidRPr="00D33DC9">
        <w:rPr>
          <w:rFonts w:eastAsia="Times New Roman" w:cs="Times New Roman"/>
          <w:b/>
        </w:rPr>
        <w:t>Advisor:</w:t>
      </w:r>
      <w:r w:rsidRPr="00D33DC9">
        <w:rPr>
          <w:rFonts w:eastAsia="Times New Roman" w:cs="Times New Roman"/>
        </w:rPr>
        <w:t xml:space="preserve"> </w:t>
      </w:r>
      <w:r w:rsidR="00DA2ADC">
        <w:rPr>
          <w:rFonts w:eastAsia="Times New Roman" w:cs="Times New Roman"/>
        </w:rPr>
        <w:t>Veronica Raney</w:t>
      </w:r>
      <w:r>
        <w:rPr>
          <w:rFonts w:eastAsia="Times New Roman" w:cs="Times New Roman"/>
        </w:rPr>
        <w:t>, MD</w:t>
      </w:r>
    </w:p>
    <w:p w14:paraId="1B301192" w14:textId="77777777" w:rsidR="00216823" w:rsidRPr="00D33DC9" w:rsidRDefault="00216823" w:rsidP="0046572D">
      <w:pPr>
        <w:widowControl w:val="0"/>
        <w:autoSpaceDE w:val="0"/>
        <w:autoSpaceDN w:val="0"/>
        <w:adjustRightInd w:val="0"/>
        <w:spacing w:after="0" w:line="240" w:lineRule="auto"/>
        <w:contextualSpacing/>
        <w:jc w:val="both"/>
        <w:rPr>
          <w:rFonts w:eastAsia="Times New Roman" w:cs="Times New Roman"/>
          <w:color w:val="000000"/>
        </w:rPr>
      </w:pPr>
    </w:p>
    <w:p w14:paraId="1E1EC530" w14:textId="77777777" w:rsidR="00216823" w:rsidRPr="00D33DC9" w:rsidRDefault="00216823" w:rsidP="0046572D">
      <w:pPr>
        <w:widowControl w:val="0"/>
        <w:autoSpaceDE w:val="0"/>
        <w:autoSpaceDN w:val="0"/>
        <w:adjustRightInd w:val="0"/>
        <w:spacing w:after="0" w:line="240" w:lineRule="auto"/>
        <w:contextualSpacing/>
        <w:jc w:val="both"/>
        <w:rPr>
          <w:rFonts w:eastAsia="Times New Roman" w:cs="Times New Roman"/>
          <w:b/>
          <w:i/>
          <w:color w:val="000000"/>
        </w:rPr>
      </w:pPr>
      <w:r w:rsidRPr="00D33DC9">
        <w:rPr>
          <w:rFonts w:eastAsia="Times New Roman" w:cs="Times New Roman"/>
          <w:b/>
          <w:i/>
          <w:color w:val="000000"/>
        </w:rPr>
        <w:t>Objectives</w:t>
      </w:r>
    </w:p>
    <w:p w14:paraId="6593B4CE" w14:textId="77777777" w:rsidR="00B60D82" w:rsidRPr="00B60D82" w:rsidRDefault="00B60D82" w:rsidP="00B60D82">
      <w:pPr>
        <w:widowControl w:val="0"/>
        <w:numPr>
          <w:ilvl w:val="0"/>
          <w:numId w:val="7"/>
        </w:numPr>
        <w:spacing w:after="0" w:line="240" w:lineRule="auto"/>
        <w:contextualSpacing/>
        <w:jc w:val="both"/>
        <w:rPr>
          <w:rFonts w:eastAsia="Times New Roman" w:cs="Times New Roman"/>
        </w:rPr>
      </w:pPr>
      <w:bookmarkStart w:id="17" w:name="h.kzc0qswgzau" w:colFirst="0" w:colLast="0"/>
      <w:bookmarkEnd w:id="17"/>
      <w:r w:rsidRPr="00B60D82">
        <w:rPr>
          <w:rFonts w:eastAsia="Times New Roman" w:cs="Times New Roman"/>
        </w:rPr>
        <w:t>Understand the functioning of a fellowship program including ACGME requirements.</w:t>
      </w:r>
    </w:p>
    <w:p w14:paraId="6E8C2B49" w14:textId="77777777" w:rsidR="00B60D82" w:rsidRPr="00B60D82" w:rsidRDefault="00B60D82" w:rsidP="00B60D82">
      <w:pPr>
        <w:widowControl w:val="0"/>
        <w:numPr>
          <w:ilvl w:val="0"/>
          <w:numId w:val="7"/>
        </w:numPr>
        <w:spacing w:after="0" w:line="240" w:lineRule="auto"/>
        <w:contextualSpacing/>
        <w:jc w:val="both"/>
        <w:rPr>
          <w:rFonts w:eastAsia="Times New Roman" w:cs="Times New Roman"/>
        </w:rPr>
      </w:pPr>
      <w:r w:rsidRPr="00B60D82">
        <w:rPr>
          <w:rFonts w:eastAsia="Times New Roman" w:cs="Times New Roman"/>
        </w:rPr>
        <w:t>Enhance and improve leadership skills by acting as the representative of the fellowship class.</w:t>
      </w:r>
    </w:p>
    <w:p w14:paraId="1265714E" w14:textId="26E5DB47" w:rsidR="00B60D82" w:rsidRPr="00B60D82" w:rsidRDefault="00B60D82" w:rsidP="00B60D82">
      <w:pPr>
        <w:widowControl w:val="0"/>
        <w:numPr>
          <w:ilvl w:val="0"/>
          <w:numId w:val="7"/>
        </w:numPr>
        <w:spacing w:after="0" w:line="240" w:lineRule="auto"/>
        <w:contextualSpacing/>
        <w:jc w:val="both"/>
        <w:rPr>
          <w:rFonts w:eastAsia="Times New Roman" w:cs="Times New Roman"/>
        </w:rPr>
      </w:pPr>
      <w:r w:rsidRPr="00B60D82">
        <w:rPr>
          <w:rFonts w:eastAsia="Times New Roman" w:cs="Times New Roman"/>
        </w:rPr>
        <w:t xml:space="preserve">Act as a liaison between the </w:t>
      </w:r>
      <w:r w:rsidR="000658B2">
        <w:rPr>
          <w:rFonts w:eastAsia="Times New Roman" w:cs="Times New Roman"/>
        </w:rPr>
        <w:t>resident</w:t>
      </w:r>
      <w:r w:rsidRPr="00B60D82">
        <w:rPr>
          <w:rFonts w:eastAsia="Times New Roman" w:cs="Times New Roman"/>
        </w:rPr>
        <w:t>s and faculty in improving the overall quality of training.</w:t>
      </w:r>
    </w:p>
    <w:p w14:paraId="727BFAE1" w14:textId="202F92EA" w:rsidR="0046572D" w:rsidRDefault="0046572D" w:rsidP="0046572D">
      <w:pPr>
        <w:spacing w:after="0" w:line="240" w:lineRule="auto"/>
        <w:contextualSpacing/>
        <w:rPr>
          <w:rFonts w:ascii="Calibri" w:eastAsia="Calibri" w:hAnsi="Calibri" w:cs="Calibri"/>
          <w:b/>
          <w:color w:val="000000"/>
          <w:u w:val="single"/>
        </w:rPr>
      </w:pPr>
    </w:p>
    <w:p w14:paraId="0C89AE22" w14:textId="01DC10C5" w:rsidR="00216823" w:rsidRPr="00C806A0" w:rsidRDefault="00216823" w:rsidP="0046572D">
      <w:pPr>
        <w:pStyle w:val="ListParagraph"/>
        <w:spacing w:after="0" w:line="240" w:lineRule="auto"/>
        <w:ind w:left="0"/>
        <w:jc w:val="both"/>
        <w:rPr>
          <w:b/>
          <w:color w:val="0033CC"/>
          <w:u w:val="single"/>
        </w:rPr>
      </w:pPr>
      <w:r w:rsidRPr="006700FE">
        <w:rPr>
          <w:b/>
          <w:color w:val="auto"/>
          <w:u w:val="single"/>
        </w:rPr>
        <w:t>Child and Adolescent Outpatient</w:t>
      </w:r>
      <w:r w:rsidR="00832FBD" w:rsidRPr="006700FE">
        <w:rPr>
          <w:b/>
          <w:color w:val="auto"/>
          <w:u w:val="single"/>
        </w:rPr>
        <w:t xml:space="preserve"> Clinic</w:t>
      </w:r>
    </w:p>
    <w:p w14:paraId="18EA1922" w14:textId="77777777" w:rsidR="00216823" w:rsidRPr="0033256B" w:rsidRDefault="00216823" w:rsidP="0046572D">
      <w:pPr>
        <w:spacing w:after="0" w:line="240" w:lineRule="auto"/>
        <w:contextualSpacing/>
        <w:jc w:val="both"/>
        <w:rPr>
          <w:b/>
          <w:i/>
        </w:rPr>
      </w:pPr>
      <w:r w:rsidRPr="0033256B">
        <w:rPr>
          <w:b/>
          <w:i/>
        </w:rPr>
        <w:t>Overview and Goal</w:t>
      </w:r>
    </w:p>
    <w:p w14:paraId="67D2EB77" w14:textId="77777777" w:rsidR="00216823" w:rsidRPr="0033256B" w:rsidRDefault="00216823" w:rsidP="0046572D">
      <w:pPr>
        <w:spacing w:after="0" w:line="240" w:lineRule="auto"/>
        <w:contextualSpacing/>
        <w:jc w:val="both"/>
      </w:pPr>
      <w:r w:rsidRPr="000751E8">
        <w:t xml:space="preserve">During this rotation, </w:t>
      </w:r>
      <w:r>
        <w:t>fellows</w:t>
      </w:r>
      <w:r w:rsidRPr="000751E8">
        <w:t xml:space="preserve"> will obtain adequate knowledge and skill to diagnose children, adolescents, and families in an outpatient setting, determine the psychiatric services needed, and provide with indicated comprehensive psychiatric services including crisis intervention, pharmacologic treatment, family guidance and family therapy, behavioral methods, and cognitive, supportive and psychodynamic individual psychotherapies</w:t>
      </w:r>
      <w:r>
        <w:t>.</w:t>
      </w:r>
    </w:p>
    <w:p w14:paraId="21A02453" w14:textId="77777777" w:rsidR="00216823" w:rsidRDefault="00216823" w:rsidP="0046572D">
      <w:pPr>
        <w:spacing w:after="0" w:line="240" w:lineRule="auto"/>
        <w:contextualSpacing/>
        <w:jc w:val="both"/>
        <w:rPr>
          <w:b/>
        </w:rPr>
      </w:pPr>
    </w:p>
    <w:p w14:paraId="179E53CE" w14:textId="77777777" w:rsidR="00216823" w:rsidRPr="0033256B" w:rsidRDefault="00216823" w:rsidP="0046572D">
      <w:pPr>
        <w:spacing w:after="0" w:line="240" w:lineRule="auto"/>
        <w:contextualSpacing/>
        <w:jc w:val="both"/>
        <w:rPr>
          <w:b/>
        </w:rPr>
      </w:pPr>
      <w:r w:rsidRPr="0033256B">
        <w:rPr>
          <w:b/>
        </w:rPr>
        <w:t xml:space="preserve">Fellow: </w:t>
      </w:r>
      <w:r>
        <w:t>1</w:t>
      </w:r>
      <w:r w:rsidRPr="00506808">
        <w:rPr>
          <w:vertAlign w:val="superscript"/>
        </w:rPr>
        <w:t>st</w:t>
      </w:r>
      <w:r>
        <w:t>- and 2</w:t>
      </w:r>
      <w:r w:rsidRPr="00506808">
        <w:rPr>
          <w:vertAlign w:val="superscript"/>
        </w:rPr>
        <w:t>nd</w:t>
      </w:r>
      <w:r>
        <w:t>-Year</w:t>
      </w:r>
    </w:p>
    <w:p w14:paraId="3001BC89" w14:textId="77777777" w:rsidR="00216823" w:rsidRPr="0033256B" w:rsidRDefault="00216823" w:rsidP="0046572D">
      <w:pPr>
        <w:spacing w:after="0" w:line="240" w:lineRule="auto"/>
        <w:contextualSpacing/>
        <w:jc w:val="both"/>
        <w:rPr>
          <w:b/>
        </w:rPr>
      </w:pPr>
      <w:r w:rsidRPr="0033256B">
        <w:rPr>
          <w:b/>
        </w:rPr>
        <w:t>Length:</w:t>
      </w:r>
      <w:r w:rsidRPr="0033256B">
        <w:t xml:space="preserve"> </w:t>
      </w:r>
      <w:r w:rsidRPr="000751E8">
        <w:t>24 months</w:t>
      </w:r>
      <w:r>
        <w:t xml:space="preserve"> </w:t>
      </w:r>
    </w:p>
    <w:p w14:paraId="4DAA9E2C" w14:textId="04B1705D" w:rsidR="00216823" w:rsidRPr="000751E8" w:rsidRDefault="00216823" w:rsidP="0046572D">
      <w:pPr>
        <w:spacing w:after="0" w:line="240" w:lineRule="auto"/>
        <w:contextualSpacing/>
        <w:jc w:val="both"/>
        <w:rPr>
          <w:rFonts w:eastAsia="Calibri" w:cs="Calibri"/>
          <w:color w:val="000000"/>
        </w:rPr>
      </w:pPr>
      <w:r w:rsidRPr="0033256B">
        <w:rPr>
          <w:b/>
        </w:rPr>
        <w:t>Location:</w:t>
      </w:r>
      <w:r w:rsidRPr="0033256B">
        <w:t xml:space="preserve"> </w:t>
      </w:r>
      <w:r w:rsidR="0034763E">
        <w:t xml:space="preserve">ACH Campus, </w:t>
      </w:r>
      <w:r w:rsidR="007275BA">
        <w:t>CSC Clinic</w:t>
      </w:r>
    </w:p>
    <w:p w14:paraId="2582E5FD" w14:textId="7E5528F3" w:rsidR="00216823" w:rsidRPr="000751E8" w:rsidRDefault="00216823" w:rsidP="0046572D">
      <w:pPr>
        <w:spacing w:after="0" w:line="240" w:lineRule="auto"/>
        <w:contextualSpacing/>
        <w:jc w:val="both"/>
        <w:rPr>
          <w:rFonts w:eastAsia="Calibri" w:cs="Calibri"/>
          <w:color w:val="000000"/>
        </w:rPr>
      </w:pPr>
      <w:r w:rsidRPr="0033256B">
        <w:rPr>
          <w:b/>
        </w:rPr>
        <w:t>Advisor:</w:t>
      </w:r>
      <w:r w:rsidRPr="0033256B">
        <w:t xml:space="preserve"> </w:t>
      </w:r>
      <w:r w:rsidR="006041BE">
        <w:rPr>
          <w:rFonts w:eastAsia="Calibri" w:cs="Calibri"/>
          <w:color w:val="000000"/>
        </w:rPr>
        <w:t>Veronica Raney</w:t>
      </w:r>
      <w:r>
        <w:rPr>
          <w:rFonts w:eastAsia="Calibri" w:cs="Calibri"/>
          <w:color w:val="000000"/>
        </w:rPr>
        <w:t>, MD</w:t>
      </w:r>
    </w:p>
    <w:p w14:paraId="68F74911" w14:textId="77777777" w:rsidR="00E754ED" w:rsidRDefault="00E754ED" w:rsidP="0046572D">
      <w:pPr>
        <w:pStyle w:val="Default"/>
        <w:contextualSpacing/>
        <w:jc w:val="both"/>
        <w:rPr>
          <w:rFonts w:asciiTheme="minorHAnsi" w:hAnsiTheme="minorHAnsi"/>
          <w:b/>
          <w:i/>
          <w:sz w:val="22"/>
          <w:szCs w:val="22"/>
        </w:rPr>
      </w:pPr>
    </w:p>
    <w:p w14:paraId="29BDD2E2" w14:textId="09DC7168" w:rsidR="00216823" w:rsidRPr="0033256B" w:rsidRDefault="00216823" w:rsidP="0046572D">
      <w:pPr>
        <w:pStyle w:val="Default"/>
        <w:contextualSpacing/>
        <w:jc w:val="both"/>
        <w:rPr>
          <w:rFonts w:asciiTheme="minorHAnsi" w:hAnsiTheme="minorHAnsi"/>
          <w:b/>
          <w:i/>
          <w:sz w:val="22"/>
          <w:szCs w:val="22"/>
        </w:rPr>
      </w:pPr>
      <w:r w:rsidRPr="0033256B">
        <w:rPr>
          <w:rFonts w:asciiTheme="minorHAnsi" w:hAnsiTheme="minorHAnsi"/>
          <w:b/>
          <w:i/>
          <w:sz w:val="22"/>
          <w:szCs w:val="22"/>
        </w:rPr>
        <w:t>Objectives</w:t>
      </w:r>
    </w:p>
    <w:p w14:paraId="724FF5E0"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Demonstrate in supervision and in annual testing adequate knowledge of the theoretical basis of, and recent literature on the following therapeutic approaches as applied to children and adolescents: psychodynamic, cognitive and behavioral, and family therapy, including assumptions upon which the model is based, mechanisms through which it works, stages in treatment, disorders which respond best, </w:t>
      </w:r>
      <w:r w:rsidRPr="000751E8">
        <w:rPr>
          <w:rFonts w:ascii="Calibri" w:eastAsia="Calibri" w:hAnsi="Calibri" w:cs="Calibri"/>
          <w:color w:val="000000"/>
        </w:rPr>
        <w:lastRenderedPageBreak/>
        <w:t xml:space="preserve">and selection of candidates for the particular approach with particular emphasis on developmental and family considerations. </w:t>
      </w:r>
    </w:p>
    <w:p w14:paraId="0098810C"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Show adequate knowledge of the range of psychiatric diagnoses applicable to children, diagnostic uncertainty and differential diagnosis, methods for determining diagnosis more precisely including medical diagnostic procedures. </w:t>
      </w:r>
    </w:p>
    <w:p w14:paraId="759B67C6"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Demonstrate theoretical and practical knowledge of developmental, psychological, and educational tests across the age range. </w:t>
      </w:r>
    </w:p>
    <w:p w14:paraId="65E8FC88"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Demonstrate sound knowledge of the natural histories, complications, and characteristic areas of impairment associated with childhood mental illness, and to integrate this information into biopsychosocial case formulations and developing treatment plans. </w:t>
      </w:r>
    </w:p>
    <w:p w14:paraId="362CDE79"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Demonstrate during supervision sessions the ability to integrate theoretical information into actual patient care including psychiatric and developmental assessments, coping with resistances and obstacles to treatment, and termination of therapy. </w:t>
      </w:r>
    </w:p>
    <w:p w14:paraId="725FA577"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Show adequate understanding and use of the multidisciplinary clinic model and the ability to collaborate effectively with psychologists and social workers in outpatient care. </w:t>
      </w:r>
    </w:p>
    <w:p w14:paraId="5A5BBA71"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Demonstrate acceptable knowledge of the risk, benefits, selection, and practical use of psychotropic medications in the outpatient setting (in supervision and in formal testing.) Other issues related to medication include developmental considerations, informed consent of patients and families, medical monitoring and safety precautions, laboratory use when indicted, compliance issues, monitoring of effectiveness, and psychological aspects of medication treatment for youths and families. </w:t>
      </w:r>
    </w:p>
    <w:p w14:paraId="0C0C76C4" w14:textId="77777777" w:rsidR="00216823" w:rsidRPr="000751E8" w:rsidRDefault="00216823" w:rsidP="0046572D">
      <w:pPr>
        <w:widowControl w:val="0"/>
        <w:numPr>
          <w:ilvl w:val="0"/>
          <w:numId w:val="25"/>
        </w:numPr>
        <w:spacing w:after="0" w:line="240" w:lineRule="auto"/>
        <w:contextualSpacing/>
        <w:jc w:val="both"/>
        <w:rPr>
          <w:rFonts w:ascii="Calibri" w:eastAsia="Calibri" w:hAnsi="Calibri" w:cs="Calibri"/>
          <w:color w:val="000000"/>
        </w:rPr>
      </w:pPr>
      <w:r w:rsidRPr="000751E8">
        <w:rPr>
          <w:rFonts w:ascii="Calibri" w:eastAsia="Calibri" w:hAnsi="Calibri" w:cs="Calibri"/>
          <w:color w:val="000000"/>
        </w:rPr>
        <w:t xml:space="preserve">Demonstrate skill in management of psychiatric emergencies and crises, including assessment of severity, correct identification of the level and nature of services needed, brief supportive therapy for youth and families in the crisis situation, and initiation of appropriate treatments. </w:t>
      </w:r>
    </w:p>
    <w:p w14:paraId="0EE5D1F5" w14:textId="77777777" w:rsidR="008D04A2" w:rsidRPr="0013120C" w:rsidRDefault="008D04A2" w:rsidP="0046572D">
      <w:pPr>
        <w:widowControl w:val="0"/>
        <w:spacing w:after="0" w:line="240" w:lineRule="auto"/>
        <w:contextualSpacing/>
        <w:jc w:val="both"/>
        <w:rPr>
          <w:rFonts w:eastAsia="Calibri" w:cs="Calibri"/>
          <w:color w:val="000000"/>
          <w:highlight w:val="yellow"/>
        </w:rPr>
      </w:pPr>
    </w:p>
    <w:p w14:paraId="3BCC02A1" w14:textId="67087D10" w:rsidR="008D04A2" w:rsidRPr="006700FE" w:rsidRDefault="008D04A2" w:rsidP="0046572D">
      <w:pPr>
        <w:pStyle w:val="ListParagraph"/>
        <w:spacing w:after="0" w:line="240" w:lineRule="auto"/>
        <w:ind w:left="0"/>
        <w:jc w:val="both"/>
        <w:rPr>
          <w:b/>
          <w:color w:val="auto"/>
          <w:u w:val="single"/>
        </w:rPr>
      </w:pPr>
      <w:bookmarkStart w:id="18" w:name="h.g6d8fdra7c9j" w:colFirst="0" w:colLast="0"/>
      <w:bookmarkStart w:id="19" w:name="h.3fwokq0" w:colFirst="0" w:colLast="0"/>
      <w:bookmarkStart w:id="20" w:name="_Toc477415527"/>
      <w:bookmarkEnd w:id="18"/>
      <w:bookmarkEnd w:id="19"/>
      <w:r w:rsidRPr="006700FE">
        <w:rPr>
          <w:b/>
          <w:color w:val="auto"/>
          <w:u w:val="single"/>
        </w:rPr>
        <w:t>Child Inpatient</w:t>
      </w:r>
      <w:bookmarkEnd w:id="20"/>
      <w:r w:rsidR="00770115" w:rsidRPr="006700FE">
        <w:rPr>
          <w:b/>
          <w:color w:val="auto"/>
          <w:u w:val="single"/>
        </w:rPr>
        <w:t xml:space="preserve"> </w:t>
      </w:r>
      <w:r w:rsidR="00832FBD" w:rsidRPr="006700FE">
        <w:rPr>
          <w:b/>
          <w:color w:val="auto"/>
          <w:u w:val="single"/>
        </w:rPr>
        <w:t>Service</w:t>
      </w:r>
    </w:p>
    <w:p w14:paraId="44F59DDA" w14:textId="77777777" w:rsidR="00506808" w:rsidRPr="0033256B" w:rsidRDefault="00506808" w:rsidP="0046572D">
      <w:pPr>
        <w:spacing w:after="0" w:line="240" w:lineRule="auto"/>
        <w:contextualSpacing/>
        <w:jc w:val="both"/>
        <w:rPr>
          <w:b/>
          <w:i/>
        </w:rPr>
      </w:pPr>
      <w:r w:rsidRPr="0033256B">
        <w:rPr>
          <w:b/>
          <w:i/>
        </w:rPr>
        <w:t>Overview and Goal</w:t>
      </w:r>
    </w:p>
    <w:p w14:paraId="2DDB4F3B" w14:textId="36F59728" w:rsidR="00506808" w:rsidRPr="00506808" w:rsidRDefault="00A364B8" w:rsidP="0046572D">
      <w:pPr>
        <w:spacing w:after="0" w:line="240" w:lineRule="auto"/>
        <w:contextualSpacing/>
        <w:jc w:val="both"/>
      </w:pPr>
      <w:r>
        <w:t>F</w:t>
      </w:r>
      <w:r w:rsidR="004B1F84">
        <w:t>ellows</w:t>
      </w:r>
      <w:r w:rsidR="00506808" w:rsidRPr="00506808">
        <w:t xml:space="preserve"> will acquire the skills and knowledge necessary to provide clinical care and administrative leadership for the hospital-based treatment of acutely and/or severely disturbed children ages two through 12 years old.</w:t>
      </w:r>
    </w:p>
    <w:p w14:paraId="5B9D83D7" w14:textId="77777777" w:rsidR="00506808" w:rsidRPr="0033256B" w:rsidRDefault="00506808" w:rsidP="0046572D">
      <w:pPr>
        <w:spacing w:after="0" w:line="240" w:lineRule="auto"/>
        <w:contextualSpacing/>
        <w:jc w:val="both"/>
      </w:pPr>
    </w:p>
    <w:p w14:paraId="44D7C857" w14:textId="570C2C0E" w:rsidR="00506808" w:rsidRPr="0033256B" w:rsidRDefault="00506808" w:rsidP="0046572D">
      <w:pPr>
        <w:spacing w:after="0" w:line="240" w:lineRule="auto"/>
        <w:contextualSpacing/>
        <w:jc w:val="both"/>
        <w:rPr>
          <w:b/>
        </w:rPr>
      </w:pPr>
      <w:r w:rsidRPr="0033256B">
        <w:rPr>
          <w:b/>
        </w:rPr>
        <w:t xml:space="preserve">Fellow: </w:t>
      </w:r>
      <w:r>
        <w:t>1</w:t>
      </w:r>
      <w:r w:rsidRPr="00506808">
        <w:rPr>
          <w:vertAlign w:val="superscript"/>
        </w:rPr>
        <w:t>st</w:t>
      </w:r>
      <w:r>
        <w:t>- and 2</w:t>
      </w:r>
      <w:r w:rsidRPr="00506808">
        <w:rPr>
          <w:vertAlign w:val="superscript"/>
        </w:rPr>
        <w:t>nd</w:t>
      </w:r>
      <w:r>
        <w:t>-Year</w:t>
      </w:r>
    </w:p>
    <w:p w14:paraId="252D8766" w14:textId="3C946056" w:rsidR="00506808" w:rsidRPr="0033256B" w:rsidRDefault="00506808" w:rsidP="0046572D">
      <w:pPr>
        <w:spacing w:after="0" w:line="240" w:lineRule="auto"/>
        <w:contextualSpacing/>
        <w:jc w:val="both"/>
        <w:rPr>
          <w:b/>
        </w:rPr>
      </w:pPr>
      <w:r w:rsidRPr="0033256B">
        <w:rPr>
          <w:b/>
        </w:rPr>
        <w:t>Length:</w:t>
      </w:r>
      <w:r w:rsidRPr="0033256B">
        <w:t xml:space="preserve"> </w:t>
      </w:r>
      <w:r w:rsidRPr="00506808">
        <w:t xml:space="preserve">Four months (FY1); </w:t>
      </w:r>
      <w:r w:rsidR="00770115">
        <w:t>Elective</w:t>
      </w:r>
      <w:r w:rsidRPr="00506808">
        <w:t xml:space="preserve"> (FY2)</w:t>
      </w:r>
    </w:p>
    <w:p w14:paraId="5EB02D11" w14:textId="5D36FABF" w:rsidR="00506808" w:rsidRPr="0033256B" w:rsidRDefault="00506808" w:rsidP="0046572D">
      <w:pPr>
        <w:spacing w:after="0" w:line="240" w:lineRule="auto"/>
        <w:contextualSpacing/>
        <w:jc w:val="both"/>
      </w:pPr>
      <w:r w:rsidRPr="0033256B">
        <w:rPr>
          <w:b/>
        </w:rPr>
        <w:t>Location:</w:t>
      </w:r>
      <w:r w:rsidRPr="0033256B">
        <w:t xml:space="preserve"> </w:t>
      </w:r>
      <w:r w:rsidRPr="00506808">
        <w:rPr>
          <w:rFonts w:eastAsia="Calibri" w:cs="Calibri"/>
          <w:color w:val="000000"/>
        </w:rPr>
        <w:t>UAMS Psychiatric Research Institute</w:t>
      </w:r>
      <w:r w:rsidR="004B1F84">
        <w:rPr>
          <w:rFonts w:eastAsia="Calibri" w:cs="Calibri"/>
          <w:color w:val="000000"/>
        </w:rPr>
        <w:t>, CDU</w:t>
      </w:r>
    </w:p>
    <w:p w14:paraId="373A1A34" w14:textId="0A0D73A0" w:rsidR="00506808" w:rsidRPr="00506808" w:rsidRDefault="00506808" w:rsidP="0046572D">
      <w:pPr>
        <w:spacing w:after="0" w:line="240" w:lineRule="auto"/>
        <w:contextualSpacing/>
        <w:jc w:val="both"/>
        <w:rPr>
          <w:rFonts w:eastAsia="Calibri" w:cs="Calibri"/>
          <w:color w:val="000000"/>
        </w:rPr>
      </w:pPr>
      <w:r w:rsidRPr="0033256B">
        <w:rPr>
          <w:b/>
        </w:rPr>
        <w:t>Advisor:</w:t>
      </w:r>
      <w:r w:rsidRPr="0033256B">
        <w:t xml:space="preserve"> </w:t>
      </w:r>
      <w:r w:rsidR="005064D9">
        <w:rPr>
          <w:rFonts w:eastAsia="Calibri" w:cs="Calibri"/>
          <w:color w:val="000000"/>
        </w:rPr>
        <w:t xml:space="preserve">Toby Belknap, MD </w:t>
      </w:r>
    </w:p>
    <w:p w14:paraId="39DF19E1" w14:textId="24BA9183" w:rsidR="00506808" w:rsidRPr="0033256B" w:rsidRDefault="00506808" w:rsidP="0046572D">
      <w:pPr>
        <w:pStyle w:val="Default"/>
        <w:contextualSpacing/>
        <w:jc w:val="both"/>
        <w:rPr>
          <w:rFonts w:asciiTheme="minorHAnsi" w:hAnsiTheme="minorHAnsi"/>
          <w:b/>
          <w:i/>
          <w:sz w:val="22"/>
          <w:szCs w:val="22"/>
        </w:rPr>
      </w:pPr>
      <w:r w:rsidRPr="0033256B">
        <w:rPr>
          <w:rFonts w:asciiTheme="minorHAnsi" w:hAnsiTheme="minorHAnsi"/>
          <w:b/>
          <w:i/>
          <w:sz w:val="22"/>
          <w:szCs w:val="22"/>
        </w:rPr>
        <w:t>Objectives</w:t>
      </w:r>
    </w:p>
    <w:p w14:paraId="7C272B97" w14:textId="0AADEF01" w:rsidR="00506808" w:rsidRPr="00506808" w:rsidRDefault="00506808" w:rsidP="0046572D">
      <w:pPr>
        <w:pStyle w:val="ListParagraph"/>
        <w:numPr>
          <w:ilvl w:val="0"/>
          <w:numId w:val="37"/>
        </w:numPr>
        <w:spacing w:after="0" w:line="240" w:lineRule="auto"/>
        <w:jc w:val="both"/>
      </w:pPr>
      <w:r w:rsidRPr="00506808">
        <w:t xml:space="preserve">Demonstrate a knowledge base and competence in diagnosing frequently seen primary and comorbid psychiatric conditions in children; planning psychiatric treatment for severely disturbed children with multiple problems and or environmental crises; developing rational goals for hospital treatment; determining need for acute hospitalization versus longer-term hospitalization; developing appropriate components of multimodal/multidisciplinary evaluation and hospital treatment; maintaining safety and health for the milieu as a whole and for individual patients in the hospital; understanding the principles of leadership required to provide effective administration of the multidisciplinary team in an inpatient setting. </w:t>
      </w:r>
    </w:p>
    <w:p w14:paraId="05C029BC" w14:textId="217D0A66" w:rsidR="00506808" w:rsidRPr="00506808" w:rsidRDefault="00506808" w:rsidP="0046572D">
      <w:pPr>
        <w:pStyle w:val="ListParagraph"/>
        <w:numPr>
          <w:ilvl w:val="0"/>
          <w:numId w:val="37"/>
        </w:numPr>
        <w:spacing w:after="0" w:line="240" w:lineRule="auto"/>
        <w:jc w:val="both"/>
      </w:pPr>
      <w:r w:rsidRPr="00506808">
        <w:t xml:space="preserve">Utilize appropriately milieu, behavioral, and psychotherapeutic models necessary in the inpatient hospital treatment setting. </w:t>
      </w:r>
    </w:p>
    <w:p w14:paraId="380DB7BC" w14:textId="3E7B76ED" w:rsidR="00506808" w:rsidRPr="00506808" w:rsidRDefault="00506808" w:rsidP="0046572D">
      <w:pPr>
        <w:pStyle w:val="ListParagraph"/>
        <w:numPr>
          <w:ilvl w:val="0"/>
          <w:numId w:val="37"/>
        </w:numPr>
        <w:spacing w:after="0" w:line="240" w:lineRule="auto"/>
        <w:jc w:val="both"/>
      </w:pPr>
      <w:r w:rsidRPr="00506808">
        <w:t xml:space="preserve">Perform a comprehensive medical and psychiatric evaluation. </w:t>
      </w:r>
    </w:p>
    <w:p w14:paraId="014E881C" w14:textId="6E1B538E" w:rsidR="00506808" w:rsidRPr="00506808" w:rsidRDefault="00506808" w:rsidP="0046572D">
      <w:pPr>
        <w:pStyle w:val="ListParagraph"/>
        <w:numPr>
          <w:ilvl w:val="0"/>
          <w:numId w:val="37"/>
        </w:numPr>
        <w:spacing w:after="0" w:line="240" w:lineRule="auto"/>
        <w:jc w:val="both"/>
      </w:pPr>
      <w:r w:rsidRPr="00506808">
        <w:t xml:space="preserve">Show adequate skill in leading and participating in team admission meetings, staffing conferences, treatment team meeting, case reviews, formal and informal teaching rounds for junior fellows, medical students, and other professional group functions as required. </w:t>
      </w:r>
    </w:p>
    <w:p w14:paraId="3CC8415C" w14:textId="0F4AAB43" w:rsidR="00506808" w:rsidRPr="00506808" w:rsidRDefault="00506808" w:rsidP="0046572D">
      <w:pPr>
        <w:pStyle w:val="ListParagraph"/>
        <w:numPr>
          <w:ilvl w:val="0"/>
          <w:numId w:val="37"/>
        </w:numPr>
        <w:spacing w:after="0" w:line="240" w:lineRule="auto"/>
        <w:jc w:val="both"/>
      </w:pPr>
      <w:r w:rsidRPr="00506808">
        <w:t xml:space="preserve">Perform brief family therapy to assist in stabilization and reunification of the family unit during times of </w:t>
      </w:r>
      <w:r w:rsidRPr="00506808">
        <w:lastRenderedPageBreak/>
        <w:t xml:space="preserve">crisis. </w:t>
      </w:r>
    </w:p>
    <w:p w14:paraId="6980402F" w14:textId="223111B5" w:rsidR="00506808" w:rsidRPr="00506808" w:rsidRDefault="00506808" w:rsidP="0046572D">
      <w:pPr>
        <w:pStyle w:val="ListParagraph"/>
        <w:numPr>
          <w:ilvl w:val="0"/>
          <w:numId w:val="37"/>
        </w:numPr>
        <w:spacing w:after="0" w:line="240" w:lineRule="auto"/>
        <w:jc w:val="both"/>
      </w:pPr>
      <w:r w:rsidRPr="00506808">
        <w:t xml:space="preserve">Perform individual psychotherapy to assist in stabilization of a child's symptoms as well as development of appropriate and more adaptive coping skills for children. </w:t>
      </w:r>
    </w:p>
    <w:p w14:paraId="782B479A" w14:textId="3E05EA5D" w:rsidR="00506808" w:rsidRPr="00506808" w:rsidRDefault="00506808" w:rsidP="0046572D">
      <w:pPr>
        <w:pStyle w:val="ListParagraph"/>
        <w:numPr>
          <w:ilvl w:val="0"/>
          <w:numId w:val="37"/>
        </w:numPr>
        <w:spacing w:after="0" w:line="240" w:lineRule="auto"/>
        <w:jc w:val="both"/>
      </w:pPr>
      <w:r w:rsidRPr="00506808">
        <w:t xml:space="preserve">Show appropriate use of special services and modalities characteristically used only in hospital and residential settings such as seclusion and restraint precautionary statuses (e.g., suicide precautions), behavior modification, specialized group therapy approaches, collaborative problem-solving, and use of psychotropic medications. </w:t>
      </w:r>
    </w:p>
    <w:p w14:paraId="2F66DACE" w14:textId="6EC52FC3" w:rsidR="00506808" w:rsidRPr="00506808" w:rsidRDefault="00506808" w:rsidP="0046572D">
      <w:pPr>
        <w:pStyle w:val="ListParagraph"/>
        <w:numPr>
          <w:ilvl w:val="0"/>
          <w:numId w:val="37"/>
        </w:numPr>
        <w:spacing w:after="0" w:line="240" w:lineRule="auto"/>
        <w:jc w:val="both"/>
      </w:pPr>
      <w:r w:rsidRPr="00506808">
        <w:t xml:space="preserve">Communicate effectively through use of medical records by effectively writing the initial psychiatric evaluation; developing treatment plans; recording patient progress in daily progress notes; making and entering timely orders; and completing discharge summaries within 48 hours of discharge. </w:t>
      </w:r>
    </w:p>
    <w:p w14:paraId="17E4CE0E" w14:textId="3A3B97BE" w:rsidR="00506808" w:rsidRPr="00506808" w:rsidRDefault="00506808" w:rsidP="0046572D">
      <w:pPr>
        <w:pStyle w:val="ListParagraph"/>
        <w:numPr>
          <w:ilvl w:val="0"/>
          <w:numId w:val="37"/>
        </w:numPr>
        <w:spacing w:after="0" w:line="240" w:lineRule="auto"/>
        <w:jc w:val="both"/>
      </w:pPr>
      <w:r w:rsidRPr="00506808">
        <w:t xml:space="preserve">Understand the role of psychiatric hospitalization as one component of a broader child mental healthcare system. </w:t>
      </w:r>
    </w:p>
    <w:p w14:paraId="6849CE1B" w14:textId="5AE220EE" w:rsidR="00506808" w:rsidRDefault="00506808" w:rsidP="0046572D">
      <w:pPr>
        <w:pStyle w:val="ListParagraph"/>
        <w:spacing w:after="0" w:line="240" w:lineRule="auto"/>
        <w:ind w:left="360"/>
        <w:jc w:val="both"/>
        <w:rPr>
          <w:b/>
          <w:highlight w:val="yellow"/>
          <w:u w:val="single"/>
        </w:rPr>
      </w:pPr>
      <w:bookmarkStart w:id="21" w:name="h.1v1yuxt" w:colFirst="0" w:colLast="0"/>
      <w:bookmarkEnd w:id="21"/>
    </w:p>
    <w:p w14:paraId="0EBA864F" w14:textId="0312899E" w:rsidR="009653A7" w:rsidRPr="006700FE" w:rsidRDefault="009653A7" w:rsidP="0046572D">
      <w:pPr>
        <w:spacing w:after="0" w:line="240" w:lineRule="auto"/>
        <w:contextualSpacing/>
        <w:jc w:val="both"/>
        <w:rPr>
          <w:rFonts w:ascii="Calibri" w:eastAsia="Times New Roman" w:hAnsi="Calibri" w:cs="Times New Roman"/>
          <w:b/>
          <w:u w:val="single"/>
        </w:rPr>
      </w:pPr>
      <w:r w:rsidRPr="006700FE">
        <w:rPr>
          <w:rFonts w:ascii="Calibri" w:eastAsia="Times New Roman" w:hAnsi="Calibri" w:cs="Times New Roman"/>
          <w:b/>
          <w:bCs/>
          <w:u w:val="single"/>
        </w:rPr>
        <w:t xml:space="preserve">C.O.A.C.H. </w:t>
      </w:r>
      <w:r w:rsidR="005C18BB" w:rsidRPr="006700FE">
        <w:rPr>
          <w:rFonts w:ascii="Calibri" w:eastAsia="Times New Roman" w:hAnsi="Calibri" w:cs="Times New Roman"/>
          <w:b/>
          <w:bCs/>
          <w:u w:val="single"/>
        </w:rPr>
        <w:t xml:space="preserve">Clinic / </w:t>
      </w:r>
      <w:r w:rsidR="004A1DCD" w:rsidRPr="006700FE">
        <w:rPr>
          <w:rFonts w:ascii="Calibri" w:eastAsia="Times New Roman" w:hAnsi="Calibri" w:cs="Times New Roman"/>
          <w:b/>
          <w:bCs/>
          <w:u w:val="single"/>
        </w:rPr>
        <w:t>ACCENT</w:t>
      </w:r>
      <w:r w:rsidR="005C18BB" w:rsidRPr="006700FE">
        <w:rPr>
          <w:rFonts w:ascii="Calibri" w:eastAsia="Times New Roman" w:hAnsi="Calibri" w:cs="Times New Roman"/>
          <w:b/>
          <w:bCs/>
          <w:u w:val="single"/>
        </w:rPr>
        <w:t xml:space="preserve"> Team</w:t>
      </w:r>
    </w:p>
    <w:p w14:paraId="5830F8A1" w14:textId="77777777" w:rsidR="009653A7" w:rsidRPr="009653A7" w:rsidRDefault="009653A7" w:rsidP="0046572D">
      <w:pPr>
        <w:spacing w:after="0" w:line="240" w:lineRule="auto"/>
        <w:contextualSpacing/>
        <w:jc w:val="both"/>
        <w:rPr>
          <w:rFonts w:eastAsia="Times New Roman" w:cs="Times New Roman"/>
          <w:b/>
          <w:i/>
        </w:rPr>
      </w:pPr>
      <w:r w:rsidRPr="009653A7">
        <w:rPr>
          <w:rFonts w:eastAsia="Times New Roman" w:cs="Times New Roman"/>
          <w:b/>
          <w:i/>
        </w:rPr>
        <w:t>Overview and Goal</w:t>
      </w:r>
    </w:p>
    <w:p w14:paraId="69BF1A31" w14:textId="42EB0A06" w:rsidR="009653A7" w:rsidRPr="009653A7" w:rsidRDefault="004A1DCD" w:rsidP="0046572D">
      <w:pPr>
        <w:spacing w:after="0" w:line="240" w:lineRule="auto"/>
        <w:contextualSpacing/>
        <w:jc w:val="both"/>
        <w:rPr>
          <w:rFonts w:eastAsia="Times New Roman" w:cs="Times New Roman"/>
        </w:rPr>
      </w:pPr>
      <w:r>
        <w:rPr>
          <w:rFonts w:eastAsia="Times New Roman" w:cs="Times New Roman"/>
        </w:rPr>
        <w:t xml:space="preserve">The </w:t>
      </w:r>
      <w:r w:rsidRPr="004A1DCD">
        <w:rPr>
          <w:rFonts w:eastAsia="Times New Roman" w:cs="Times New Roman"/>
        </w:rPr>
        <w:t>C.O.A.C.H. Clinic (Center for Obesity and its Consequences in Health) and ACCENT Team (Arkansas Children's Center for Exercise and Nutrition Therapy</w:t>
      </w:r>
      <w:r w:rsidR="005C18BB">
        <w:rPr>
          <w:rFonts w:eastAsia="Times New Roman" w:cs="Times New Roman"/>
        </w:rPr>
        <w:t>)</w:t>
      </w:r>
      <w:r w:rsidR="009653A7" w:rsidRPr="009653A7">
        <w:rPr>
          <w:rFonts w:eastAsia="Times New Roman" w:cs="Times New Roman"/>
        </w:rPr>
        <w:t xml:space="preserve"> rotation provides fellow experience and knowledge in the area of childhood obesity. During this rotation, fellows will be involved in the assessment and management of obesity in medically-complicated children and adolescents, as well as learn how to manage mental health issues in this population.</w:t>
      </w:r>
    </w:p>
    <w:p w14:paraId="635CC49B" w14:textId="77777777" w:rsidR="009653A7" w:rsidRPr="009653A7" w:rsidRDefault="009653A7" w:rsidP="0046572D">
      <w:pPr>
        <w:spacing w:after="0" w:line="240" w:lineRule="auto"/>
        <w:contextualSpacing/>
        <w:jc w:val="both"/>
        <w:rPr>
          <w:rFonts w:eastAsia="Times New Roman" w:cs="Times New Roman"/>
        </w:rPr>
      </w:pPr>
    </w:p>
    <w:p w14:paraId="78EF6358" w14:textId="77777777" w:rsidR="009653A7" w:rsidRPr="009653A7" w:rsidRDefault="009653A7" w:rsidP="0046572D">
      <w:pPr>
        <w:spacing w:after="0" w:line="240" w:lineRule="auto"/>
        <w:contextualSpacing/>
        <w:jc w:val="both"/>
        <w:rPr>
          <w:rFonts w:eastAsia="Times New Roman" w:cs="Times New Roman"/>
        </w:rPr>
      </w:pPr>
      <w:r w:rsidRPr="009653A7">
        <w:rPr>
          <w:rFonts w:eastAsia="Times New Roman" w:cs="Times New Roman"/>
          <w:b/>
        </w:rPr>
        <w:t xml:space="preserve">Fellow: </w:t>
      </w:r>
      <w:r w:rsidRPr="009653A7">
        <w:rPr>
          <w:rFonts w:eastAsia="Times New Roman" w:cs="Times New Roman"/>
        </w:rPr>
        <w:t>2</w:t>
      </w:r>
      <w:r w:rsidRPr="009653A7">
        <w:rPr>
          <w:rFonts w:eastAsia="Times New Roman" w:cs="Times New Roman"/>
          <w:vertAlign w:val="superscript"/>
        </w:rPr>
        <w:t>nd</w:t>
      </w:r>
      <w:r w:rsidRPr="009653A7">
        <w:rPr>
          <w:rFonts w:eastAsia="Times New Roman" w:cs="Times New Roman"/>
        </w:rPr>
        <w:t>-year</w:t>
      </w:r>
    </w:p>
    <w:p w14:paraId="12C31C89" w14:textId="77777777" w:rsidR="009653A7" w:rsidRPr="009653A7" w:rsidRDefault="009653A7" w:rsidP="0046572D">
      <w:pPr>
        <w:spacing w:after="0" w:line="240" w:lineRule="auto"/>
        <w:contextualSpacing/>
        <w:jc w:val="both"/>
        <w:rPr>
          <w:rFonts w:eastAsia="Times New Roman" w:cs="Times New Roman"/>
        </w:rPr>
      </w:pPr>
      <w:r w:rsidRPr="009653A7">
        <w:rPr>
          <w:rFonts w:eastAsia="Times New Roman" w:cs="Times New Roman"/>
          <w:b/>
        </w:rPr>
        <w:t>Length:</w:t>
      </w:r>
      <w:r w:rsidRPr="009653A7">
        <w:rPr>
          <w:rFonts w:eastAsia="Times New Roman" w:cs="Times New Roman"/>
        </w:rPr>
        <w:t xml:space="preserve"> Two to three months; Two half days or one full day weekly</w:t>
      </w:r>
    </w:p>
    <w:p w14:paraId="622A6718" w14:textId="77777777" w:rsidR="009653A7" w:rsidRPr="009653A7" w:rsidRDefault="009653A7" w:rsidP="0046572D">
      <w:pPr>
        <w:spacing w:after="0" w:line="240" w:lineRule="auto"/>
        <w:contextualSpacing/>
        <w:jc w:val="both"/>
        <w:rPr>
          <w:rFonts w:eastAsia="Times New Roman" w:cs="Times New Roman"/>
        </w:rPr>
      </w:pPr>
      <w:r w:rsidRPr="009653A7">
        <w:rPr>
          <w:rFonts w:eastAsia="Times New Roman" w:cs="Times New Roman"/>
          <w:b/>
        </w:rPr>
        <w:t>Location:</w:t>
      </w:r>
      <w:r w:rsidRPr="009653A7">
        <w:rPr>
          <w:rFonts w:eastAsia="Times New Roman" w:cs="Times New Roman"/>
        </w:rPr>
        <w:t xml:space="preserve"> West Little Rock and/or Southwest Little Rock Clinics</w:t>
      </w:r>
    </w:p>
    <w:p w14:paraId="0FC1EDD2" w14:textId="77777777" w:rsidR="009653A7" w:rsidRPr="009653A7" w:rsidRDefault="009653A7" w:rsidP="0046572D">
      <w:pPr>
        <w:spacing w:after="0" w:line="240" w:lineRule="auto"/>
        <w:contextualSpacing/>
        <w:jc w:val="both"/>
        <w:rPr>
          <w:rFonts w:eastAsia="Times New Roman" w:cs="Times New Roman"/>
        </w:rPr>
      </w:pPr>
      <w:r w:rsidRPr="009653A7">
        <w:rPr>
          <w:rFonts w:eastAsia="Times New Roman" w:cs="Times New Roman"/>
          <w:b/>
        </w:rPr>
        <w:t>Advisor:</w:t>
      </w:r>
      <w:r w:rsidRPr="009653A7">
        <w:rPr>
          <w:rFonts w:eastAsia="Times New Roman" w:cs="Times New Roman"/>
        </w:rPr>
        <w:t xml:space="preserve"> Jon Oden, MD</w:t>
      </w:r>
    </w:p>
    <w:p w14:paraId="164DE774" w14:textId="77777777" w:rsidR="00E754ED" w:rsidRDefault="00E754ED" w:rsidP="0046572D">
      <w:pPr>
        <w:widowControl w:val="0"/>
        <w:autoSpaceDE w:val="0"/>
        <w:autoSpaceDN w:val="0"/>
        <w:adjustRightInd w:val="0"/>
        <w:spacing w:after="0" w:line="240" w:lineRule="auto"/>
        <w:contextualSpacing/>
        <w:jc w:val="both"/>
        <w:rPr>
          <w:rFonts w:eastAsia="Times New Roman" w:cs="Times New Roman"/>
          <w:b/>
          <w:i/>
          <w:color w:val="000000"/>
        </w:rPr>
      </w:pPr>
    </w:p>
    <w:p w14:paraId="12EAA690" w14:textId="1B012750" w:rsidR="00E754ED" w:rsidRPr="00E754ED" w:rsidRDefault="00E754ED" w:rsidP="0046572D">
      <w:pPr>
        <w:widowControl w:val="0"/>
        <w:autoSpaceDE w:val="0"/>
        <w:autoSpaceDN w:val="0"/>
        <w:adjustRightInd w:val="0"/>
        <w:spacing w:after="0" w:line="240" w:lineRule="auto"/>
        <w:contextualSpacing/>
        <w:jc w:val="both"/>
        <w:rPr>
          <w:rFonts w:eastAsia="Times New Roman" w:cs="Times New Roman"/>
          <w:b/>
          <w:i/>
          <w:color w:val="000000"/>
        </w:rPr>
      </w:pPr>
      <w:r w:rsidRPr="00E754ED">
        <w:rPr>
          <w:rFonts w:eastAsia="Times New Roman" w:cs="Times New Roman"/>
          <w:b/>
          <w:i/>
          <w:color w:val="000000"/>
        </w:rPr>
        <w:t>Objectives</w:t>
      </w:r>
    </w:p>
    <w:p w14:paraId="4F048F6B" w14:textId="4C7AD0CE" w:rsidR="00E754ED" w:rsidRPr="00E754ED" w:rsidRDefault="00E754ED" w:rsidP="0046572D">
      <w:pPr>
        <w:numPr>
          <w:ilvl w:val="0"/>
          <w:numId w:val="31"/>
        </w:numPr>
        <w:spacing w:after="0" w:line="240" w:lineRule="auto"/>
        <w:contextualSpacing/>
        <w:jc w:val="both"/>
        <w:rPr>
          <w:rFonts w:eastAsia="Times New Roman" w:cs="Times New Roman"/>
        </w:rPr>
      </w:pPr>
      <w:r w:rsidRPr="00E754ED">
        <w:rPr>
          <w:rFonts w:eastAsia="Times New Roman" w:cs="Times New Roman"/>
        </w:rPr>
        <w:t>Understand the pathophysiology of childhood obesity</w:t>
      </w:r>
      <w:r>
        <w:rPr>
          <w:rFonts w:eastAsia="Times New Roman" w:cs="Times New Roman"/>
        </w:rPr>
        <w:t>.</w:t>
      </w:r>
    </w:p>
    <w:p w14:paraId="7CFEE30B" w14:textId="37825DB2" w:rsidR="00E754ED" w:rsidRPr="00E754ED" w:rsidRDefault="00E754ED" w:rsidP="0046572D">
      <w:pPr>
        <w:numPr>
          <w:ilvl w:val="0"/>
          <w:numId w:val="31"/>
        </w:numPr>
        <w:spacing w:after="0" w:line="240" w:lineRule="auto"/>
        <w:contextualSpacing/>
        <w:jc w:val="both"/>
        <w:rPr>
          <w:rFonts w:eastAsia="Times New Roman" w:cs="Times New Roman"/>
        </w:rPr>
      </w:pPr>
      <w:r w:rsidRPr="00E754ED">
        <w:rPr>
          <w:rFonts w:eastAsia="Times New Roman" w:cs="Times New Roman"/>
        </w:rPr>
        <w:t>Understand the treatment of obesity</w:t>
      </w:r>
      <w:r>
        <w:rPr>
          <w:rFonts w:eastAsia="Times New Roman" w:cs="Times New Roman"/>
        </w:rPr>
        <w:t>.</w:t>
      </w:r>
    </w:p>
    <w:p w14:paraId="595921C5" w14:textId="6AB901BB" w:rsidR="00E754ED" w:rsidRDefault="00E754ED" w:rsidP="0046572D">
      <w:pPr>
        <w:numPr>
          <w:ilvl w:val="0"/>
          <w:numId w:val="31"/>
        </w:numPr>
        <w:spacing w:after="0" w:line="240" w:lineRule="auto"/>
        <w:contextualSpacing/>
        <w:jc w:val="both"/>
        <w:rPr>
          <w:rFonts w:eastAsia="Times New Roman" w:cs="Times New Roman"/>
        </w:rPr>
      </w:pPr>
      <w:r w:rsidRPr="00E754ED">
        <w:rPr>
          <w:rFonts w:eastAsia="Times New Roman" w:cs="Times New Roman"/>
        </w:rPr>
        <w:t>Be able to use pathways to detect mental disorders in this population</w:t>
      </w:r>
      <w:r>
        <w:rPr>
          <w:rFonts w:eastAsia="Times New Roman" w:cs="Times New Roman"/>
        </w:rPr>
        <w:t>.</w:t>
      </w:r>
    </w:p>
    <w:p w14:paraId="568445B0" w14:textId="4EC97891" w:rsidR="00AB0C5A" w:rsidRDefault="00AB0C5A" w:rsidP="00AB0C5A">
      <w:pPr>
        <w:spacing w:after="0" w:line="240" w:lineRule="auto"/>
        <w:contextualSpacing/>
        <w:jc w:val="both"/>
        <w:rPr>
          <w:rFonts w:eastAsia="Times New Roman" w:cs="Times New Roman"/>
        </w:rPr>
      </w:pPr>
    </w:p>
    <w:p w14:paraId="6768630D" w14:textId="0E7CB276" w:rsidR="00AB0C5A" w:rsidRPr="006700FE" w:rsidRDefault="00AB0C5A" w:rsidP="00AB0C5A">
      <w:pPr>
        <w:spacing w:after="0" w:line="240" w:lineRule="auto"/>
        <w:contextualSpacing/>
        <w:jc w:val="both"/>
        <w:rPr>
          <w:rFonts w:ascii="Calibri" w:eastAsia="Times New Roman" w:hAnsi="Calibri" w:cs="Times New Roman"/>
          <w:b/>
          <w:sz w:val="24"/>
          <w:u w:val="single"/>
        </w:rPr>
      </w:pPr>
      <w:r w:rsidRPr="006700FE">
        <w:rPr>
          <w:rFonts w:ascii="Calibri" w:eastAsia="Times New Roman" w:hAnsi="Calibri" w:cs="Times New Roman"/>
          <w:b/>
          <w:sz w:val="24"/>
          <w:u w:val="single"/>
        </w:rPr>
        <w:t xml:space="preserve">Dennis Development Center Clinic (DDC) </w:t>
      </w:r>
    </w:p>
    <w:p w14:paraId="42AEA7C6" w14:textId="77777777" w:rsidR="00AB0C5A" w:rsidRPr="00AB0C5A" w:rsidRDefault="00AB0C5A" w:rsidP="00AB0C5A">
      <w:pPr>
        <w:spacing w:after="0" w:line="240" w:lineRule="auto"/>
        <w:contextualSpacing/>
        <w:jc w:val="both"/>
        <w:rPr>
          <w:rFonts w:eastAsia="Times New Roman" w:cs="Times New Roman"/>
          <w:b/>
          <w:i/>
        </w:rPr>
      </w:pPr>
      <w:r w:rsidRPr="00AB0C5A">
        <w:rPr>
          <w:rFonts w:eastAsia="Times New Roman" w:cs="Times New Roman"/>
          <w:b/>
          <w:i/>
        </w:rPr>
        <w:t>Overview and Goal</w:t>
      </w:r>
    </w:p>
    <w:p w14:paraId="41673F01" w14:textId="77777777" w:rsidR="00AB0C5A" w:rsidRPr="00AB0C5A" w:rsidRDefault="00AB0C5A" w:rsidP="00AB0C5A">
      <w:pPr>
        <w:spacing w:after="0" w:line="240" w:lineRule="auto"/>
        <w:contextualSpacing/>
        <w:jc w:val="both"/>
        <w:rPr>
          <w:rFonts w:eastAsia="Times New Roman" w:cs="Times New Roman"/>
        </w:rPr>
      </w:pPr>
      <w:r w:rsidRPr="00AB0C5A">
        <w:rPr>
          <w:rFonts w:eastAsia="Times New Roman" w:cs="Times New Roman"/>
        </w:rPr>
        <w:t>This rotation allows the fellow an opportunity to experience the diagnostic evaluation and treatment of patients with autism spectrum disorders through observation of psychological and speech-language testing and diagnostic interviewing, performed by healthcare professionals from various fields of medicine.</w:t>
      </w:r>
    </w:p>
    <w:p w14:paraId="30E8EEAB" w14:textId="77777777" w:rsidR="00AB0C5A" w:rsidRPr="00AB0C5A" w:rsidRDefault="00AB0C5A" w:rsidP="00AB0C5A">
      <w:pPr>
        <w:spacing w:after="0" w:line="240" w:lineRule="auto"/>
        <w:contextualSpacing/>
        <w:jc w:val="both"/>
        <w:rPr>
          <w:rFonts w:eastAsia="Times New Roman" w:cs="Times New Roman"/>
        </w:rPr>
      </w:pPr>
    </w:p>
    <w:p w14:paraId="7318DFC6" w14:textId="77777777" w:rsidR="00AB0C5A" w:rsidRPr="00AB0C5A" w:rsidRDefault="00AB0C5A" w:rsidP="00AB0C5A">
      <w:pPr>
        <w:spacing w:after="0" w:line="240" w:lineRule="auto"/>
        <w:contextualSpacing/>
        <w:jc w:val="both"/>
        <w:rPr>
          <w:rFonts w:eastAsia="Times New Roman" w:cs="Times New Roman"/>
        </w:rPr>
      </w:pPr>
      <w:r w:rsidRPr="00AB0C5A">
        <w:rPr>
          <w:rFonts w:eastAsia="Times New Roman" w:cs="Times New Roman"/>
        </w:rPr>
        <w:t xml:space="preserve">Upon completion of this rotation, the fellow will have experience with the many presentations of autism spectrum disorder and/or intellectual disability that will enhance appreciation of normal development. The fellow will be capable of assessing for developmental delays, to understand the role of interdisciplinary diagnosis, and knowledge of evidence-based treatments. The fellow will have competence in treatment modalities that integrate psychosocial and medical needs. </w:t>
      </w:r>
    </w:p>
    <w:p w14:paraId="1C4D9DFA" w14:textId="77777777" w:rsidR="00AB0C5A" w:rsidRPr="00AB0C5A" w:rsidRDefault="00AB0C5A" w:rsidP="00AB0C5A">
      <w:pPr>
        <w:spacing w:after="0" w:line="240" w:lineRule="auto"/>
        <w:contextualSpacing/>
        <w:jc w:val="both"/>
        <w:rPr>
          <w:rFonts w:eastAsia="Times New Roman" w:cs="Times New Roman"/>
        </w:rPr>
      </w:pPr>
    </w:p>
    <w:p w14:paraId="68B23AC9" w14:textId="77777777" w:rsidR="00AB0C5A" w:rsidRPr="00AB0C5A" w:rsidRDefault="00AB0C5A" w:rsidP="00AB0C5A">
      <w:pPr>
        <w:spacing w:after="0" w:line="240" w:lineRule="auto"/>
        <w:contextualSpacing/>
        <w:jc w:val="both"/>
        <w:rPr>
          <w:rFonts w:eastAsia="Times New Roman" w:cs="Times New Roman"/>
        </w:rPr>
      </w:pPr>
      <w:r w:rsidRPr="00AB0C5A">
        <w:rPr>
          <w:rFonts w:eastAsia="Times New Roman" w:cs="Times New Roman"/>
          <w:b/>
        </w:rPr>
        <w:t xml:space="preserve">Fellow: </w:t>
      </w:r>
      <w:r w:rsidRPr="00AB0C5A">
        <w:rPr>
          <w:rFonts w:eastAsia="Times New Roman" w:cs="Times New Roman"/>
        </w:rPr>
        <w:t>2</w:t>
      </w:r>
      <w:r w:rsidRPr="00AB0C5A">
        <w:rPr>
          <w:rFonts w:eastAsia="Times New Roman" w:cs="Times New Roman"/>
          <w:vertAlign w:val="superscript"/>
        </w:rPr>
        <w:t>nd</w:t>
      </w:r>
      <w:r w:rsidRPr="00AB0C5A">
        <w:rPr>
          <w:rFonts w:eastAsia="Times New Roman" w:cs="Times New Roman"/>
        </w:rPr>
        <w:t>-year</w:t>
      </w:r>
    </w:p>
    <w:p w14:paraId="18862F5A" w14:textId="77777777" w:rsidR="00AB0C5A" w:rsidRPr="00AB0C5A" w:rsidRDefault="00AB0C5A" w:rsidP="00AB0C5A">
      <w:pPr>
        <w:spacing w:after="0" w:line="240" w:lineRule="auto"/>
        <w:contextualSpacing/>
        <w:jc w:val="both"/>
        <w:rPr>
          <w:rFonts w:eastAsia="Times New Roman" w:cs="Times New Roman"/>
        </w:rPr>
      </w:pPr>
      <w:r w:rsidRPr="00AB0C5A">
        <w:rPr>
          <w:rFonts w:eastAsia="Times New Roman" w:cs="Times New Roman"/>
          <w:b/>
        </w:rPr>
        <w:t>Length:</w:t>
      </w:r>
      <w:r w:rsidRPr="00AB0C5A">
        <w:rPr>
          <w:rFonts w:eastAsia="Times New Roman" w:cs="Times New Roman"/>
        </w:rPr>
        <w:t xml:space="preserve"> Three months; One half-day weekly</w:t>
      </w:r>
    </w:p>
    <w:p w14:paraId="6ED34C9C" w14:textId="77777777" w:rsidR="00AB0C5A" w:rsidRPr="00AB0C5A" w:rsidRDefault="00AB0C5A" w:rsidP="00AB0C5A">
      <w:pPr>
        <w:spacing w:after="0" w:line="240" w:lineRule="auto"/>
        <w:contextualSpacing/>
        <w:jc w:val="both"/>
        <w:rPr>
          <w:rFonts w:eastAsia="Times New Roman" w:cs="Times New Roman"/>
        </w:rPr>
      </w:pPr>
      <w:r w:rsidRPr="00AB0C5A">
        <w:rPr>
          <w:rFonts w:eastAsia="Times New Roman" w:cs="Times New Roman"/>
          <w:b/>
        </w:rPr>
        <w:t>Location:</w:t>
      </w:r>
      <w:r w:rsidRPr="00AB0C5A">
        <w:rPr>
          <w:rFonts w:eastAsia="Times New Roman" w:cs="Times New Roman"/>
        </w:rPr>
        <w:t xml:space="preserve"> DDC Clinic, ACH Campus</w:t>
      </w:r>
    </w:p>
    <w:p w14:paraId="3B2EF05D" w14:textId="77777777" w:rsidR="00AB0C5A" w:rsidRPr="00AB0C5A" w:rsidRDefault="00AB0C5A" w:rsidP="00AB0C5A">
      <w:pPr>
        <w:spacing w:after="0" w:line="240" w:lineRule="auto"/>
        <w:contextualSpacing/>
        <w:jc w:val="both"/>
        <w:rPr>
          <w:rFonts w:eastAsia="Times New Roman" w:cs="Times New Roman"/>
        </w:rPr>
      </w:pPr>
      <w:r w:rsidRPr="00AB0C5A">
        <w:rPr>
          <w:rFonts w:eastAsia="Times New Roman" w:cs="Times New Roman"/>
          <w:b/>
        </w:rPr>
        <w:t>Advisor:</w:t>
      </w:r>
      <w:r w:rsidRPr="00AB0C5A">
        <w:rPr>
          <w:rFonts w:eastAsia="Times New Roman" w:cs="Times New Roman"/>
        </w:rPr>
        <w:t xml:space="preserve"> Jill Fussell, MD</w:t>
      </w:r>
    </w:p>
    <w:p w14:paraId="12C7E4A6" w14:textId="77777777" w:rsidR="00AB0C5A" w:rsidRPr="00AB0C5A" w:rsidRDefault="00AB0C5A" w:rsidP="00AB0C5A">
      <w:pPr>
        <w:widowControl w:val="0"/>
        <w:autoSpaceDE w:val="0"/>
        <w:autoSpaceDN w:val="0"/>
        <w:adjustRightInd w:val="0"/>
        <w:spacing w:after="0" w:line="240" w:lineRule="auto"/>
        <w:jc w:val="both"/>
        <w:rPr>
          <w:rFonts w:eastAsia="Times New Roman" w:cs="Times New Roman"/>
          <w:color w:val="000000"/>
        </w:rPr>
      </w:pPr>
    </w:p>
    <w:p w14:paraId="199B6503" w14:textId="77777777" w:rsidR="00AB0C5A" w:rsidRPr="00AB0C5A" w:rsidRDefault="00AB0C5A" w:rsidP="00AB0C5A">
      <w:pPr>
        <w:widowControl w:val="0"/>
        <w:autoSpaceDE w:val="0"/>
        <w:autoSpaceDN w:val="0"/>
        <w:adjustRightInd w:val="0"/>
        <w:spacing w:after="0" w:line="240" w:lineRule="auto"/>
        <w:jc w:val="both"/>
        <w:rPr>
          <w:rFonts w:eastAsia="Times New Roman" w:cs="Times New Roman"/>
          <w:b/>
          <w:i/>
          <w:color w:val="000000"/>
        </w:rPr>
      </w:pPr>
      <w:r w:rsidRPr="00AB0C5A">
        <w:rPr>
          <w:rFonts w:eastAsia="Times New Roman" w:cs="Times New Roman"/>
          <w:b/>
          <w:i/>
          <w:color w:val="000000"/>
        </w:rPr>
        <w:t>Objectives</w:t>
      </w:r>
    </w:p>
    <w:p w14:paraId="797EDA1C" w14:textId="77777777" w:rsidR="00AB0C5A" w:rsidRPr="00AB0C5A" w:rsidRDefault="00AB0C5A" w:rsidP="00AB0C5A">
      <w:pPr>
        <w:numPr>
          <w:ilvl w:val="0"/>
          <w:numId w:val="31"/>
        </w:numPr>
        <w:spacing w:after="0" w:line="240" w:lineRule="auto"/>
        <w:contextualSpacing/>
        <w:jc w:val="both"/>
        <w:rPr>
          <w:rFonts w:eastAsia="Times New Roman" w:cs="Times New Roman"/>
        </w:rPr>
      </w:pPr>
      <w:r w:rsidRPr="00AB0C5A">
        <w:rPr>
          <w:rFonts w:eastAsia="Times New Roman" w:cs="Times New Roman"/>
        </w:rPr>
        <w:lastRenderedPageBreak/>
        <w:t>Participate in several seminars over the course of the didactic series planned for fellows, on normal development and its aberrations, and will be provided reading material regarding the clinical and developmental conditions encountered</w:t>
      </w:r>
    </w:p>
    <w:p w14:paraId="128262F4" w14:textId="77777777" w:rsidR="00AB0C5A" w:rsidRPr="00AB0C5A" w:rsidRDefault="00AB0C5A" w:rsidP="00AB0C5A">
      <w:pPr>
        <w:numPr>
          <w:ilvl w:val="0"/>
          <w:numId w:val="31"/>
        </w:numPr>
        <w:spacing w:after="0" w:line="240" w:lineRule="auto"/>
        <w:contextualSpacing/>
        <w:jc w:val="both"/>
        <w:rPr>
          <w:rFonts w:eastAsia="Times New Roman" w:cs="Times New Roman"/>
        </w:rPr>
      </w:pPr>
      <w:r w:rsidRPr="00AB0C5A">
        <w:rPr>
          <w:rFonts w:eastAsia="Times New Roman" w:cs="Times New Roman"/>
        </w:rPr>
        <w:t>Observe and participate in the assessment of patients and/or assist in a comprehensive neurodevelopmental evaluation by carrying out a physical examination, taking a careful developmental history, completing a thorough mental status exam, and integrating relevant educational, psychological, and medical information</w:t>
      </w:r>
    </w:p>
    <w:p w14:paraId="2F1AEB01" w14:textId="77777777" w:rsidR="00AB0C5A" w:rsidRPr="00AB0C5A" w:rsidRDefault="00AB0C5A" w:rsidP="00AB0C5A">
      <w:pPr>
        <w:numPr>
          <w:ilvl w:val="0"/>
          <w:numId w:val="31"/>
        </w:numPr>
        <w:spacing w:after="0" w:line="240" w:lineRule="auto"/>
        <w:contextualSpacing/>
        <w:jc w:val="both"/>
        <w:rPr>
          <w:rFonts w:eastAsia="Times New Roman" w:cs="Times New Roman"/>
        </w:rPr>
      </w:pPr>
      <w:r w:rsidRPr="00AB0C5A">
        <w:rPr>
          <w:rFonts w:eastAsia="Times New Roman" w:cs="Times New Roman"/>
        </w:rPr>
        <w:t>Synthesize the above information and be able to produce a formulation that covers general medical factors, developmental factors, and psychosocial factors which contribute to the child’s problem</w:t>
      </w:r>
    </w:p>
    <w:p w14:paraId="36B66054" w14:textId="77777777" w:rsidR="00AB0C5A" w:rsidRPr="00AB0C5A" w:rsidRDefault="00AB0C5A" w:rsidP="00AB0C5A">
      <w:pPr>
        <w:numPr>
          <w:ilvl w:val="0"/>
          <w:numId w:val="31"/>
        </w:numPr>
        <w:spacing w:after="0" w:line="240" w:lineRule="auto"/>
        <w:contextualSpacing/>
        <w:jc w:val="both"/>
        <w:rPr>
          <w:rFonts w:eastAsia="Times New Roman" w:cs="Times New Roman"/>
        </w:rPr>
      </w:pPr>
      <w:r w:rsidRPr="00AB0C5A">
        <w:rPr>
          <w:rFonts w:eastAsia="Times New Roman" w:cs="Times New Roman"/>
        </w:rPr>
        <w:t>Work with the multidisciplinary team in a manner compatible with a team approach, cognizant of the need to arrive at a consensus leading to comprehensive interventions</w:t>
      </w:r>
    </w:p>
    <w:p w14:paraId="0D9A3DA0" w14:textId="77777777" w:rsidR="00AB0C5A" w:rsidRPr="00AB0C5A" w:rsidRDefault="00AB0C5A" w:rsidP="00AB0C5A">
      <w:pPr>
        <w:spacing w:after="0" w:line="240" w:lineRule="auto"/>
        <w:ind w:left="720"/>
        <w:contextualSpacing/>
        <w:jc w:val="both"/>
        <w:rPr>
          <w:rFonts w:eastAsia="Times New Roman" w:cs="Times New Roman"/>
        </w:rPr>
      </w:pPr>
    </w:p>
    <w:p w14:paraId="713AE50F" w14:textId="77777777" w:rsidR="00AB0C5A" w:rsidRPr="00AB0C5A" w:rsidRDefault="00AB0C5A" w:rsidP="00AB0C5A">
      <w:pPr>
        <w:spacing w:after="0" w:line="240" w:lineRule="auto"/>
        <w:jc w:val="both"/>
        <w:rPr>
          <w:rFonts w:eastAsia="Times New Roman" w:cs="Times New Roman"/>
        </w:rPr>
      </w:pPr>
    </w:p>
    <w:p w14:paraId="7B726AA7" w14:textId="77777777" w:rsidR="00AB0C5A" w:rsidRPr="00AB0C5A" w:rsidRDefault="00AB0C5A" w:rsidP="00AB0C5A">
      <w:pPr>
        <w:spacing w:after="0" w:line="240" w:lineRule="auto"/>
        <w:jc w:val="both"/>
        <w:rPr>
          <w:rFonts w:eastAsia="Times New Roman" w:cs="Times New Roman"/>
          <w:b/>
          <w:i/>
        </w:rPr>
      </w:pPr>
      <w:r w:rsidRPr="00AB0C5A">
        <w:rPr>
          <w:rFonts w:eastAsia="Times New Roman" w:cs="Times New Roman"/>
          <w:b/>
          <w:i/>
        </w:rPr>
        <w:t>Completed Work Product</w:t>
      </w:r>
    </w:p>
    <w:p w14:paraId="6F7292C2" w14:textId="77777777" w:rsidR="00AB0C5A" w:rsidRPr="00AB0C5A" w:rsidRDefault="00AB0C5A" w:rsidP="00AB0C5A">
      <w:pPr>
        <w:numPr>
          <w:ilvl w:val="0"/>
          <w:numId w:val="44"/>
        </w:numPr>
        <w:spacing w:after="0" w:line="240" w:lineRule="auto"/>
        <w:contextualSpacing/>
        <w:jc w:val="both"/>
        <w:rPr>
          <w:rFonts w:eastAsia="Times New Roman" w:cs="Times New Roman"/>
        </w:rPr>
      </w:pPr>
      <w:r w:rsidRPr="00AB0C5A">
        <w:rPr>
          <w:rFonts w:eastAsia="Times New Roman" w:cs="Times New Roman"/>
        </w:rPr>
        <w:t>No</w:t>
      </w:r>
    </w:p>
    <w:p w14:paraId="197513B1" w14:textId="77777777" w:rsidR="00AB0C5A" w:rsidRPr="00AB0C5A" w:rsidRDefault="00AB0C5A" w:rsidP="00AB0C5A">
      <w:pPr>
        <w:spacing w:after="0" w:line="240" w:lineRule="auto"/>
        <w:contextualSpacing/>
        <w:jc w:val="both"/>
        <w:rPr>
          <w:rFonts w:eastAsia="Times New Roman" w:cs="Times New Roman"/>
        </w:rPr>
      </w:pPr>
    </w:p>
    <w:p w14:paraId="3B81207A" w14:textId="77777777" w:rsidR="00AB0C5A" w:rsidRPr="00AB0C5A" w:rsidRDefault="00AB0C5A" w:rsidP="00AB0C5A">
      <w:pPr>
        <w:spacing w:after="0" w:line="240" w:lineRule="auto"/>
        <w:jc w:val="both"/>
        <w:rPr>
          <w:rFonts w:eastAsia="Times New Roman" w:cs="Times New Roman"/>
          <w:b/>
          <w:i/>
        </w:rPr>
      </w:pPr>
      <w:r w:rsidRPr="00AB0C5A">
        <w:rPr>
          <w:rFonts w:eastAsia="Times New Roman" w:cs="Times New Roman"/>
          <w:b/>
          <w:i/>
        </w:rPr>
        <w:t>Milestones Competencies</w:t>
      </w:r>
    </w:p>
    <w:p w14:paraId="63C7C47B" w14:textId="77777777" w:rsidR="00AB0C5A" w:rsidRPr="00AB0C5A" w:rsidRDefault="00AB0C5A" w:rsidP="00AB0C5A">
      <w:pPr>
        <w:numPr>
          <w:ilvl w:val="0"/>
          <w:numId w:val="45"/>
        </w:numPr>
        <w:spacing w:after="0" w:line="240" w:lineRule="auto"/>
        <w:contextualSpacing/>
        <w:jc w:val="both"/>
        <w:rPr>
          <w:rFonts w:eastAsia="Times New Roman" w:cs="Times New Roman"/>
        </w:rPr>
      </w:pPr>
      <w:r w:rsidRPr="00AB0C5A">
        <w:rPr>
          <w:rFonts w:eastAsia="Times New Roman" w:cs="Times New Roman"/>
        </w:rPr>
        <w:t>Patient Care</w:t>
      </w:r>
    </w:p>
    <w:p w14:paraId="01C98C90" w14:textId="77777777" w:rsidR="00AB0C5A" w:rsidRPr="00AB0C5A" w:rsidRDefault="00AB0C5A" w:rsidP="00AB0C5A">
      <w:pPr>
        <w:numPr>
          <w:ilvl w:val="0"/>
          <w:numId w:val="45"/>
        </w:numPr>
        <w:spacing w:after="0" w:line="240" w:lineRule="auto"/>
        <w:contextualSpacing/>
        <w:jc w:val="both"/>
        <w:rPr>
          <w:rFonts w:eastAsia="Times New Roman" w:cs="Times New Roman"/>
        </w:rPr>
      </w:pPr>
      <w:r w:rsidRPr="00AB0C5A">
        <w:rPr>
          <w:rFonts w:eastAsia="Times New Roman" w:cs="Times New Roman"/>
        </w:rPr>
        <w:t>Medical Knowledge</w:t>
      </w:r>
    </w:p>
    <w:p w14:paraId="2C2216AD" w14:textId="77777777" w:rsidR="00AB0C5A" w:rsidRPr="00AB0C5A" w:rsidRDefault="00AB0C5A" w:rsidP="00AB0C5A">
      <w:pPr>
        <w:numPr>
          <w:ilvl w:val="0"/>
          <w:numId w:val="45"/>
        </w:numPr>
        <w:spacing w:after="0" w:line="240" w:lineRule="auto"/>
        <w:contextualSpacing/>
        <w:jc w:val="both"/>
        <w:rPr>
          <w:rFonts w:eastAsia="Times New Roman" w:cs="Times New Roman"/>
        </w:rPr>
      </w:pPr>
      <w:r w:rsidRPr="00AB0C5A">
        <w:rPr>
          <w:rFonts w:eastAsia="Times New Roman" w:cs="Times New Roman"/>
        </w:rPr>
        <w:t>Interpersonal and Communication Skills</w:t>
      </w:r>
    </w:p>
    <w:p w14:paraId="32CCC4B1" w14:textId="1F2C9F91" w:rsidR="00AB0C5A" w:rsidRDefault="00AB0C5A" w:rsidP="00AB0C5A">
      <w:pPr>
        <w:numPr>
          <w:ilvl w:val="0"/>
          <w:numId w:val="45"/>
        </w:numPr>
        <w:spacing w:after="0" w:line="240" w:lineRule="auto"/>
        <w:contextualSpacing/>
        <w:jc w:val="both"/>
        <w:rPr>
          <w:rFonts w:eastAsia="Times New Roman" w:cs="Times New Roman"/>
        </w:rPr>
      </w:pPr>
      <w:r w:rsidRPr="00AB0C5A">
        <w:rPr>
          <w:rFonts w:eastAsia="Times New Roman" w:cs="Times New Roman"/>
        </w:rPr>
        <w:t>Professionalism</w:t>
      </w:r>
    </w:p>
    <w:p w14:paraId="0DF2514D" w14:textId="41DCF61C" w:rsidR="00AB0C5A" w:rsidRDefault="00AB0C5A" w:rsidP="00AB0C5A">
      <w:pPr>
        <w:spacing w:after="0" w:line="240" w:lineRule="auto"/>
        <w:contextualSpacing/>
        <w:jc w:val="both"/>
        <w:rPr>
          <w:rFonts w:eastAsia="Times New Roman" w:cs="Times New Roman"/>
        </w:rPr>
      </w:pPr>
    </w:p>
    <w:p w14:paraId="03950CA2" w14:textId="15484E94" w:rsidR="00216823" w:rsidRPr="006700FE" w:rsidRDefault="00216823" w:rsidP="0046572D">
      <w:pPr>
        <w:spacing w:after="0" w:line="240" w:lineRule="auto"/>
        <w:contextualSpacing/>
        <w:jc w:val="both"/>
        <w:rPr>
          <w:b/>
          <w:u w:val="single"/>
        </w:rPr>
      </w:pPr>
      <w:r w:rsidRPr="006700FE">
        <w:rPr>
          <w:b/>
          <w:u w:val="single"/>
        </w:rPr>
        <w:t>Didactics</w:t>
      </w:r>
    </w:p>
    <w:p w14:paraId="08124745" w14:textId="77777777" w:rsidR="00216823" w:rsidRPr="00801C3F" w:rsidRDefault="00216823" w:rsidP="0046572D">
      <w:pPr>
        <w:spacing w:after="0" w:line="240" w:lineRule="auto"/>
        <w:contextualSpacing/>
        <w:jc w:val="both"/>
        <w:rPr>
          <w:b/>
          <w:i/>
        </w:rPr>
      </w:pPr>
      <w:r w:rsidRPr="00801C3F">
        <w:rPr>
          <w:b/>
          <w:i/>
        </w:rPr>
        <w:t>Overview</w:t>
      </w:r>
      <w:r>
        <w:rPr>
          <w:b/>
          <w:i/>
        </w:rPr>
        <w:t xml:space="preserve"> and Goal</w:t>
      </w:r>
    </w:p>
    <w:p w14:paraId="4044E02F" w14:textId="77777777" w:rsidR="00216823" w:rsidRPr="0013120C" w:rsidRDefault="00216823" w:rsidP="0046572D">
      <w:pPr>
        <w:spacing w:after="0" w:line="240" w:lineRule="auto"/>
        <w:contextualSpacing/>
        <w:jc w:val="both"/>
      </w:pPr>
      <w:r w:rsidRPr="0013120C">
        <w:t>The overall goal of the curriculum is that graduating fellow</w:t>
      </w:r>
      <w:r>
        <w:t>s</w:t>
      </w:r>
      <w:r w:rsidRPr="0013120C">
        <w:t xml:space="preserve"> will have demonstrated an acceptable level of clinical knowledge as well as a foundation of understanding of the basic sciences upon which the clinical knowledge is based. Familiarity with the literature and with research methods will enable the fellow to be an “informed consumer” of the literature and to be prepared to keep up with new developments.</w:t>
      </w:r>
    </w:p>
    <w:p w14:paraId="26DE04C7" w14:textId="77777777" w:rsidR="00E754ED" w:rsidRDefault="00E754ED" w:rsidP="0046572D">
      <w:pPr>
        <w:spacing w:after="0" w:line="240" w:lineRule="auto"/>
        <w:contextualSpacing/>
        <w:jc w:val="both"/>
        <w:rPr>
          <w:b/>
        </w:rPr>
      </w:pPr>
    </w:p>
    <w:p w14:paraId="524B927C" w14:textId="4B0556C1" w:rsidR="00216823" w:rsidRPr="00801C3F" w:rsidRDefault="00216823" w:rsidP="0046572D">
      <w:pPr>
        <w:spacing w:after="0" w:line="240" w:lineRule="auto"/>
        <w:contextualSpacing/>
        <w:jc w:val="both"/>
        <w:rPr>
          <w:b/>
        </w:rPr>
      </w:pPr>
      <w:r w:rsidRPr="00801C3F">
        <w:rPr>
          <w:b/>
        </w:rPr>
        <w:t xml:space="preserve">Fellow: </w:t>
      </w:r>
      <w:r>
        <w:t>1</w:t>
      </w:r>
      <w:r w:rsidRPr="0013120C">
        <w:rPr>
          <w:vertAlign w:val="superscript"/>
        </w:rPr>
        <w:t>st</w:t>
      </w:r>
      <w:r>
        <w:t>- and 2</w:t>
      </w:r>
      <w:r w:rsidRPr="0013120C">
        <w:rPr>
          <w:vertAlign w:val="superscript"/>
        </w:rPr>
        <w:t>nd</w:t>
      </w:r>
      <w:r>
        <w:t>-Year</w:t>
      </w:r>
    </w:p>
    <w:p w14:paraId="383F7C1C" w14:textId="77777777" w:rsidR="00216823" w:rsidRPr="00801C3F" w:rsidRDefault="00216823" w:rsidP="0046572D">
      <w:pPr>
        <w:spacing w:after="0" w:line="240" w:lineRule="auto"/>
        <w:contextualSpacing/>
        <w:jc w:val="both"/>
        <w:rPr>
          <w:b/>
        </w:rPr>
      </w:pPr>
      <w:r w:rsidRPr="00801C3F">
        <w:rPr>
          <w:b/>
        </w:rPr>
        <w:t>Length:</w:t>
      </w:r>
      <w:r w:rsidRPr="00801C3F">
        <w:t xml:space="preserve"> </w:t>
      </w:r>
      <w:r>
        <w:t>12 months; Weekly</w:t>
      </w:r>
    </w:p>
    <w:p w14:paraId="76890893" w14:textId="594DF7A4" w:rsidR="00216823" w:rsidRPr="00801C3F" w:rsidRDefault="00216823" w:rsidP="0046572D">
      <w:pPr>
        <w:spacing w:after="0" w:line="240" w:lineRule="auto"/>
        <w:contextualSpacing/>
        <w:jc w:val="both"/>
      </w:pPr>
      <w:r w:rsidRPr="00801C3F">
        <w:rPr>
          <w:b/>
        </w:rPr>
        <w:t>Location:</w:t>
      </w:r>
      <w:r w:rsidRPr="00801C3F">
        <w:t xml:space="preserve"> </w:t>
      </w:r>
      <w:r w:rsidR="007275BA">
        <w:t>ACH Campus</w:t>
      </w:r>
      <w:r>
        <w:t xml:space="preserve">, </w:t>
      </w:r>
      <w:r w:rsidR="007275BA">
        <w:t>CSC Clinic</w:t>
      </w:r>
    </w:p>
    <w:p w14:paraId="021AD768" w14:textId="0BE0EF98" w:rsidR="00216823" w:rsidRPr="00801C3F" w:rsidRDefault="00216823" w:rsidP="0046572D">
      <w:pPr>
        <w:spacing w:after="0" w:line="240" w:lineRule="auto"/>
        <w:contextualSpacing/>
        <w:jc w:val="both"/>
      </w:pPr>
      <w:r w:rsidRPr="00801C3F">
        <w:rPr>
          <w:b/>
        </w:rPr>
        <w:t>Advisor:</w:t>
      </w:r>
      <w:r w:rsidRPr="00801C3F">
        <w:t xml:space="preserve"> </w:t>
      </w:r>
      <w:r w:rsidR="00433534">
        <w:t>Veronica Raney</w:t>
      </w:r>
      <w:r>
        <w:t>, MD</w:t>
      </w:r>
    </w:p>
    <w:p w14:paraId="50131993" w14:textId="77777777" w:rsidR="00E754ED" w:rsidRDefault="00E754ED" w:rsidP="0046572D">
      <w:pPr>
        <w:pStyle w:val="Default"/>
        <w:contextualSpacing/>
        <w:jc w:val="both"/>
        <w:rPr>
          <w:rFonts w:asciiTheme="minorHAnsi" w:hAnsiTheme="minorHAnsi"/>
          <w:b/>
          <w:i/>
          <w:sz w:val="22"/>
          <w:szCs w:val="22"/>
        </w:rPr>
      </w:pPr>
    </w:p>
    <w:p w14:paraId="5AC668C0" w14:textId="09850B67" w:rsidR="00216823" w:rsidRPr="00801C3F" w:rsidRDefault="00216823" w:rsidP="0046572D">
      <w:pPr>
        <w:pStyle w:val="Default"/>
        <w:contextualSpacing/>
        <w:jc w:val="both"/>
        <w:rPr>
          <w:rFonts w:asciiTheme="minorHAnsi" w:hAnsiTheme="minorHAnsi"/>
          <w:b/>
          <w:i/>
          <w:sz w:val="22"/>
          <w:szCs w:val="22"/>
        </w:rPr>
      </w:pPr>
      <w:r w:rsidRPr="00801C3F">
        <w:rPr>
          <w:rFonts w:asciiTheme="minorHAnsi" w:hAnsiTheme="minorHAnsi"/>
          <w:b/>
          <w:i/>
          <w:sz w:val="22"/>
          <w:szCs w:val="22"/>
        </w:rPr>
        <w:t>Objectives</w:t>
      </w:r>
    </w:p>
    <w:p w14:paraId="08AD81E5" w14:textId="77777777" w:rsidR="00216823" w:rsidRPr="0013120C" w:rsidRDefault="00216823" w:rsidP="0046572D">
      <w:pPr>
        <w:pStyle w:val="ListParagraph"/>
        <w:numPr>
          <w:ilvl w:val="0"/>
          <w:numId w:val="34"/>
        </w:numPr>
        <w:spacing w:after="0" w:line="240" w:lineRule="auto"/>
        <w:jc w:val="both"/>
      </w:pPr>
      <w:r w:rsidRPr="0013120C">
        <w:t xml:space="preserve">Demonstrate adequate knowledge of the curriculum materials during courses sessions, in supervision, and in annual testing. </w:t>
      </w:r>
    </w:p>
    <w:p w14:paraId="035CE724" w14:textId="77777777" w:rsidR="00216823" w:rsidRPr="0013120C" w:rsidRDefault="00216823" w:rsidP="0046572D">
      <w:pPr>
        <w:pStyle w:val="ListParagraph"/>
        <w:numPr>
          <w:ilvl w:val="0"/>
          <w:numId w:val="34"/>
        </w:numPr>
        <w:spacing w:after="0" w:line="240" w:lineRule="auto"/>
        <w:jc w:val="both"/>
      </w:pPr>
      <w:r w:rsidRPr="0013120C">
        <w:t xml:space="preserve">Demonstrate initiative in obtaining and summarizing new information as necessary. </w:t>
      </w:r>
    </w:p>
    <w:p w14:paraId="1E1C055B" w14:textId="77777777" w:rsidR="00216823" w:rsidRPr="0013120C" w:rsidRDefault="00216823" w:rsidP="0046572D">
      <w:pPr>
        <w:pStyle w:val="ListParagraph"/>
        <w:numPr>
          <w:ilvl w:val="0"/>
          <w:numId w:val="34"/>
        </w:numPr>
        <w:spacing w:after="0" w:line="240" w:lineRule="auto"/>
        <w:jc w:val="both"/>
      </w:pPr>
      <w:r w:rsidRPr="0013120C">
        <w:t>Demonstrate appropriate commitment to the courses program by regular attendance, participation, and completion of assignments for the required courses sessions.</w:t>
      </w:r>
    </w:p>
    <w:p w14:paraId="55785933" w14:textId="74D7E4A9" w:rsidR="000751E8" w:rsidRDefault="000751E8" w:rsidP="0046572D">
      <w:pPr>
        <w:widowControl w:val="0"/>
        <w:spacing w:after="0" w:line="240" w:lineRule="auto"/>
        <w:ind w:left="360"/>
        <w:contextualSpacing/>
        <w:jc w:val="both"/>
        <w:rPr>
          <w:rFonts w:eastAsia="Calibri" w:cs="Calibri"/>
          <w:color w:val="000000"/>
          <w:highlight w:val="yellow"/>
        </w:rPr>
      </w:pPr>
    </w:p>
    <w:p w14:paraId="2F119238" w14:textId="77777777" w:rsidR="00C529A1" w:rsidRPr="006700FE" w:rsidRDefault="00C529A1" w:rsidP="0046572D">
      <w:pPr>
        <w:pStyle w:val="ListParagraph"/>
        <w:spacing w:after="0" w:line="240" w:lineRule="auto"/>
        <w:ind w:left="0"/>
        <w:jc w:val="both"/>
        <w:rPr>
          <w:b/>
          <w:color w:val="auto"/>
          <w:u w:val="single"/>
        </w:rPr>
      </w:pPr>
      <w:bookmarkStart w:id="22" w:name="_Toc477415543"/>
      <w:r w:rsidRPr="006700FE">
        <w:rPr>
          <w:b/>
          <w:color w:val="auto"/>
          <w:u w:val="single"/>
        </w:rPr>
        <w:t>Family Treatment Program</w:t>
      </w:r>
      <w:bookmarkEnd w:id="22"/>
    </w:p>
    <w:p w14:paraId="50233AEB" w14:textId="77777777" w:rsidR="00C529A1" w:rsidRPr="00F241F3" w:rsidRDefault="00C529A1" w:rsidP="0046572D">
      <w:pPr>
        <w:spacing w:after="0" w:line="240" w:lineRule="auto"/>
        <w:contextualSpacing/>
        <w:jc w:val="both"/>
        <w:rPr>
          <w:rFonts w:eastAsia="Times New Roman" w:cs="Times New Roman"/>
          <w:b/>
          <w:i/>
        </w:rPr>
      </w:pPr>
      <w:bookmarkStart w:id="23" w:name="h.2zbgiuw" w:colFirst="0" w:colLast="0"/>
      <w:bookmarkStart w:id="24" w:name="h.8du9brk7exqj" w:colFirst="0" w:colLast="0"/>
      <w:bookmarkEnd w:id="23"/>
      <w:bookmarkEnd w:id="24"/>
      <w:r w:rsidRPr="00F241F3">
        <w:rPr>
          <w:rFonts w:eastAsia="Times New Roman" w:cs="Times New Roman"/>
          <w:b/>
          <w:i/>
        </w:rPr>
        <w:t>Overview and Goal</w:t>
      </w:r>
    </w:p>
    <w:p w14:paraId="72983BA2" w14:textId="77777777" w:rsidR="00C529A1" w:rsidRPr="00F241F3" w:rsidRDefault="00C529A1" w:rsidP="0046572D">
      <w:pPr>
        <w:spacing w:after="0" w:line="240" w:lineRule="auto"/>
        <w:contextualSpacing/>
        <w:jc w:val="both"/>
        <w:rPr>
          <w:rFonts w:eastAsia="Times New Roman" w:cs="Times New Roman"/>
        </w:rPr>
      </w:pPr>
      <w:r w:rsidRPr="00F241F3">
        <w:rPr>
          <w:rFonts w:eastAsia="Times New Roman" w:cs="Times New Roman"/>
        </w:rPr>
        <w:t>The Family Treatment Program rotation provid</w:t>
      </w:r>
      <w:r>
        <w:rPr>
          <w:rFonts w:eastAsia="Times New Roman" w:cs="Times New Roman"/>
        </w:rPr>
        <w:t>es the fellow an opportunity to o</w:t>
      </w:r>
      <w:r w:rsidRPr="00F241F3">
        <w:rPr>
          <w:rFonts w:eastAsia="Times New Roman" w:cs="Times New Roman"/>
        </w:rPr>
        <w:t>bserve and experience the assessment of youth charged with sex offenses through direct observation, participation and interviewing, and</w:t>
      </w:r>
      <w:r>
        <w:rPr>
          <w:rFonts w:eastAsia="Times New Roman" w:cs="Times New Roman"/>
        </w:rPr>
        <w:t xml:space="preserve"> psychosexual assessments and/or o</w:t>
      </w:r>
      <w:r w:rsidRPr="00F241F3">
        <w:rPr>
          <w:rFonts w:eastAsia="Times New Roman" w:cs="Times New Roman"/>
        </w:rPr>
        <w:t>bserve and experience the assessment of victims of sexual abuse and their families through direct observation, participation and interviewing, and assessments.</w:t>
      </w:r>
    </w:p>
    <w:p w14:paraId="5534B621" w14:textId="77777777" w:rsidR="00C529A1" w:rsidRPr="00F241F3" w:rsidRDefault="00C529A1" w:rsidP="0046572D">
      <w:pPr>
        <w:spacing w:after="0" w:line="240" w:lineRule="auto"/>
        <w:contextualSpacing/>
        <w:jc w:val="both"/>
        <w:rPr>
          <w:rFonts w:eastAsia="Times New Roman" w:cs="Times New Roman"/>
        </w:rPr>
      </w:pPr>
    </w:p>
    <w:p w14:paraId="623BE8A0" w14:textId="77777777" w:rsidR="00C529A1" w:rsidRPr="00F241F3" w:rsidRDefault="00C529A1" w:rsidP="0046572D">
      <w:pPr>
        <w:spacing w:after="0" w:line="240" w:lineRule="auto"/>
        <w:contextualSpacing/>
        <w:jc w:val="both"/>
        <w:rPr>
          <w:rFonts w:eastAsia="Times New Roman" w:cs="Times New Roman"/>
          <w:b/>
        </w:rPr>
      </w:pPr>
      <w:r w:rsidRPr="00F241F3">
        <w:rPr>
          <w:rFonts w:eastAsia="Times New Roman" w:cs="Times New Roman"/>
          <w:b/>
        </w:rPr>
        <w:t xml:space="preserve">Fellow: </w:t>
      </w:r>
      <w:r w:rsidRPr="00F241F3">
        <w:rPr>
          <w:rFonts w:eastAsia="Times New Roman" w:cs="Times New Roman"/>
        </w:rPr>
        <w:t>2</w:t>
      </w:r>
      <w:r w:rsidRPr="00F241F3">
        <w:rPr>
          <w:rFonts w:eastAsia="Times New Roman" w:cs="Times New Roman"/>
          <w:vertAlign w:val="superscript"/>
        </w:rPr>
        <w:t>nd</w:t>
      </w:r>
      <w:r w:rsidRPr="00F241F3">
        <w:rPr>
          <w:rFonts w:eastAsia="Times New Roman" w:cs="Times New Roman"/>
        </w:rPr>
        <w:t>-year</w:t>
      </w:r>
    </w:p>
    <w:p w14:paraId="2F583DC2" w14:textId="77777777" w:rsidR="00C529A1" w:rsidRPr="00F241F3" w:rsidRDefault="00C529A1" w:rsidP="0046572D">
      <w:pPr>
        <w:spacing w:after="0" w:line="240" w:lineRule="auto"/>
        <w:contextualSpacing/>
        <w:jc w:val="both"/>
        <w:rPr>
          <w:rFonts w:eastAsia="Times New Roman" w:cs="Times New Roman"/>
        </w:rPr>
      </w:pPr>
      <w:r w:rsidRPr="00F241F3">
        <w:rPr>
          <w:rFonts w:eastAsia="Times New Roman" w:cs="Times New Roman"/>
          <w:b/>
        </w:rPr>
        <w:lastRenderedPageBreak/>
        <w:t>Length:</w:t>
      </w:r>
      <w:r w:rsidRPr="00F241F3">
        <w:rPr>
          <w:rFonts w:eastAsia="Times New Roman" w:cs="Times New Roman"/>
        </w:rPr>
        <w:t xml:space="preserve"> One or two months; One half-day weekly</w:t>
      </w:r>
    </w:p>
    <w:p w14:paraId="67460A13" w14:textId="75AAD9C8" w:rsidR="00C529A1" w:rsidRPr="00F241F3" w:rsidRDefault="00C529A1" w:rsidP="0046572D">
      <w:pPr>
        <w:spacing w:after="0" w:line="240" w:lineRule="auto"/>
        <w:contextualSpacing/>
        <w:jc w:val="both"/>
        <w:rPr>
          <w:rFonts w:eastAsia="Times New Roman" w:cs="Times New Roman"/>
        </w:rPr>
      </w:pPr>
      <w:r w:rsidRPr="00F241F3">
        <w:rPr>
          <w:rFonts w:eastAsia="Times New Roman" w:cs="Times New Roman"/>
          <w:b/>
        </w:rPr>
        <w:t>Location:</w:t>
      </w:r>
      <w:r w:rsidRPr="00F241F3">
        <w:rPr>
          <w:rFonts w:eastAsia="Times New Roman" w:cs="Times New Roman"/>
        </w:rPr>
        <w:t xml:space="preserve"> </w:t>
      </w:r>
      <w:r w:rsidR="0034763E">
        <w:rPr>
          <w:rFonts w:eastAsia="Times New Roman" w:cs="Times New Roman"/>
        </w:rPr>
        <w:t>ACH Campus</w:t>
      </w:r>
      <w:r>
        <w:rPr>
          <w:rFonts w:eastAsia="Times New Roman" w:cs="Times New Roman"/>
        </w:rPr>
        <w:t xml:space="preserve">, </w:t>
      </w:r>
      <w:r w:rsidRPr="00F241F3">
        <w:rPr>
          <w:rFonts w:eastAsia="Times New Roman" w:cs="Times New Roman"/>
        </w:rPr>
        <w:t>F</w:t>
      </w:r>
      <w:r>
        <w:rPr>
          <w:rFonts w:eastAsia="Times New Roman" w:cs="Times New Roman"/>
        </w:rPr>
        <w:t>amily Treatment Program Clinic</w:t>
      </w:r>
      <w:r w:rsidR="0034763E">
        <w:rPr>
          <w:rFonts w:eastAsia="Times New Roman" w:cs="Times New Roman"/>
        </w:rPr>
        <w:t xml:space="preserve"> at Child Study Center</w:t>
      </w:r>
    </w:p>
    <w:p w14:paraId="04FD6980" w14:textId="77777777" w:rsidR="00C529A1" w:rsidRPr="00F241F3" w:rsidRDefault="00C529A1" w:rsidP="0046572D">
      <w:pPr>
        <w:spacing w:after="0" w:line="240" w:lineRule="auto"/>
        <w:contextualSpacing/>
        <w:jc w:val="both"/>
        <w:rPr>
          <w:rFonts w:eastAsia="Times New Roman" w:cs="Times New Roman"/>
        </w:rPr>
      </w:pPr>
      <w:r w:rsidRPr="00F241F3">
        <w:rPr>
          <w:rFonts w:eastAsia="Times New Roman" w:cs="Times New Roman"/>
          <w:b/>
        </w:rPr>
        <w:t>Advisor:</w:t>
      </w:r>
      <w:r w:rsidRPr="00F241F3">
        <w:rPr>
          <w:rFonts w:eastAsia="Times New Roman" w:cs="Times New Roman"/>
        </w:rPr>
        <w:t xml:space="preserve"> Karen Worley</w:t>
      </w:r>
      <w:r>
        <w:rPr>
          <w:rFonts w:eastAsia="Times New Roman" w:cs="Times New Roman"/>
        </w:rPr>
        <w:t>, PhD</w:t>
      </w:r>
    </w:p>
    <w:p w14:paraId="08C50AE0" w14:textId="77777777" w:rsidR="00C529A1" w:rsidRPr="00F241F3" w:rsidRDefault="00C529A1" w:rsidP="0046572D">
      <w:pPr>
        <w:widowControl w:val="0"/>
        <w:autoSpaceDE w:val="0"/>
        <w:autoSpaceDN w:val="0"/>
        <w:adjustRightInd w:val="0"/>
        <w:spacing w:after="0" w:line="240" w:lineRule="auto"/>
        <w:contextualSpacing/>
        <w:jc w:val="both"/>
        <w:rPr>
          <w:rFonts w:eastAsia="Times New Roman" w:cs="Times New Roman"/>
        </w:rPr>
      </w:pPr>
    </w:p>
    <w:p w14:paraId="0A3EEFC5" w14:textId="77777777" w:rsidR="00C529A1" w:rsidRPr="00F241F3" w:rsidRDefault="00C529A1" w:rsidP="0046572D">
      <w:pPr>
        <w:widowControl w:val="0"/>
        <w:autoSpaceDE w:val="0"/>
        <w:autoSpaceDN w:val="0"/>
        <w:adjustRightInd w:val="0"/>
        <w:spacing w:after="0" w:line="240" w:lineRule="auto"/>
        <w:contextualSpacing/>
        <w:jc w:val="both"/>
        <w:rPr>
          <w:rFonts w:eastAsia="Times New Roman" w:cs="Times New Roman"/>
          <w:b/>
          <w:i/>
          <w:color w:val="000000"/>
        </w:rPr>
      </w:pPr>
      <w:r w:rsidRPr="00F241F3">
        <w:rPr>
          <w:rFonts w:eastAsia="Times New Roman" w:cs="Times New Roman"/>
          <w:b/>
          <w:i/>
          <w:color w:val="000000"/>
        </w:rPr>
        <w:t>Objectives</w:t>
      </w:r>
    </w:p>
    <w:p w14:paraId="2B811B7B" w14:textId="77777777" w:rsidR="00C529A1" w:rsidRPr="00F241F3" w:rsidRDefault="00C529A1" w:rsidP="0046572D">
      <w:pPr>
        <w:widowControl w:val="0"/>
        <w:numPr>
          <w:ilvl w:val="0"/>
          <w:numId w:val="32"/>
        </w:numPr>
        <w:autoSpaceDE w:val="0"/>
        <w:autoSpaceDN w:val="0"/>
        <w:adjustRightInd w:val="0"/>
        <w:spacing w:after="0" w:line="240" w:lineRule="auto"/>
        <w:contextualSpacing/>
        <w:jc w:val="both"/>
        <w:rPr>
          <w:rFonts w:eastAsia="Times New Roman" w:cs="Times New Roman"/>
        </w:rPr>
      </w:pPr>
      <w:r w:rsidRPr="00F241F3">
        <w:rPr>
          <w:rFonts w:eastAsia="Times New Roman" w:cs="Times New Roman"/>
        </w:rPr>
        <w:t>Demonstrate adequate knowledge of issues for youth with sexual behavior problems or victims of sexual abuse</w:t>
      </w:r>
      <w:r>
        <w:rPr>
          <w:rFonts w:eastAsia="Times New Roman" w:cs="Times New Roman"/>
        </w:rPr>
        <w:t>.</w:t>
      </w:r>
    </w:p>
    <w:p w14:paraId="1307F908" w14:textId="77777777" w:rsidR="00C529A1" w:rsidRPr="00F241F3" w:rsidRDefault="00C529A1" w:rsidP="0046572D">
      <w:pPr>
        <w:widowControl w:val="0"/>
        <w:numPr>
          <w:ilvl w:val="0"/>
          <w:numId w:val="32"/>
        </w:numPr>
        <w:autoSpaceDE w:val="0"/>
        <w:autoSpaceDN w:val="0"/>
        <w:adjustRightInd w:val="0"/>
        <w:spacing w:after="0" w:line="240" w:lineRule="auto"/>
        <w:contextualSpacing/>
        <w:jc w:val="both"/>
        <w:rPr>
          <w:rFonts w:eastAsia="Times New Roman" w:cs="Times New Roman"/>
        </w:rPr>
      </w:pPr>
      <w:r w:rsidRPr="00F241F3">
        <w:rPr>
          <w:rFonts w:eastAsia="Times New Roman" w:cs="Times New Roman"/>
        </w:rPr>
        <w:t>Apply understanding to assess and treat youth with problematic sexual behavior or victims of sexual abuse</w:t>
      </w:r>
      <w:r>
        <w:rPr>
          <w:rFonts w:eastAsia="Times New Roman" w:cs="Times New Roman"/>
        </w:rPr>
        <w:t>.</w:t>
      </w:r>
    </w:p>
    <w:p w14:paraId="33E955FD" w14:textId="77777777" w:rsidR="00C529A1" w:rsidRPr="00F241F3" w:rsidRDefault="00C529A1" w:rsidP="0046572D">
      <w:pPr>
        <w:widowControl w:val="0"/>
        <w:numPr>
          <w:ilvl w:val="0"/>
          <w:numId w:val="32"/>
        </w:numPr>
        <w:autoSpaceDE w:val="0"/>
        <w:autoSpaceDN w:val="0"/>
        <w:adjustRightInd w:val="0"/>
        <w:spacing w:after="0" w:line="240" w:lineRule="auto"/>
        <w:contextualSpacing/>
        <w:jc w:val="both"/>
        <w:rPr>
          <w:rFonts w:eastAsia="Times New Roman" w:cs="Times New Roman"/>
        </w:rPr>
      </w:pPr>
      <w:r w:rsidRPr="00F241F3">
        <w:rPr>
          <w:rFonts w:eastAsia="Times New Roman" w:cs="Times New Roman"/>
        </w:rPr>
        <w:t>Work in coordination with other members of the treatment team at FTP and/or participate with team in conducting the psychosexual assessments or assessment of victims of sexual abuse</w:t>
      </w:r>
      <w:r>
        <w:rPr>
          <w:rFonts w:eastAsia="Times New Roman" w:cs="Times New Roman"/>
        </w:rPr>
        <w:t>.</w:t>
      </w:r>
    </w:p>
    <w:p w14:paraId="406550BF" w14:textId="7451A179" w:rsidR="00C529A1" w:rsidRDefault="00C529A1" w:rsidP="0046572D">
      <w:pPr>
        <w:widowControl w:val="0"/>
        <w:spacing w:after="0" w:line="240" w:lineRule="auto"/>
        <w:ind w:left="360"/>
        <w:contextualSpacing/>
        <w:jc w:val="both"/>
        <w:rPr>
          <w:rFonts w:eastAsia="Calibri" w:cs="Calibri"/>
          <w:color w:val="000000"/>
          <w:highlight w:val="yellow"/>
        </w:rPr>
      </w:pPr>
    </w:p>
    <w:p w14:paraId="5F4119FF" w14:textId="42AD1DE5" w:rsidR="00C529A1" w:rsidRPr="006700FE" w:rsidRDefault="00C529A1" w:rsidP="0046572D">
      <w:pPr>
        <w:spacing w:after="0" w:line="240" w:lineRule="auto"/>
        <w:contextualSpacing/>
        <w:jc w:val="both"/>
        <w:rPr>
          <w:b/>
          <w:u w:val="single"/>
        </w:rPr>
      </w:pPr>
      <w:r w:rsidRPr="006700FE">
        <w:rPr>
          <w:b/>
          <w:u w:val="single"/>
        </w:rPr>
        <w:t>Feeding Disorders</w:t>
      </w:r>
      <w:r w:rsidR="00832FBD" w:rsidRPr="006700FE">
        <w:rPr>
          <w:b/>
          <w:u w:val="single"/>
        </w:rPr>
        <w:t xml:space="preserve"> Clinic</w:t>
      </w:r>
    </w:p>
    <w:p w14:paraId="5F8F43AC" w14:textId="77777777" w:rsidR="00C529A1" w:rsidRPr="00D33DC9" w:rsidRDefault="00C529A1" w:rsidP="0046572D">
      <w:pPr>
        <w:spacing w:after="0" w:line="240" w:lineRule="auto"/>
        <w:contextualSpacing/>
        <w:jc w:val="both"/>
        <w:rPr>
          <w:rFonts w:eastAsia="Times New Roman" w:cs="Times New Roman"/>
          <w:b/>
          <w:i/>
        </w:rPr>
      </w:pPr>
      <w:bookmarkStart w:id="25" w:name="h.206ipza" w:colFirst="0" w:colLast="0"/>
      <w:bookmarkEnd w:id="25"/>
      <w:r w:rsidRPr="00D33DC9">
        <w:rPr>
          <w:rFonts w:eastAsia="Times New Roman" w:cs="Times New Roman"/>
          <w:b/>
          <w:i/>
        </w:rPr>
        <w:t>Overview and Goal</w:t>
      </w:r>
    </w:p>
    <w:p w14:paraId="1623F6E0"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rPr>
        <w:t xml:space="preserve">This rotation provides comprehensive introduction to feeding problems in infants and young children. Fellows will learn about the basics of evaluating infants, children, and their families with relation to these feeding problems. Fellows will participate in the assessment of feeding and diet history in medically complex cases and assess social and family functioning. </w:t>
      </w:r>
    </w:p>
    <w:p w14:paraId="7CC2BD99" w14:textId="77777777" w:rsidR="00C529A1" w:rsidRPr="00D33DC9" w:rsidRDefault="00C529A1" w:rsidP="0046572D">
      <w:pPr>
        <w:spacing w:after="0" w:line="240" w:lineRule="auto"/>
        <w:contextualSpacing/>
        <w:jc w:val="both"/>
        <w:rPr>
          <w:rFonts w:eastAsia="Times New Roman" w:cs="Times New Roman"/>
        </w:rPr>
      </w:pPr>
    </w:p>
    <w:p w14:paraId="55F088B2"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 xml:space="preserve">Fellow: </w:t>
      </w:r>
      <w:r w:rsidRPr="00D33DC9">
        <w:rPr>
          <w:rFonts w:eastAsia="Times New Roman" w:cs="Times New Roman"/>
        </w:rPr>
        <w:t>2</w:t>
      </w:r>
      <w:r w:rsidRPr="00D33DC9">
        <w:rPr>
          <w:rFonts w:eastAsia="Times New Roman" w:cs="Times New Roman"/>
          <w:vertAlign w:val="superscript"/>
        </w:rPr>
        <w:t>nd</w:t>
      </w:r>
      <w:r w:rsidRPr="00D33DC9">
        <w:rPr>
          <w:rFonts w:eastAsia="Times New Roman" w:cs="Times New Roman"/>
        </w:rPr>
        <w:t>-year</w:t>
      </w:r>
    </w:p>
    <w:p w14:paraId="07B90715"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Length:</w:t>
      </w:r>
      <w:r w:rsidRPr="00D33DC9">
        <w:rPr>
          <w:rFonts w:eastAsia="Times New Roman" w:cs="Times New Roman"/>
        </w:rPr>
        <w:t xml:space="preserve"> Two to three months; One half-day weekly</w:t>
      </w:r>
    </w:p>
    <w:p w14:paraId="6051721D" w14:textId="37CF1A43"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Location:</w:t>
      </w:r>
      <w:r w:rsidRPr="00D33DC9">
        <w:rPr>
          <w:rFonts w:eastAsia="Times New Roman" w:cs="Times New Roman"/>
        </w:rPr>
        <w:t xml:space="preserve"> </w:t>
      </w:r>
      <w:r w:rsidR="007275BA">
        <w:rPr>
          <w:rFonts w:eastAsia="Times New Roman" w:cs="Times New Roman"/>
        </w:rPr>
        <w:t>ACH Campus</w:t>
      </w:r>
      <w:r w:rsidRPr="00D33DC9">
        <w:rPr>
          <w:rFonts w:eastAsia="Times New Roman" w:cs="Times New Roman"/>
        </w:rPr>
        <w:t>, D</w:t>
      </w:r>
      <w:r w:rsidR="007275BA">
        <w:rPr>
          <w:rFonts w:eastAsia="Times New Roman" w:cs="Times New Roman"/>
        </w:rPr>
        <w:t xml:space="preserve">ennis </w:t>
      </w:r>
      <w:r w:rsidRPr="00D33DC9">
        <w:rPr>
          <w:rFonts w:eastAsia="Times New Roman" w:cs="Times New Roman"/>
        </w:rPr>
        <w:t>D</w:t>
      </w:r>
      <w:r w:rsidR="007275BA">
        <w:rPr>
          <w:rFonts w:eastAsia="Times New Roman" w:cs="Times New Roman"/>
        </w:rPr>
        <w:t xml:space="preserve">evelopmental </w:t>
      </w:r>
      <w:r w:rsidRPr="00D33DC9">
        <w:rPr>
          <w:rFonts w:eastAsia="Times New Roman" w:cs="Times New Roman"/>
        </w:rPr>
        <w:t>Clinic</w:t>
      </w:r>
    </w:p>
    <w:p w14:paraId="2F93B94C"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Advisor:</w:t>
      </w:r>
      <w:r w:rsidRPr="00D33DC9">
        <w:rPr>
          <w:rFonts w:eastAsia="Times New Roman" w:cs="Times New Roman"/>
        </w:rPr>
        <w:t xml:space="preserve"> Janine Watson, PhD</w:t>
      </w:r>
    </w:p>
    <w:p w14:paraId="51386EA0" w14:textId="77777777" w:rsidR="00C529A1" w:rsidRPr="00D33DC9" w:rsidRDefault="00C529A1" w:rsidP="0046572D">
      <w:pPr>
        <w:widowControl w:val="0"/>
        <w:autoSpaceDE w:val="0"/>
        <w:autoSpaceDN w:val="0"/>
        <w:adjustRightInd w:val="0"/>
        <w:spacing w:after="0" w:line="240" w:lineRule="auto"/>
        <w:contextualSpacing/>
        <w:jc w:val="both"/>
        <w:rPr>
          <w:rFonts w:eastAsia="Times New Roman" w:cs="Times New Roman"/>
          <w:color w:val="000000"/>
        </w:rPr>
      </w:pPr>
    </w:p>
    <w:p w14:paraId="7CF8DE0B" w14:textId="77777777" w:rsidR="00C529A1" w:rsidRPr="00D33DC9" w:rsidRDefault="00C529A1" w:rsidP="0046572D">
      <w:pPr>
        <w:widowControl w:val="0"/>
        <w:autoSpaceDE w:val="0"/>
        <w:autoSpaceDN w:val="0"/>
        <w:adjustRightInd w:val="0"/>
        <w:spacing w:after="0" w:line="240" w:lineRule="auto"/>
        <w:contextualSpacing/>
        <w:jc w:val="both"/>
        <w:rPr>
          <w:rFonts w:eastAsia="Times New Roman" w:cs="Times New Roman"/>
          <w:b/>
          <w:i/>
          <w:color w:val="000000"/>
        </w:rPr>
      </w:pPr>
      <w:r w:rsidRPr="00D33DC9">
        <w:rPr>
          <w:rFonts w:eastAsia="Times New Roman" w:cs="Times New Roman"/>
          <w:b/>
          <w:i/>
          <w:color w:val="000000"/>
        </w:rPr>
        <w:t>Objectives</w:t>
      </w:r>
    </w:p>
    <w:p w14:paraId="726B37BE"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Fellows will gain familiarity with feeding as a presenting issue in infants and young children</w:t>
      </w:r>
      <w:r>
        <w:rPr>
          <w:rFonts w:eastAsia="Times New Roman" w:cs="Times New Roman"/>
        </w:rPr>
        <w:t>.</w:t>
      </w:r>
    </w:p>
    <w:p w14:paraId="164655A8"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Fellows will participate in the evaluation process</w:t>
      </w:r>
      <w:r>
        <w:rPr>
          <w:rFonts w:eastAsia="Times New Roman" w:cs="Times New Roman"/>
        </w:rPr>
        <w:t>.</w:t>
      </w:r>
    </w:p>
    <w:p w14:paraId="2350DB96" w14:textId="3C4AAF42" w:rsidR="00C529A1"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Fellows will be familiar enough with different presentation of feeding issues to be able to refer appropriately to specialists</w:t>
      </w:r>
      <w:r>
        <w:rPr>
          <w:rFonts w:eastAsia="Times New Roman" w:cs="Times New Roman"/>
        </w:rPr>
        <w:t>.</w:t>
      </w:r>
    </w:p>
    <w:p w14:paraId="183248CD" w14:textId="5C1FA16F" w:rsidR="00A737B8" w:rsidRDefault="00A737B8" w:rsidP="00A737B8">
      <w:pPr>
        <w:spacing w:after="0" w:line="240" w:lineRule="auto"/>
        <w:ind w:left="720"/>
        <w:contextualSpacing/>
        <w:jc w:val="both"/>
        <w:rPr>
          <w:rFonts w:eastAsia="Times New Roman" w:cs="Times New Roman"/>
        </w:rPr>
      </w:pPr>
    </w:p>
    <w:p w14:paraId="3F6621D7" w14:textId="40729357" w:rsidR="008D04A2" w:rsidRPr="006700FE" w:rsidRDefault="00B407E9" w:rsidP="0046572D">
      <w:pPr>
        <w:spacing w:after="0" w:line="240" w:lineRule="auto"/>
        <w:contextualSpacing/>
        <w:rPr>
          <w:b/>
          <w:u w:val="single"/>
        </w:rPr>
      </w:pPr>
      <w:bookmarkStart w:id="26" w:name="h.4f1mdlm" w:colFirst="0" w:colLast="0"/>
      <w:bookmarkEnd w:id="26"/>
      <w:r w:rsidRPr="006700FE">
        <w:rPr>
          <w:b/>
          <w:u w:val="single"/>
        </w:rPr>
        <w:t>Hospital Consultation-Liaison</w:t>
      </w:r>
    </w:p>
    <w:p w14:paraId="0E2536B3" w14:textId="715983DA" w:rsidR="00CC52A9" w:rsidRPr="0033256B" w:rsidRDefault="00CC52A9" w:rsidP="0046572D">
      <w:pPr>
        <w:spacing w:after="0" w:line="240" w:lineRule="auto"/>
        <w:contextualSpacing/>
        <w:jc w:val="both"/>
        <w:rPr>
          <w:b/>
          <w:i/>
        </w:rPr>
      </w:pPr>
      <w:r w:rsidRPr="0033256B">
        <w:rPr>
          <w:b/>
          <w:i/>
        </w:rPr>
        <w:t>Overview and Goal</w:t>
      </w:r>
    </w:p>
    <w:p w14:paraId="5A4E2E63" w14:textId="77777777" w:rsidR="00CC52A9" w:rsidRPr="00CC52A9" w:rsidRDefault="00CC52A9" w:rsidP="0046572D">
      <w:pPr>
        <w:spacing w:after="0" w:line="240" w:lineRule="auto"/>
        <w:contextualSpacing/>
        <w:jc w:val="both"/>
      </w:pPr>
      <w:r w:rsidRPr="00CC52A9">
        <w:t>During this rotation the fellow will obtain knowledge and experience that will enable her/him to effectively work with other medical and paramedical personnel while diagnosing and treating children and their families when emotional conditions and medical conditions confound each other.</w:t>
      </w:r>
    </w:p>
    <w:p w14:paraId="35EA9E2B" w14:textId="77777777" w:rsidR="00CC52A9" w:rsidRPr="0033256B" w:rsidRDefault="00CC52A9" w:rsidP="0046572D">
      <w:pPr>
        <w:spacing w:after="0" w:line="240" w:lineRule="auto"/>
        <w:contextualSpacing/>
        <w:jc w:val="both"/>
      </w:pPr>
    </w:p>
    <w:p w14:paraId="34BD174E" w14:textId="77777777" w:rsidR="00CC52A9" w:rsidRPr="0033256B" w:rsidRDefault="00CC52A9" w:rsidP="0046572D">
      <w:pPr>
        <w:spacing w:after="0" w:line="240" w:lineRule="auto"/>
        <w:contextualSpacing/>
        <w:jc w:val="both"/>
        <w:rPr>
          <w:b/>
        </w:rPr>
      </w:pPr>
      <w:r w:rsidRPr="0033256B">
        <w:rPr>
          <w:b/>
        </w:rPr>
        <w:t xml:space="preserve">Fellow: </w:t>
      </w:r>
      <w:r>
        <w:t>1</w:t>
      </w:r>
      <w:r w:rsidRPr="00506808">
        <w:rPr>
          <w:vertAlign w:val="superscript"/>
        </w:rPr>
        <w:t>st</w:t>
      </w:r>
      <w:r>
        <w:t>- and 2</w:t>
      </w:r>
      <w:r w:rsidRPr="00506808">
        <w:rPr>
          <w:vertAlign w:val="superscript"/>
        </w:rPr>
        <w:t>nd</w:t>
      </w:r>
      <w:r>
        <w:t>-Year</w:t>
      </w:r>
    </w:p>
    <w:p w14:paraId="5533CA6D" w14:textId="32432945" w:rsidR="00CC52A9" w:rsidRPr="0033256B" w:rsidRDefault="00CC52A9" w:rsidP="0046572D">
      <w:pPr>
        <w:spacing w:after="0" w:line="240" w:lineRule="auto"/>
        <w:contextualSpacing/>
        <w:jc w:val="both"/>
        <w:rPr>
          <w:b/>
        </w:rPr>
      </w:pPr>
      <w:r w:rsidRPr="0033256B">
        <w:rPr>
          <w:b/>
        </w:rPr>
        <w:t>Length:</w:t>
      </w:r>
      <w:r w:rsidRPr="0033256B">
        <w:t xml:space="preserve"> </w:t>
      </w:r>
      <w:r w:rsidR="00463CBE">
        <w:t>Four months, Full-</w:t>
      </w:r>
      <w:r>
        <w:t xml:space="preserve">time (FY1); </w:t>
      </w:r>
      <w:r w:rsidR="00C61215">
        <w:t>Elective</w:t>
      </w:r>
      <w:r>
        <w:t xml:space="preserve"> (FY2) </w:t>
      </w:r>
    </w:p>
    <w:p w14:paraId="73B1F6FE" w14:textId="48241E3D" w:rsidR="00463CBE" w:rsidRPr="000751E8" w:rsidRDefault="00463CBE" w:rsidP="0046572D">
      <w:pPr>
        <w:spacing w:after="0" w:line="240" w:lineRule="auto"/>
        <w:contextualSpacing/>
        <w:jc w:val="both"/>
        <w:rPr>
          <w:rFonts w:eastAsia="Calibri" w:cs="Calibri"/>
          <w:color w:val="000000"/>
        </w:rPr>
      </w:pPr>
      <w:r w:rsidRPr="0033256B">
        <w:rPr>
          <w:b/>
        </w:rPr>
        <w:t>Location:</w:t>
      </w:r>
      <w:r w:rsidRPr="0033256B">
        <w:t xml:space="preserve"> </w:t>
      </w:r>
      <w:r w:rsidR="007275BA">
        <w:t>ACH Campus, CSC Clinic and/or Hospital</w:t>
      </w:r>
    </w:p>
    <w:p w14:paraId="21270B3E" w14:textId="4D926110" w:rsidR="00CC52A9" w:rsidRPr="000751E8" w:rsidRDefault="00CC52A9" w:rsidP="0046572D">
      <w:pPr>
        <w:spacing w:after="0" w:line="240" w:lineRule="auto"/>
        <w:contextualSpacing/>
        <w:jc w:val="both"/>
        <w:rPr>
          <w:rFonts w:eastAsia="Calibri" w:cs="Calibri"/>
          <w:color w:val="000000"/>
        </w:rPr>
      </w:pPr>
      <w:r w:rsidRPr="0033256B">
        <w:rPr>
          <w:b/>
        </w:rPr>
        <w:t>Advisor:</w:t>
      </w:r>
      <w:r w:rsidRPr="0033256B">
        <w:t xml:space="preserve"> </w:t>
      </w:r>
      <w:r w:rsidR="006041BE">
        <w:rPr>
          <w:rFonts w:eastAsia="Calibri" w:cs="Calibri"/>
          <w:color w:val="000000"/>
        </w:rPr>
        <w:t xml:space="preserve">Molly </w:t>
      </w:r>
      <w:r w:rsidR="00313D29">
        <w:rPr>
          <w:rFonts w:eastAsia="Calibri" w:cs="Calibri"/>
          <w:color w:val="000000"/>
        </w:rPr>
        <w:t>Lambertsen</w:t>
      </w:r>
      <w:r>
        <w:rPr>
          <w:rFonts w:eastAsia="Calibri" w:cs="Calibri"/>
          <w:color w:val="000000"/>
        </w:rPr>
        <w:t>, MD</w:t>
      </w:r>
    </w:p>
    <w:p w14:paraId="09C6E233" w14:textId="77777777" w:rsidR="00E754ED" w:rsidRDefault="00E754ED" w:rsidP="0046572D">
      <w:pPr>
        <w:pStyle w:val="Default"/>
        <w:contextualSpacing/>
        <w:jc w:val="both"/>
        <w:rPr>
          <w:rFonts w:asciiTheme="minorHAnsi" w:hAnsiTheme="minorHAnsi"/>
          <w:b/>
          <w:i/>
          <w:sz w:val="22"/>
          <w:szCs w:val="22"/>
        </w:rPr>
      </w:pPr>
    </w:p>
    <w:p w14:paraId="71E70517" w14:textId="42E94347" w:rsidR="00CC52A9" w:rsidRPr="0033256B" w:rsidRDefault="00CC52A9" w:rsidP="0046572D">
      <w:pPr>
        <w:pStyle w:val="Default"/>
        <w:contextualSpacing/>
        <w:jc w:val="both"/>
        <w:rPr>
          <w:rFonts w:asciiTheme="minorHAnsi" w:hAnsiTheme="minorHAnsi"/>
          <w:b/>
          <w:i/>
          <w:sz w:val="22"/>
          <w:szCs w:val="22"/>
        </w:rPr>
      </w:pPr>
      <w:r w:rsidRPr="0033256B">
        <w:rPr>
          <w:rFonts w:asciiTheme="minorHAnsi" w:hAnsiTheme="minorHAnsi"/>
          <w:b/>
          <w:i/>
          <w:sz w:val="22"/>
          <w:szCs w:val="22"/>
        </w:rPr>
        <w:t>Objectives</w:t>
      </w:r>
    </w:p>
    <w:p w14:paraId="092C48A6" w14:textId="77777777" w:rsidR="00CC52A9" w:rsidRPr="00CC52A9" w:rsidRDefault="00CC52A9" w:rsidP="0046572D">
      <w:pPr>
        <w:widowControl w:val="0"/>
        <w:numPr>
          <w:ilvl w:val="0"/>
          <w:numId w:val="26"/>
        </w:numPr>
        <w:spacing w:after="0" w:line="240" w:lineRule="auto"/>
        <w:contextualSpacing/>
        <w:jc w:val="both"/>
        <w:rPr>
          <w:rFonts w:ascii="Calibri" w:eastAsia="Calibri" w:hAnsi="Calibri" w:cs="Calibri"/>
          <w:color w:val="000000"/>
        </w:rPr>
      </w:pPr>
      <w:r w:rsidRPr="00CC52A9">
        <w:rPr>
          <w:rFonts w:ascii="Calibri" w:eastAsia="Calibri" w:hAnsi="Calibri" w:cs="Calibri"/>
          <w:color w:val="000000"/>
        </w:rPr>
        <w:t>Demonstrate an appropriate fund of knowledge about somatoform disorders, illness behaviors, and the psychiatric complications of severe head and body injuries, severe and chronic illness, life-threatening conditions, pediatric intensive care, abuse and neglect, and the impact of abnormal attachment states. They will also become familiar with the indications, risks, and proper use of psychotropic medications in young people vis-à-vis drug interactions and use in medically ill young people.</w:t>
      </w:r>
    </w:p>
    <w:p w14:paraId="28A6B84C" w14:textId="22EA223B" w:rsidR="00CC52A9" w:rsidRPr="00CC52A9" w:rsidRDefault="00CC52A9" w:rsidP="0046572D">
      <w:pPr>
        <w:widowControl w:val="0"/>
        <w:numPr>
          <w:ilvl w:val="0"/>
          <w:numId w:val="26"/>
        </w:numPr>
        <w:spacing w:after="0" w:line="240" w:lineRule="auto"/>
        <w:contextualSpacing/>
        <w:jc w:val="both"/>
        <w:rPr>
          <w:rFonts w:ascii="Calibri" w:eastAsia="Calibri" w:hAnsi="Calibri" w:cs="Calibri"/>
          <w:color w:val="000000"/>
        </w:rPr>
      </w:pPr>
      <w:r w:rsidRPr="00CC52A9">
        <w:rPr>
          <w:rFonts w:ascii="Calibri" w:eastAsia="Calibri" w:hAnsi="Calibri" w:cs="Calibri"/>
          <w:color w:val="000000"/>
        </w:rPr>
        <w:t xml:space="preserve">Demonstrate ability to work effectively with physicians, nurses, other professionals, and family members in a medical setting in the assessment and treatment of emotional and behavioral problems of pediatric patients. This includes communicating findings with the requesting physician in each case. </w:t>
      </w:r>
    </w:p>
    <w:p w14:paraId="1EF8F409" w14:textId="0DF2ABCB" w:rsidR="00CC52A9" w:rsidRPr="00CC52A9" w:rsidRDefault="00CC52A9" w:rsidP="0046572D">
      <w:pPr>
        <w:widowControl w:val="0"/>
        <w:numPr>
          <w:ilvl w:val="0"/>
          <w:numId w:val="26"/>
        </w:numPr>
        <w:spacing w:after="0" w:line="240" w:lineRule="auto"/>
        <w:contextualSpacing/>
        <w:jc w:val="both"/>
        <w:rPr>
          <w:rFonts w:ascii="Calibri" w:eastAsia="Calibri" w:hAnsi="Calibri" w:cs="Calibri"/>
          <w:color w:val="000000"/>
        </w:rPr>
      </w:pPr>
      <w:r w:rsidRPr="00CC52A9">
        <w:rPr>
          <w:rFonts w:ascii="Calibri" w:eastAsia="Calibri" w:hAnsi="Calibri" w:cs="Calibri"/>
          <w:color w:val="000000"/>
        </w:rPr>
        <w:lastRenderedPageBreak/>
        <w:t xml:space="preserve">Demonstrate skills in brief supportive individual and family psychotherapy appropriate for intervention in a medical setting for the problems noted above, and appropriate clinical judgment regarding arrangement of further psychiatric care when indicated. </w:t>
      </w:r>
    </w:p>
    <w:p w14:paraId="4FB6BF22" w14:textId="260029EC" w:rsidR="00CC52A9" w:rsidRPr="00CC52A9" w:rsidRDefault="00CC52A9" w:rsidP="0046572D">
      <w:pPr>
        <w:widowControl w:val="0"/>
        <w:numPr>
          <w:ilvl w:val="0"/>
          <w:numId w:val="26"/>
        </w:numPr>
        <w:spacing w:after="0" w:line="240" w:lineRule="auto"/>
        <w:contextualSpacing/>
        <w:jc w:val="both"/>
        <w:rPr>
          <w:rFonts w:ascii="Calibri" w:eastAsia="Calibri" w:hAnsi="Calibri" w:cs="Calibri"/>
          <w:color w:val="000000"/>
        </w:rPr>
      </w:pPr>
      <w:r w:rsidRPr="00CC52A9">
        <w:rPr>
          <w:rFonts w:ascii="Calibri" w:eastAsia="Calibri" w:hAnsi="Calibri" w:cs="Calibri"/>
          <w:color w:val="000000"/>
        </w:rPr>
        <w:t xml:space="preserve">Demonstrate speed and flexibility – emergent patients will be seen as soon as possible on the date of the request. Less urgent consultations may be delayed if the requesting physician is informed that the patient will be seen within 24 hours. </w:t>
      </w:r>
    </w:p>
    <w:p w14:paraId="30CF483B" w14:textId="6A4DCD04" w:rsidR="00CC52A9" w:rsidRPr="00CC52A9" w:rsidRDefault="00CC52A9" w:rsidP="0046572D">
      <w:pPr>
        <w:widowControl w:val="0"/>
        <w:numPr>
          <w:ilvl w:val="0"/>
          <w:numId w:val="26"/>
        </w:numPr>
        <w:spacing w:after="0" w:line="240" w:lineRule="auto"/>
        <w:contextualSpacing/>
        <w:jc w:val="both"/>
        <w:rPr>
          <w:rFonts w:ascii="Calibri" w:eastAsia="Calibri" w:hAnsi="Calibri" w:cs="Calibri"/>
          <w:color w:val="000000"/>
        </w:rPr>
      </w:pPr>
      <w:r w:rsidRPr="00CC52A9">
        <w:rPr>
          <w:rFonts w:ascii="Calibri" w:eastAsia="Calibri" w:hAnsi="Calibri" w:cs="Calibri"/>
          <w:color w:val="000000"/>
        </w:rPr>
        <w:t xml:space="preserve">Demonstrate an aptitude for independent learning as demonstrated by taking on </w:t>
      </w:r>
      <w:r w:rsidR="00C76BA5" w:rsidRPr="00CC52A9">
        <w:rPr>
          <w:rFonts w:ascii="Calibri" w:eastAsia="Calibri" w:hAnsi="Calibri" w:cs="Calibri"/>
          <w:color w:val="000000"/>
        </w:rPr>
        <w:t>a</w:t>
      </w:r>
      <w:r w:rsidRPr="00CC52A9">
        <w:rPr>
          <w:rFonts w:ascii="Calibri" w:eastAsia="Calibri" w:hAnsi="Calibri" w:cs="Calibri"/>
          <w:color w:val="000000"/>
        </w:rPr>
        <w:t xml:space="preserve"> </w:t>
      </w:r>
      <w:r w:rsidR="00770115">
        <w:rPr>
          <w:rFonts w:ascii="Calibri" w:eastAsia="Calibri" w:hAnsi="Calibri" w:cs="Calibri"/>
          <w:color w:val="000000"/>
        </w:rPr>
        <w:t>rotation</w:t>
      </w:r>
      <w:r w:rsidRPr="00CC52A9">
        <w:rPr>
          <w:rFonts w:ascii="Calibri" w:eastAsia="Calibri" w:hAnsi="Calibri" w:cs="Calibri"/>
          <w:color w:val="000000"/>
        </w:rPr>
        <w:t xml:space="preserve"> interest. This may include administrative work, education, research, or scholarly writing. If appropriate, this project may involve other clinicians. </w:t>
      </w:r>
    </w:p>
    <w:p w14:paraId="1B12C0D9" w14:textId="46789D3E" w:rsidR="00CC52A9" w:rsidRPr="00CC52A9" w:rsidRDefault="00CC52A9" w:rsidP="0046572D">
      <w:pPr>
        <w:widowControl w:val="0"/>
        <w:numPr>
          <w:ilvl w:val="0"/>
          <w:numId w:val="26"/>
        </w:numPr>
        <w:spacing w:after="0" w:line="240" w:lineRule="auto"/>
        <w:contextualSpacing/>
        <w:jc w:val="both"/>
        <w:rPr>
          <w:rFonts w:ascii="Calibri" w:eastAsia="Calibri" w:hAnsi="Calibri" w:cs="Calibri"/>
          <w:color w:val="000000"/>
        </w:rPr>
      </w:pPr>
      <w:r w:rsidRPr="00CC52A9">
        <w:rPr>
          <w:rFonts w:ascii="Calibri" w:eastAsia="Calibri" w:hAnsi="Calibri" w:cs="Calibri"/>
          <w:color w:val="000000"/>
        </w:rPr>
        <w:t xml:space="preserve">Demonstrate the ability to recognize and address when consultations involve systems level issues or transference/counter transference issues that may include family, nursing care, medical staff, or other parts of the patient care team. </w:t>
      </w:r>
    </w:p>
    <w:p w14:paraId="4BA4620F" w14:textId="77777777" w:rsidR="00C529A1" w:rsidRDefault="00C529A1" w:rsidP="0046572D">
      <w:pPr>
        <w:spacing w:after="0" w:line="240" w:lineRule="auto"/>
        <w:contextualSpacing/>
        <w:jc w:val="both"/>
        <w:rPr>
          <w:b/>
          <w:u w:val="single"/>
        </w:rPr>
      </w:pPr>
    </w:p>
    <w:p w14:paraId="2F0D2948"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Observe and participate in the assessment of patients and/or assist in a comprehensive neurodevelopmental evaluation by carrying out a physical examination, taking a careful developmental history, completing a thorough mental status exam, and integrating relevant educational, psychological, and medical information</w:t>
      </w:r>
      <w:r>
        <w:rPr>
          <w:rFonts w:eastAsia="Times New Roman" w:cs="Times New Roman"/>
        </w:rPr>
        <w:t>.</w:t>
      </w:r>
    </w:p>
    <w:p w14:paraId="26F5803B"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Synthesize the above information and be able to produce a formulation that covers general medical factors, developmental factors, and psychosocial factors which contribute to the child’s problem</w:t>
      </w:r>
      <w:r>
        <w:rPr>
          <w:rFonts w:eastAsia="Times New Roman" w:cs="Times New Roman"/>
        </w:rPr>
        <w:t>.</w:t>
      </w:r>
    </w:p>
    <w:p w14:paraId="150A899B" w14:textId="77777777" w:rsidR="00D75471" w:rsidRDefault="00D75471" w:rsidP="0046572D">
      <w:pPr>
        <w:spacing w:after="0" w:line="240" w:lineRule="auto"/>
        <w:contextualSpacing/>
        <w:jc w:val="both"/>
        <w:rPr>
          <w:b/>
          <w:u w:val="single"/>
        </w:rPr>
      </w:pPr>
      <w:bookmarkStart w:id="27" w:name="_Toc477415549"/>
    </w:p>
    <w:p w14:paraId="7641837D" w14:textId="28DF2E93" w:rsidR="00C529A1" w:rsidRPr="006700FE" w:rsidRDefault="00C529A1" w:rsidP="0046572D">
      <w:pPr>
        <w:spacing w:after="0" w:line="240" w:lineRule="auto"/>
        <w:contextualSpacing/>
        <w:jc w:val="both"/>
        <w:rPr>
          <w:b/>
          <w:u w:val="single"/>
        </w:rPr>
      </w:pPr>
      <w:r w:rsidRPr="006700FE">
        <w:rPr>
          <w:b/>
          <w:u w:val="single"/>
        </w:rPr>
        <w:t>Leadership Education in Neurodevelopmental Disabilities (LEND) Fellowship</w:t>
      </w:r>
      <w:bookmarkEnd w:id="27"/>
    </w:p>
    <w:p w14:paraId="4A5E53BC" w14:textId="77777777" w:rsidR="00C529A1" w:rsidRPr="0094517F" w:rsidRDefault="00C529A1" w:rsidP="0046572D">
      <w:pPr>
        <w:spacing w:after="0" w:line="240" w:lineRule="auto"/>
        <w:contextualSpacing/>
        <w:jc w:val="both"/>
        <w:rPr>
          <w:b/>
          <w:i/>
        </w:rPr>
      </w:pPr>
      <w:r w:rsidRPr="0094517F">
        <w:rPr>
          <w:b/>
          <w:i/>
        </w:rPr>
        <w:t>Overview and Goal</w:t>
      </w:r>
    </w:p>
    <w:p w14:paraId="1FBF40EB" w14:textId="77777777" w:rsidR="00C529A1" w:rsidRPr="0094517F" w:rsidRDefault="00C529A1" w:rsidP="0046572D">
      <w:pPr>
        <w:spacing w:after="0" w:line="240" w:lineRule="auto"/>
        <w:contextualSpacing/>
        <w:jc w:val="both"/>
      </w:pPr>
      <w:r w:rsidRPr="0094517F">
        <w:t xml:space="preserve">LEND rotation allows the fellow an opportunity to build skills in the area of research and </w:t>
      </w:r>
      <w:r>
        <w:t xml:space="preserve">leadership. </w:t>
      </w:r>
      <w:r w:rsidRPr="0094517F">
        <w:t>Duties include completing a research and leadership project by the end of the year.</w:t>
      </w:r>
    </w:p>
    <w:p w14:paraId="072A4740" w14:textId="77777777" w:rsidR="00C529A1" w:rsidRPr="0094517F" w:rsidRDefault="00C529A1" w:rsidP="0046572D">
      <w:pPr>
        <w:spacing w:after="0" w:line="240" w:lineRule="auto"/>
        <w:contextualSpacing/>
        <w:jc w:val="both"/>
      </w:pPr>
    </w:p>
    <w:p w14:paraId="7BFC077C" w14:textId="77777777" w:rsidR="00C529A1" w:rsidRPr="0094517F" w:rsidRDefault="00C529A1" w:rsidP="0046572D">
      <w:pPr>
        <w:spacing w:after="0" w:line="240" w:lineRule="auto"/>
        <w:contextualSpacing/>
        <w:jc w:val="both"/>
        <w:rPr>
          <w:b/>
        </w:rPr>
      </w:pPr>
      <w:r w:rsidRPr="0094517F">
        <w:rPr>
          <w:b/>
        </w:rPr>
        <w:t xml:space="preserve">Fellow: </w:t>
      </w:r>
      <w:r w:rsidRPr="0094517F">
        <w:t>2</w:t>
      </w:r>
      <w:r w:rsidRPr="0094517F">
        <w:rPr>
          <w:vertAlign w:val="superscript"/>
        </w:rPr>
        <w:t>nd</w:t>
      </w:r>
      <w:r>
        <w:t>-year</w:t>
      </w:r>
    </w:p>
    <w:p w14:paraId="0EB82AD1" w14:textId="77777777" w:rsidR="00C529A1" w:rsidRPr="0094517F" w:rsidRDefault="00C529A1" w:rsidP="0046572D">
      <w:pPr>
        <w:spacing w:after="0" w:line="240" w:lineRule="auto"/>
        <w:contextualSpacing/>
        <w:jc w:val="both"/>
      </w:pPr>
      <w:r w:rsidRPr="0094517F">
        <w:rPr>
          <w:b/>
        </w:rPr>
        <w:t>Length:</w:t>
      </w:r>
      <w:r w:rsidRPr="0094517F">
        <w:t xml:space="preserve"> </w:t>
      </w:r>
      <w:r>
        <w:t>12 months, O</w:t>
      </w:r>
      <w:r w:rsidRPr="0094517F">
        <w:t>ne half-day weekly</w:t>
      </w:r>
    </w:p>
    <w:p w14:paraId="4A4F56B0" w14:textId="77777777" w:rsidR="00C529A1" w:rsidRPr="0094517F" w:rsidRDefault="00C529A1" w:rsidP="0046572D">
      <w:pPr>
        <w:spacing w:after="0" w:line="240" w:lineRule="auto"/>
        <w:contextualSpacing/>
        <w:jc w:val="both"/>
      </w:pPr>
      <w:r w:rsidRPr="0094517F">
        <w:rPr>
          <w:b/>
        </w:rPr>
        <w:t>Location:</w:t>
      </w:r>
      <w:r w:rsidRPr="0094517F">
        <w:t xml:space="preserve"> </w:t>
      </w:r>
      <w:r>
        <w:t>UAMS Campus</w:t>
      </w:r>
    </w:p>
    <w:p w14:paraId="60BD71B5" w14:textId="149ABA72" w:rsidR="00C529A1" w:rsidRPr="0094517F" w:rsidRDefault="00C529A1" w:rsidP="0046572D">
      <w:pPr>
        <w:spacing w:after="0" w:line="240" w:lineRule="auto"/>
        <w:contextualSpacing/>
        <w:jc w:val="both"/>
      </w:pPr>
      <w:r w:rsidRPr="0094517F">
        <w:rPr>
          <w:b/>
        </w:rPr>
        <w:t>Advisor:</w:t>
      </w:r>
      <w:r w:rsidRPr="0094517F">
        <w:t xml:space="preserve"> </w:t>
      </w:r>
      <w:r w:rsidR="006041BE">
        <w:t>Jill Fussell</w:t>
      </w:r>
      <w:r>
        <w:t>,</w:t>
      </w:r>
      <w:r w:rsidR="006041BE">
        <w:t xml:space="preserve"> M.D.</w:t>
      </w:r>
      <w:r>
        <w:t xml:space="preserve"> </w:t>
      </w:r>
    </w:p>
    <w:p w14:paraId="47AFF110" w14:textId="77777777" w:rsidR="00E754ED" w:rsidRDefault="00E754ED" w:rsidP="0046572D">
      <w:pPr>
        <w:pStyle w:val="Default"/>
        <w:contextualSpacing/>
        <w:jc w:val="both"/>
        <w:rPr>
          <w:rFonts w:asciiTheme="minorHAnsi" w:hAnsiTheme="minorHAnsi"/>
          <w:b/>
          <w:i/>
          <w:sz w:val="22"/>
          <w:szCs w:val="22"/>
        </w:rPr>
      </w:pPr>
    </w:p>
    <w:p w14:paraId="5EC00970" w14:textId="0EBB6F77" w:rsidR="00C529A1" w:rsidRPr="0094517F" w:rsidRDefault="00C529A1" w:rsidP="0046572D">
      <w:pPr>
        <w:pStyle w:val="Default"/>
        <w:contextualSpacing/>
        <w:jc w:val="both"/>
        <w:rPr>
          <w:rFonts w:asciiTheme="minorHAnsi" w:hAnsiTheme="minorHAnsi"/>
          <w:b/>
          <w:i/>
          <w:sz w:val="22"/>
          <w:szCs w:val="22"/>
        </w:rPr>
      </w:pPr>
      <w:r w:rsidRPr="0094517F">
        <w:rPr>
          <w:rFonts w:asciiTheme="minorHAnsi" w:hAnsiTheme="minorHAnsi"/>
          <w:b/>
          <w:i/>
          <w:sz w:val="22"/>
          <w:szCs w:val="22"/>
        </w:rPr>
        <w:t>Objectives</w:t>
      </w:r>
    </w:p>
    <w:p w14:paraId="083701FB" w14:textId="77777777" w:rsidR="00C529A1" w:rsidRPr="0094517F" w:rsidRDefault="00C529A1" w:rsidP="0046572D">
      <w:pPr>
        <w:numPr>
          <w:ilvl w:val="0"/>
          <w:numId w:val="10"/>
        </w:numPr>
        <w:spacing w:after="0" w:line="240" w:lineRule="auto"/>
        <w:contextualSpacing/>
        <w:jc w:val="both"/>
      </w:pPr>
      <w:r w:rsidRPr="0094517F">
        <w:t>Build skills for inter-professional practice in neurodevelopmental disabilities</w:t>
      </w:r>
    </w:p>
    <w:p w14:paraId="4153AA10" w14:textId="77777777" w:rsidR="00C529A1" w:rsidRPr="0094517F" w:rsidRDefault="00C529A1" w:rsidP="0046572D">
      <w:pPr>
        <w:numPr>
          <w:ilvl w:val="0"/>
          <w:numId w:val="10"/>
        </w:numPr>
        <w:spacing w:after="0" w:line="240" w:lineRule="auto"/>
        <w:contextualSpacing/>
        <w:jc w:val="both"/>
      </w:pPr>
      <w:r w:rsidRPr="0094517F">
        <w:t>Define key challenges for maternal and child health populations and offer strategies to address them</w:t>
      </w:r>
    </w:p>
    <w:p w14:paraId="41B00446" w14:textId="77777777" w:rsidR="00C529A1" w:rsidRPr="0094517F" w:rsidRDefault="00C529A1" w:rsidP="0046572D">
      <w:pPr>
        <w:numPr>
          <w:ilvl w:val="0"/>
          <w:numId w:val="10"/>
        </w:numPr>
        <w:spacing w:after="0" w:line="240" w:lineRule="auto"/>
        <w:contextualSpacing/>
        <w:jc w:val="both"/>
      </w:pPr>
      <w:r w:rsidRPr="0094517F">
        <w:t>Apply critical feedback in self-reflection for professional growth</w:t>
      </w:r>
    </w:p>
    <w:p w14:paraId="18A0D0D1" w14:textId="77777777" w:rsidR="00C529A1" w:rsidRPr="0094517F" w:rsidRDefault="00C529A1" w:rsidP="0046572D">
      <w:pPr>
        <w:numPr>
          <w:ilvl w:val="0"/>
          <w:numId w:val="10"/>
        </w:numPr>
        <w:spacing w:after="0" w:line="240" w:lineRule="auto"/>
        <w:contextualSpacing/>
        <w:jc w:val="both"/>
      </w:pPr>
      <w:r w:rsidRPr="0094517F">
        <w:t xml:space="preserve">Articulate values and discuss the </w:t>
      </w:r>
      <w:r w:rsidRPr="0094517F">
        <w:rPr>
          <w:rFonts w:hint="eastAsia"/>
        </w:rPr>
        <w:t>ethical</w:t>
      </w:r>
      <w:r w:rsidRPr="0094517F">
        <w:t xml:space="preserve"> implications of proactive issues</w:t>
      </w:r>
    </w:p>
    <w:p w14:paraId="6C779E2A" w14:textId="77777777" w:rsidR="00C529A1" w:rsidRPr="0094517F" w:rsidRDefault="00C529A1" w:rsidP="0046572D">
      <w:pPr>
        <w:numPr>
          <w:ilvl w:val="0"/>
          <w:numId w:val="10"/>
        </w:numPr>
        <w:spacing w:after="0" w:line="240" w:lineRule="auto"/>
        <w:contextualSpacing/>
        <w:jc w:val="both"/>
      </w:pPr>
      <w:r w:rsidRPr="0094517F">
        <w:t>Identify and implement practices that are based on scientific evidence</w:t>
      </w:r>
    </w:p>
    <w:p w14:paraId="43FBB2F5" w14:textId="77777777" w:rsidR="00C529A1" w:rsidRPr="0094517F" w:rsidRDefault="00C529A1" w:rsidP="0046572D">
      <w:pPr>
        <w:numPr>
          <w:ilvl w:val="0"/>
          <w:numId w:val="10"/>
        </w:numPr>
        <w:spacing w:after="0" w:line="240" w:lineRule="auto"/>
        <w:contextualSpacing/>
        <w:jc w:val="both"/>
      </w:pPr>
      <w:r w:rsidRPr="0094517F">
        <w:t>Communicate effectively using oral and written communication and listening skills</w:t>
      </w:r>
    </w:p>
    <w:p w14:paraId="2A0D4B07" w14:textId="77777777" w:rsidR="00C529A1" w:rsidRPr="0094517F" w:rsidRDefault="00C529A1" w:rsidP="0046572D">
      <w:pPr>
        <w:numPr>
          <w:ilvl w:val="0"/>
          <w:numId w:val="10"/>
        </w:numPr>
        <w:spacing w:after="0" w:line="240" w:lineRule="auto"/>
        <w:contextualSpacing/>
        <w:jc w:val="both"/>
      </w:pPr>
      <w:r w:rsidRPr="0094517F">
        <w:t>Integrate cultural competency into programs, research, scholarship, and policies</w:t>
      </w:r>
    </w:p>
    <w:p w14:paraId="5B042634" w14:textId="77777777" w:rsidR="00C529A1" w:rsidRPr="0094517F" w:rsidRDefault="00C529A1" w:rsidP="0046572D">
      <w:pPr>
        <w:numPr>
          <w:ilvl w:val="0"/>
          <w:numId w:val="10"/>
        </w:numPr>
        <w:spacing w:after="0" w:line="240" w:lineRule="auto"/>
        <w:contextualSpacing/>
        <w:jc w:val="both"/>
      </w:pPr>
      <w:r w:rsidRPr="0094517F">
        <w:t>Implement and evaluate models of family-centered care</w:t>
      </w:r>
    </w:p>
    <w:p w14:paraId="493A90DA" w14:textId="77777777" w:rsidR="00C529A1" w:rsidRPr="0094517F" w:rsidRDefault="00C529A1" w:rsidP="0046572D">
      <w:pPr>
        <w:numPr>
          <w:ilvl w:val="0"/>
          <w:numId w:val="10"/>
        </w:numPr>
        <w:spacing w:after="0" w:line="240" w:lineRule="auto"/>
        <w:contextualSpacing/>
        <w:jc w:val="both"/>
      </w:pPr>
      <w:r w:rsidRPr="0094517F">
        <w:t>Develop others through teaching and mentoring</w:t>
      </w:r>
    </w:p>
    <w:p w14:paraId="66D3CD9D" w14:textId="77777777" w:rsidR="00C529A1" w:rsidRPr="0094517F" w:rsidRDefault="00C529A1" w:rsidP="0046572D">
      <w:pPr>
        <w:numPr>
          <w:ilvl w:val="0"/>
          <w:numId w:val="10"/>
        </w:numPr>
        <w:spacing w:after="0" w:line="240" w:lineRule="auto"/>
        <w:contextualSpacing/>
        <w:jc w:val="both"/>
      </w:pPr>
      <w:r w:rsidRPr="0094517F">
        <w:t>Enhance team functioning, redirect team dynamic, and achieve a shared vision</w:t>
      </w:r>
    </w:p>
    <w:p w14:paraId="6683F8BE" w14:textId="77777777" w:rsidR="00C529A1" w:rsidRPr="0094517F" w:rsidRDefault="00C529A1" w:rsidP="0046572D">
      <w:pPr>
        <w:numPr>
          <w:ilvl w:val="0"/>
          <w:numId w:val="10"/>
        </w:numPr>
        <w:spacing w:after="0" w:line="240" w:lineRule="auto"/>
        <w:contextualSpacing/>
        <w:jc w:val="both"/>
      </w:pPr>
      <w:r w:rsidRPr="0094517F">
        <w:t>Provide technical assistance to community organizations to help them achieve success</w:t>
      </w:r>
    </w:p>
    <w:p w14:paraId="6FEA82C3" w14:textId="77777777" w:rsidR="00C529A1" w:rsidRPr="0094517F" w:rsidRDefault="00C529A1" w:rsidP="0046572D">
      <w:pPr>
        <w:numPr>
          <w:ilvl w:val="0"/>
          <w:numId w:val="10"/>
        </w:numPr>
        <w:spacing w:after="0" w:line="240" w:lineRule="auto"/>
        <w:contextualSpacing/>
        <w:jc w:val="both"/>
      </w:pPr>
      <w:r w:rsidRPr="0094517F">
        <w:t xml:space="preserve">Affect </w:t>
      </w:r>
      <w:r w:rsidRPr="0094517F">
        <w:rPr>
          <w:rFonts w:hint="eastAsia"/>
        </w:rPr>
        <w:t>change</w:t>
      </w:r>
      <w:r w:rsidRPr="0094517F">
        <w:t xml:space="preserve"> in policies and regulations</w:t>
      </w:r>
    </w:p>
    <w:p w14:paraId="12A768B5" w14:textId="6A893D70" w:rsidR="00C529A1" w:rsidRPr="00AB0C5A" w:rsidRDefault="00C529A1" w:rsidP="0046572D">
      <w:pPr>
        <w:pStyle w:val="ListParagraph"/>
        <w:numPr>
          <w:ilvl w:val="0"/>
          <w:numId w:val="10"/>
        </w:numPr>
        <w:spacing w:after="0" w:line="240" w:lineRule="auto"/>
        <w:jc w:val="both"/>
      </w:pPr>
      <w:r w:rsidRPr="00AB0C5A">
        <w:t xml:space="preserve">individual learning </w:t>
      </w:r>
      <w:r w:rsidR="006041BE" w:rsidRPr="00AB0C5A">
        <w:t>from</w:t>
      </w:r>
      <w:r w:rsidRPr="00AB0C5A">
        <w:t xml:space="preserve"> other trainees and faculty members</w:t>
      </w:r>
      <w:r w:rsidR="006041BE" w:rsidRPr="00AB0C5A">
        <w:t>.</w:t>
      </w:r>
      <w:r w:rsidRPr="00AB0C5A">
        <w:t xml:space="preserve"> </w:t>
      </w:r>
    </w:p>
    <w:p w14:paraId="2CED61BB" w14:textId="77777777" w:rsidR="001029BC" w:rsidRDefault="001029BC" w:rsidP="0046572D">
      <w:pPr>
        <w:spacing w:after="0" w:line="240" w:lineRule="auto"/>
        <w:contextualSpacing/>
        <w:rPr>
          <w:b/>
          <w:u w:val="single"/>
        </w:rPr>
      </w:pPr>
      <w:bookmarkStart w:id="28" w:name="_Toc477415537"/>
    </w:p>
    <w:p w14:paraId="21CB73C7" w14:textId="77777777" w:rsidR="000724A3" w:rsidRDefault="000724A3" w:rsidP="0046572D">
      <w:pPr>
        <w:spacing w:after="0" w:line="240" w:lineRule="auto"/>
        <w:contextualSpacing/>
        <w:rPr>
          <w:b/>
          <w:color w:val="0033CC"/>
          <w:u w:val="single"/>
        </w:rPr>
      </w:pPr>
    </w:p>
    <w:p w14:paraId="52F373C1" w14:textId="77777777" w:rsidR="000724A3" w:rsidRDefault="000724A3" w:rsidP="0046572D">
      <w:pPr>
        <w:spacing w:after="0" w:line="240" w:lineRule="auto"/>
        <w:contextualSpacing/>
        <w:rPr>
          <w:b/>
          <w:color w:val="0033CC"/>
          <w:u w:val="single"/>
        </w:rPr>
      </w:pPr>
    </w:p>
    <w:p w14:paraId="590F62A3" w14:textId="77777777" w:rsidR="000724A3" w:rsidRDefault="000724A3" w:rsidP="0046572D">
      <w:pPr>
        <w:spacing w:after="0" w:line="240" w:lineRule="auto"/>
        <w:contextualSpacing/>
        <w:rPr>
          <w:b/>
          <w:color w:val="0033CC"/>
          <w:u w:val="single"/>
        </w:rPr>
      </w:pPr>
    </w:p>
    <w:p w14:paraId="3C357EC8" w14:textId="77777777" w:rsidR="006700FE" w:rsidRDefault="006700FE" w:rsidP="0046572D">
      <w:pPr>
        <w:spacing w:after="0" w:line="240" w:lineRule="auto"/>
        <w:contextualSpacing/>
        <w:rPr>
          <w:b/>
          <w:color w:val="0033CC"/>
          <w:u w:val="single"/>
        </w:rPr>
      </w:pPr>
    </w:p>
    <w:p w14:paraId="458CF961" w14:textId="55265FC9" w:rsidR="00C529A1" w:rsidRPr="006700FE" w:rsidRDefault="00C529A1" w:rsidP="0046572D">
      <w:pPr>
        <w:spacing w:after="0" w:line="240" w:lineRule="auto"/>
        <w:contextualSpacing/>
        <w:rPr>
          <w:b/>
          <w:u w:val="single"/>
        </w:rPr>
      </w:pPr>
      <w:r w:rsidRPr="006700FE">
        <w:rPr>
          <w:b/>
          <w:u w:val="single"/>
        </w:rPr>
        <w:lastRenderedPageBreak/>
        <w:t>Pediatric Genetics</w:t>
      </w:r>
      <w:bookmarkEnd w:id="28"/>
      <w:r w:rsidR="00832FBD" w:rsidRPr="006700FE">
        <w:rPr>
          <w:b/>
          <w:u w:val="single"/>
        </w:rPr>
        <w:t xml:space="preserve"> Clinic</w:t>
      </w:r>
    </w:p>
    <w:p w14:paraId="4C47D3E2" w14:textId="77777777" w:rsidR="00C529A1" w:rsidRPr="00D33DC9" w:rsidRDefault="00C529A1" w:rsidP="0046572D">
      <w:pPr>
        <w:spacing w:after="0" w:line="240" w:lineRule="auto"/>
        <w:contextualSpacing/>
        <w:jc w:val="both"/>
        <w:rPr>
          <w:rFonts w:eastAsia="Times New Roman" w:cs="Times New Roman"/>
          <w:b/>
          <w:i/>
        </w:rPr>
      </w:pPr>
      <w:bookmarkStart w:id="29" w:name="h.2lwamvv" w:colFirst="0" w:colLast="0"/>
      <w:bookmarkEnd w:id="29"/>
      <w:r w:rsidRPr="00D33DC9">
        <w:rPr>
          <w:rFonts w:eastAsia="Times New Roman" w:cs="Times New Roman"/>
          <w:b/>
          <w:i/>
        </w:rPr>
        <w:t>Overview and Goal</w:t>
      </w:r>
    </w:p>
    <w:p w14:paraId="7A98502D"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rPr>
        <w:t xml:space="preserve">This </w:t>
      </w:r>
      <w:r>
        <w:rPr>
          <w:rFonts w:eastAsia="Times New Roman" w:cs="Times New Roman"/>
        </w:rPr>
        <w:t>rotation</w:t>
      </w:r>
      <w:r w:rsidRPr="00D33DC9">
        <w:rPr>
          <w:rFonts w:eastAsia="Times New Roman" w:cs="Times New Roman"/>
        </w:rPr>
        <w:t xml:space="preserve"> provides a comprehensive introduction to the field of clinical genetics. Fellows have the opportunity to learn about a range of genetic disorders, genetic diagnostics and genetic counseling by participating in the evaluation of children in the Arkansas Children’s Hospital West Little Rock General Genetics Clinic. </w:t>
      </w:r>
    </w:p>
    <w:p w14:paraId="442E88B6"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rPr>
        <w:t xml:space="preserve">Fellows will see patients with metabolic, skin, and craniofacial abnormalities as well as other neurodevelopmental disorders. By special arrangement fellows may also participate in the consult service. Fellows are encouraged to take an active role, participate in all evaluations, and take the primary history and physical on several patients and present to attendings. However, there will be situations in which the fellow will not be the primary provider and will take an observer role. </w:t>
      </w:r>
    </w:p>
    <w:p w14:paraId="480D76A6"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rPr>
        <w:t>Fellows are expected to create a differential diagnosis and review appropriate patient charts in advance and gain an understanding of the role of laboratory testing in assessment.</w:t>
      </w:r>
    </w:p>
    <w:p w14:paraId="478DA9C0" w14:textId="77777777" w:rsidR="00C529A1" w:rsidRPr="00D33DC9" w:rsidRDefault="00C529A1" w:rsidP="0046572D">
      <w:pPr>
        <w:spacing w:after="0" w:line="240" w:lineRule="auto"/>
        <w:contextualSpacing/>
        <w:jc w:val="both"/>
        <w:rPr>
          <w:rFonts w:eastAsia="Times New Roman" w:cs="Times New Roman"/>
        </w:rPr>
      </w:pPr>
    </w:p>
    <w:p w14:paraId="20B616B9"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 xml:space="preserve">Fellow: </w:t>
      </w:r>
      <w:r w:rsidRPr="00D33DC9">
        <w:rPr>
          <w:rFonts w:eastAsia="Times New Roman" w:cs="Times New Roman"/>
        </w:rPr>
        <w:t>2</w:t>
      </w:r>
      <w:r w:rsidRPr="00D33DC9">
        <w:rPr>
          <w:rFonts w:eastAsia="Times New Roman" w:cs="Times New Roman"/>
          <w:vertAlign w:val="superscript"/>
        </w:rPr>
        <w:t>nd</w:t>
      </w:r>
      <w:r w:rsidRPr="00D33DC9">
        <w:rPr>
          <w:rFonts w:eastAsia="Times New Roman" w:cs="Times New Roman"/>
        </w:rPr>
        <w:t>-year</w:t>
      </w:r>
    </w:p>
    <w:p w14:paraId="0492873C"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Length:</w:t>
      </w:r>
      <w:r w:rsidRPr="00D33DC9">
        <w:rPr>
          <w:rFonts w:eastAsia="Times New Roman" w:cs="Times New Roman"/>
        </w:rPr>
        <w:t xml:space="preserve"> One to three months; One half-day weekly</w:t>
      </w:r>
    </w:p>
    <w:p w14:paraId="045ABBFA" w14:textId="2F3EA823"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Location:</w:t>
      </w:r>
      <w:r w:rsidRPr="00D33DC9">
        <w:rPr>
          <w:rFonts w:eastAsia="Times New Roman" w:cs="Times New Roman"/>
        </w:rPr>
        <w:t xml:space="preserve"> </w:t>
      </w:r>
      <w:r w:rsidR="006041BE">
        <w:rPr>
          <w:rFonts w:eastAsia="Times New Roman" w:cs="Times New Roman"/>
        </w:rPr>
        <w:t>ACH</w:t>
      </w:r>
      <w:r w:rsidRPr="00D33DC9">
        <w:rPr>
          <w:rFonts w:eastAsia="Times New Roman" w:cs="Times New Roman"/>
        </w:rPr>
        <w:t xml:space="preserve"> Genetics Clinic</w:t>
      </w:r>
    </w:p>
    <w:p w14:paraId="27EA1B9F" w14:textId="33AC0801"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Advisor:</w:t>
      </w:r>
      <w:r w:rsidRPr="00D33DC9">
        <w:rPr>
          <w:rFonts w:eastAsia="Times New Roman" w:cs="Times New Roman"/>
        </w:rPr>
        <w:t xml:space="preserve"> </w:t>
      </w:r>
      <w:r w:rsidR="003C6351">
        <w:rPr>
          <w:rFonts w:eastAsia="Times New Roman" w:cs="Times New Roman"/>
        </w:rPr>
        <w:t>Andrew Burrow</w:t>
      </w:r>
      <w:r>
        <w:rPr>
          <w:rFonts w:eastAsia="Times New Roman" w:cs="Times New Roman"/>
        </w:rPr>
        <w:t>, MD</w:t>
      </w:r>
    </w:p>
    <w:p w14:paraId="5B326645" w14:textId="77777777" w:rsidR="00C529A1" w:rsidRPr="00D33DC9" w:rsidRDefault="00C529A1" w:rsidP="0046572D">
      <w:pPr>
        <w:widowControl w:val="0"/>
        <w:autoSpaceDE w:val="0"/>
        <w:autoSpaceDN w:val="0"/>
        <w:adjustRightInd w:val="0"/>
        <w:spacing w:after="0" w:line="240" w:lineRule="auto"/>
        <w:contextualSpacing/>
        <w:jc w:val="both"/>
        <w:rPr>
          <w:rFonts w:eastAsia="Times New Roman" w:cs="Times New Roman"/>
          <w:color w:val="000000"/>
        </w:rPr>
      </w:pPr>
    </w:p>
    <w:p w14:paraId="378A5828" w14:textId="77777777" w:rsidR="00C529A1" w:rsidRPr="00D33DC9" w:rsidRDefault="00C529A1" w:rsidP="0046572D">
      <w:pPr>
        <w:widowControl w:val="0"/>
        <w:autoSpaceDE w:val="0"/>
        <w:autoSpaceDN w:val="0"/>
        <w:adjustRightInd w:val="0"/>
        <w:spacing w:after="0" w:line="240" w:lineRule="auto"/>
        <w:contextualSpacing/>
        <w:jc w:val="both"/>
        <w:rPr>
          <w:rFonts w:eastAsia="Times New Roman" w:cs="Times New Roman"/>
          <w:b/>
          <w:i/>
          <w:color w:val="000000"/>
        </w:rPr>
      </w:pPr>
      <w:r w:rsidRPr="00D33DC9">
        <w:rPr>
          <w:rFonts w:eastAsia="Times New Roman" w:cs="Times New Roman"/>
          <w:b/>
          <w:i/>
          <w:color w:val="000000"/>
        </w:rPr>
        <w:t>Objectives</w:t>
      </w:r>
    </w:p>
    <w:p w14:paraId="5164D05F"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Understand the genetic basis of neurodevelopment and neurobehavioral disorders</w:t>
      </w:r>
      <w:r>
        <w:rPr>
          <w:rFonts w:eastAsia="Times New Roman" w:cs="Times New Roman"/>
        </w:rPr>
        <w:t>.</w:t>
      </w:r>
    </w:p>
    <w:p w14:paraId="239A9E30"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Be familiar with the various modes of genetic testing, and the correct application of these tests in identifying the etiology of developmental disabilities</w:t>
      </w:r>
      <w:r>
        <w:rPr>
          <w:rFonts w:eastAsia="Times New Roman" w:cs="Times New Roman"/>
        </w:rPr>
        <w:t>.</w:t>
      </w:r>
    </w:p>
    <w:p w14:paraId="7DB34A76"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Know the evaluation schemes and diagnostic yields of genetic evaluations for intellectual disability and autism</w:t>
      </w:r>
      <w:r>
        <w:rPr>
          <w:rFonts w:eastAsia="Times New Roman" w:cs="Times New Roman"/>
        </w:rPr>
        <w:t>.</w:t>
      </w:r>
    </w:p>
    <w:p w14:paraId="623C8574" w14:textId="77777777" w:rsidR="00C529A1" w:rsidRPr="00D33DC9" w:rsidRDefault="00C529A1" w:rsidP="0046572D">
      <w:pPr>
        <w:numPr>
          <w:ilvl w:val="0"/>
          <w:numId w:val="31"/>
        </w:numPr>
        <w:spacing w:after="0" w:line="240" w:lineRule="auto"/>
        <w:contextualSpacing/>
        <w:jc w:val="both"/>
        <w:rPr>
          <w:rFonts w:eastAsia="Times New Roman" w:cs="Times New Roman"/>
        </w:rPr>
      </w:pPr>
      <w:r w:rsidRPr="00D33DC9">
        <w:rPr>
          <w:rFonts w:eastAsia="Times New Roman" w:cs="Times New Roman"/>
        </w:rPr>
        <w:t>Be aware of the ethical and social issues in genetic evaluations</w:t>
      </w:r>
      <w:r>
        <w:rPr>
          <w:rFonts w:eastAsia="Times New Roman" w:cs="Times New Roman"/>
        </w:rPr>
        <w:t>.</w:t>
      </w:r>
    </w:p>
    <w:p w14:paraId="56076B54" w14:textId="77777777" w:rsidR="00C529A1" w:rsidRDefault="00C529A1" w:rsidP="0046572D">
      <w:pPr>
        <w:widowControl w:val="0"/>
        <w:spacing w:after="0" w:line="240" w:lineRule="auto"/>
        <w:contextualSpacing/>
        <w:jc w:val="both"/>
        <w:rPr>
          <w:rFonts w:eastAsia="Calibri" w:cs="Calibri"/>
          <w:color w:val="000000"/>
        </w:rPr>
      </w:pPr>
    </w:p>
    <w:p w14:paraId="0FE219F6" w14:textId="102FECCB" w:rsidR="008D04A2" w:rsidRPr="006700FE" w:rsidRDefault="008D04A2" w:rsidP="0046572D">
      <w:pPr>
        <w:pStyle w:val="ListParagraph"/>
        <w:spacing w:after="0" w:line="240" w:lineRule="auto"/>
        <w:ind w:left="0"/>
        <w:jc w:val="both"/>
        <w:rPr>
          <w:b/>
          <w:color w:val="auto"/>
          <w:u w:val="single"/>
        </w:rPr>
      </w:pPr>
      <w:bookmarkStart w:id="30" w:name="h.2u6wntf" w:colFirst="0" w:colLast="0"/>
      <w:bookmarkStart w:id="31" w:name="h.4e0pd3u2jnrf" w:colFirst="0" w:colLast="0"/>
      <w:bookmarkStart w:id="32" w:name="_Toc477415531"/>
      <w:bookmarkEnd w:id="30"/>
      <w:bookmarkEnd w:id="31"/>
      <w:r w:rsidRPr="006700FE">
        <w:rPr>
          <w:b/>
          <w:color w:val="auto"/>
          <w:u w:val="single"/>
        </w:rPr>
        <w:t>Pediatric Neurology</w:t>
      </w:r>
      <w:bookmarkEnd w:id="32"/>
      <w:r w:rsidR="00832FBD" w:rsidRPr="006700FE">
        <w:rPr>
          <w:b/>
          <w:color w:val="auto"/>
          <w:u w:val="single"/>
        </w:rPr>
        <w:t xml:space="preserve"> Clinic</w:t>
      </w:r>
    </w:p>
    <w:p w14:paraId="31B9D0C0" w14:textId="77777777" w:rsidR="00D33DC9" w:rsidRPr="00801C3F" w:rsidRDefault="00D33DC9" w:rsidP="0046572D">
      <w:pPr>
        <w:spacing w:after="0" w:line="240" w:lineRule="auto"/>
        <w:contextualSpacing/>
        <w:jc w:val="both"/>
        <w:rPr>
          <w:b/>
          <w:i/>
        </w:rPr>
      </w:pPr>
      <w:r w:rsidRPr="00801C3F">
        <w:rPr>
          <w:b/>
          <w:i/>
        </w:rPr>
        <w:t>Overview</w:t>
      </w:r>
      <w:r>
        <w:rPr>
          <w:b/>
          <w:i/>
        </w:rPr>
        <w:t xml:space="preserve"> and Goal</w:t>
      </w:r>
    </w:p>
    <w:p w14:paraId="408A20AE" w14:textId="4E8AC075" w:rsidR="00D33DC9" w:rsidRDefault="00D33DC9" w:rsidP="0046572D">
      <w:pPr>
        <w:spacing w:after="0" w:line="240" w:lineRule="auto"/>
        <w:contextualSpacing/>
        <w:jc w:val="both"/>
      </w:pPr>
      <w:r w:rsidRPr="003A2EFB">
        <w:t xml:space="preserve">During </w:t>
      </w:r>
      <w:r>
        <w:t>this</w:t>
      </w:r>
      <w:r w:rsidRPr="003A2EFB">
        <w:t xml:space="preserve"> rotation, </w:t>
      </w:r>
      <w:r w:rsidR="00463CBE">
        <w:t>fellows</w:t>
      </w:r>
      <w:r w:rsidRPr="003A2EFB">
        <w:t xml:space="preserve"> will become competent in the pediatric neurologic examination and will be comfortable with anatomic localization of neurologic deficits by performing </w:t>
      </w:r>
      <w:r>
        <w:t xml:space="preserve">inpatient and </w:t>
      </w:r>
      <w:r w:rsidRPr="003A2EFB">
        <w:t xml:space="preserve">outpatient evaluations regarding a variety of neurologic problems, including </w:t>
      </w:r>
      <w:r w:rsidRPr="003A2EFB">
        <w:rPr>
          <w:bCs/>
        </w:rPr>
        <w:t xml:space="preserve">epilepsy, headache, movement disorders such as cerebral palsy/spasticity and tic disorder, </w:t>
      </w:r>
      <w:r>
        <w:rPr>
          <w:bCs/>
        </w:rPr>
        <w:t xml:space="preserve">and </w:t>
      </w:r>
      <w:r w:rsidRPr="003A2EFB">
        <w:rPr>
          <w:bCs/>
        </w:rPr>
        <w:t>neuromuscular</w:t>
      </w:r>
      <w:r>
        <w:rPr>
          <w:bCs/>
        </w:rPr>
        <w:t xml:space="preserve"> disorders. Fellow</w:t>
      </w:r>
      <w:r w:rsidR="00463CBE">
        <w:rPr>
          <w:bCs/>
        </w:rPr>
        <w:t>s</w:t>
      </w:r>
      <w:r w:rsidRPr="003A2EFB">
        <w:t xml:space="preserve"> will become familiar with the interpretation of </w:t>
      </w:r>
      <w:r w:rsidRPr="003A2EFB">
        <w:rPr>
          <w:bCs/>
        </w:rPr>
        <w:t>neuroimaging</w:t>
      </w:r>
      <w:r w:rsidRPr="003A2EFB">
        <w:rPr>
          <w:b/>
        </w:rPr>
        <w:t xml:space="preserve"> </w:t>
      </w:r>
      <w:r w:rsidRPr="003A2EFB">
        <w:t xml:space="preserve">studies and basic concepts of </w:t>
      </w:r>
      <w:r w:rsidRPr="003A2EFB">
        <w:rPr>
          <w:bCs/>
        </w:rPr>
        <w:t>EEG</w:t>
      </w:r>
      <w:r w:rsidRPr="003A2EFB">
        <w:t>.</w:t>
      </w:r>
    </w:p>
    <w:p w14:paraId="0E147F44" w14:textId="77777777" w:rsidR="00D33DC9" w:rsidRDefault="00D33DC9" w:rsidP="0046572D">
      <w:pPr>
        <w:spacing w:after="0" w:line="240" w:lineRule="auto"/>
        <w:contextualSpacing/>
        <w:jc w:val="both"/>
      </w:pPr>
    </w:p>
    <w:p w14:paraId="43631531" w14:textId="77777777" w:rsidR="00D33DC9" w:rsidRPr="00801C3F" w:rsidRDefault="00D33DC9" w:rsidP="0046572D">
      <w:pPr>
        <w:spacing w:after="0" w:line="240" w:lineRule="auto"/>
        <w:contextualSpacing/>
        <w:jc w:val="both"/>
      </w:pPr>
      <w:r w:rsidRPr="003A2EFB">
        <w:t>The overall goal of the neurology rotation is to provide a base of experience and knowledge that is sufficient for the practice of child and adolescent psychiatry as well as consu</w:t>
      </w:r>
      <w:r>
        <w:t xml:space="preserve">lting with child neurologists. </w:t>
      </w:r>
      <w:r w:rsidRPr="003A2EFB">
        <w:t>Areas of exposure should include comorbidity, primary neurological disorders, differential diagnosis, pha</w:t>
      </w:r>
      <w:r>
        <w:t>rmacology, and basic sciences.</w:t>
      </w:r>
    </w:p>
    <w:p w14:paraId="4B30C933" w14:textId="77777777" w:rsidR="00D33DC9" w:rsidRPr="00801C3F" w:rsidRDefault="00D33DC9" w:rsidP="0046572D">
      <w:pPr>
        <w:spacing w:after="0" w:line="240" w:lineRule="auto"/>
        <w:contextualSpacing/>
        <w:jc w:val="both"/>
      </w:pPr>
    </w:p>
    <w:p w14:paraId="29A37F8C" w14:textId="77777777" w:rsidR="00D33DC9" w:rsidRPr="00801C3F" w:rsidRDefault="00D33DC9" w:rsidP="0046572D">
      <w:pPr>
        <w:spacing w:after="0" w:line="240" w:lineRule="auto"/>
        <w:contextualSpacing/>
        <w:jc w:val="both"/>
        <w:rPr>
          <w:b/>
        </w:rPr>
      </w:pPr>
      <w:r w:rsidRPr="00801C3F">
        <w:rPr>
          <w:b/>
        </w:rPr>
        <w:t xml:space="preserve">Fellow: </w:t>
      </w:r>
      <w:r>
        <w:t>2</w:t>
      </w:r>
      <w:r w:rsidRPr="003A2EFB">
        <w:rPr>
          <w:vertAlign w:val="superscript"/>
        </w:rPr>
        <w:t>nd</w:t>
      </w:r>
      <w:r>
        <w:t>-year</w:t>
      </w:r>
    </w:p>
    <w:p w14:paraId="0060E56C" w14:textId="77777777" w:rsidR="00D33DC9" w:rsidRPr="00801C3F" w:rsidRDefault="00D33DC9" w:rsidP="0046572D">
      <w:pPr>
        <w:spacing w:after="0" w:line="240" w:lineRule="auto"/>
        <w:contextualSpacing/>
        <w:jc w:val="both"/>
        <w:rPr>
          <w:b/>
        </w:rPr>
      </w:pPr>
      <w:r w:rsidRPr="00801C3F">
        <w:rPr>
          <w:b/>
        </w:rPr>
        <w:t>Length:</w:t>
      </w:r>
      <w:r w:rsidRPr="00801C3F">
        <w:t xml:space="preserve"> </w:t>
      </w:r>
      <w:r>
        <w:t>Minimum three months; One half-day weekly</w:t>
      </w:r>
    </w:p>
    <w:p w14:paraId="204DFF42" w14:textId="169541BF" w:rsidR="00D33DC9" w:rsidRPr="00801C3F" w:rsidRDefault="00D33DC9" w:rsidP="0046572D">
      <w:pPr>
        <w:spacing w:after="0" w:line="240" w:lineRule="auto"/>
        <w:contextualSpacing/>
        <w:jc w:val="both"/>
      </w:pPr>
      <w:r w:rsidRPr="00801C3F">
        <w:rPr>
          <w:b/>
        </w:rPr>
        <w:t>Location:</w:t>
      </w:r>
      <w:r w:rsidRPr="00801C3F">
        <w:t xml:space="preserve"> </w:t>
      </w:r>
      <w:r w:rsidR="007275BA">
        <w:t>ACH Campus, Pediatric Neurology Clinic</w:t>
      </w:r>
    </w:p>
    <w:p w14:paraId="6B464218" w14:textId="67FEB6D3" w:rsidR="00D33DC9" w:rsidRPr="00801C3F" w:rsidRDefault="00D33DC9" w:rsidP="0046572D">
      <w:pPr>
        <w:spacing w:after="0" w:line="240" w:lineRule="auto"/>
        <w:contextualSpacing/>
        <w:jc w:val="both"/>
      </w:pPr>
      <w:r w:rsidRPr="00801C3F">
        <w:rPr>
          <w:b/>
        </w:rPr>
        <w:t>Advisor:</w:t>
      </w:r>
      <w:r w:rsidRPr="00801C3F">
        <w:t xml:space="preserve"> </w:t>
      </w:r>
      <w:r w:rsidR="00DA2ADC">
        <w:t>Kapil Arya</w:t>
      </w:r>
      <w:r>
        <w:t>, MD</w:t>
      </w:r>
    </w:p>
    <w:p w14:paraId="1E8BD44D" w14:textId="77777777" w:rsidR="00E754ED" w:rsidRDefault="00E754ED" w:rsidP="0046572D">
      <w:pPr>
        <w:pStyle w:val="Default"/>
        <w:contextualSpacing/>
        <w:jc w:val="both"/>
        <w:rPr>
          <w:rFonts w:asciiTheme="minorHAnsi" w:hAnsiTheme="minorHAnsi"/>
          <w:b/>
          <w:i/>
          <w:sz w:val="22"/>
          <w:szCs w:val="22"/>
        </w:rPr>
      </w:pPr>
    </w:p>
    <w:p w14:paraId="3BE22DF8" w14:textId="14947652" w:rsidR="00D33DC9" w:rsidRPr="00801C3F" w:rsidRDefault="00D33DC9" w:rsidP="0046572D">
      <w:pPr>
        <w:pStyle w:val="Default"/>
        <w:contextualSpacing/>
        <w:jc w:val="both"/>
        <w:rPr>
          <w:rFonts w:asciiTheme="minorHAnsi" w:hAnsiTheme="minorHAnsi"/>
          <w:b/>
          <w:i/>
          <w:sz w:val="22"/>
          <w:szCs w:val="22"/>
        </w:rPr>
      </w:pPr>
      <w:r w:rsidRPr="00801C3F">
        <w:rPr>
          <w:rFonts w:asciiTheme="minorHAnsi" w:hAnsiTheme="minorHAnsi"/>
          <w:b/>
          <w:i/>
          <w:sz w:val="22"/>
          <w:szCs w:val="22"/>
        </w:rPr>
        <w:t>Objectives</w:t>
      </w:r>
    </w:p>
    <w:p w14:paraId="6F0A5F8E" w14:textId="0B0A4772" w:rsidR="00D33DC9" w:rsidRPr="003A2EFB" w:rsidRDefault="00D33DC9" w:rsidP="0046572D">
      <w:pPr>
        <w:pStyle w:val="ListParagraph"/>
        <w:widowControl/>
        <w:numPr>
          <w:ilvl w:val="0"/>
          <w:numId w:val="6"/>
        </w:numPr>
        <w:spacing w:after="0" w:line="240" w:lineRule="auto"/>
        <w:jc w:val="both"/>
        <w:rPr>
          <w:rFonts w:asciiTheme="minorHAnsi" w:hAnsiTheme="minorHAnsi"/>
        </w:rPr>
      </w:pPr>
      <w:r w:rsidRPr="003A2EFB">
        <w:rPr>
          <w:rFonts w:asciiTheme="minorHAnsi" w:hAnsiTheme="minorHAnsi"/>
        </w:rPr>
        <w:t>Demonstrate adequate knowledge of developmental neuroanatomy and neurophysiology; brain imaging techniques; movement disorders, their causes and treatment; neurologic correlates of developmental disorders; seizure disorders, their psychiatric correlates and treatments; non-localizing or “soft” signs and their clinical correlates; psychiatric consequences of brain injury; behavioral correlates of perinatal insults; and the uses and limits of electroencephalography in child</w:t>
      </w:r>
      <w:r>
        <w:rPr>
          <w:rFonts w:asciiTheme="minorHAnsi" w:hAnsiTheme="minorHAnsi"/>
        </w:rPr>
        <w:t xml:space="preserve"> and adolescent psychiatry </w:t>
      </w:r>
    </w:p>
    <w:p w14:paraId="7C00B56E" w14:textId="6EC32108" w:rsidR="00D33DC9" w:rsidRPr="003A2EFB" w:rsidRDefault="00D33DC9" w:rsidP="0046572D">
      <w:pPr>
        <w:pStyle w:val="ListParagraph"/>
        <w:widowControl/>
        <w:numPr>
          <w:ilvl w:val="0"/>
          <w:numId w:val="6"/>
        </w:numPr>
        <w:spacing w:after="0" w:line="240" w:lineRule="auto"/>
        <w:jc w:val="both"/>
        <w:rPr>
          <w:rFonts w:asciiTheme="minorHAnsi" w:hAnsiTheme="minorHAnsi"/>
        </w:rPr>
      </w:pPr>
      <w:r w:rsidRPr="003A2EFB">
        <w:rPr>
          <w:rFonts w:asciiTheme="minorHAnsi" w:hAnsiTheme="minorHAnsi"/>
        </w:rPr>
        <w:lastRenderedPageBreak/>
        <w:t>Demonstrate acceptable skill in neurologic examination of children, covering the age range from in</w:t>
      </w:r>
      <w:r>
        <w:rPr>
          <w:rFonts w:asciiTheme="minorHAnsi" w:hAnsiTheme="minorHAnsi"/>
        </w:rPr>
        <w:t xml:space="preserve">fancy through adolescence </w:t>
      </w:r>
    </w:p>
    <w:p w14:paraId="1076F1BC" w14:textId="229E8B9B" w:rsidR="008D04A2" w:rsidRPr="00D33DC9" w:rsidRDefault="00D33DC9" w:rsidP="0046572D">
      <w:pPr>
        <w:pStyle w:val="ListParagraph"/>
        <w:numPr>
          <w:ilvl w:val="0"/>
          <w:numId w:val="6"/>
        </w:numPr>
        <w:spacing w:after="0" w:line="240" w:lineRule="auto"/>
        <w:jc w:val="both"/>
      </w:pPr>
      <w:r w:rsidRPr="003A2EFB">
        <w:rPr>
          <w:rFonts w:asciiTheme="minorHAnsi" w:hAnsiTheme="minorHAnsi"/>
        </w:rPr>
        <w:t>Demonstrate adequate knowledge in the clinic setting of diagnosis and treatment of common pediatric neurologic conditions and of appropriate neurologic and psychiatric in</w:t>
      </w:r>
      <w:r>
        <w:rPr>
          <w:rFonts w:asciiTheme="minorHAnsi" w:hAnsiTheme="minorHAnsi"/>
        </w:rPr>
        <w:t>terventions when indicated</w:t>
      </w:r>
    </w:p>
    <w:p w14:paraId="375E72C8" w14:textId="77777777" w:rsidR="00D33DC9" w:rsidRPr="00D33DC9" w:rsidRDefault="00D33DC9" w:rsidP="0046572D">
      <w:pPr>
        <w:pStyle w:val="ListParagraph"/>
        <w:spacing w:after="0" w:line="240" w:lineRule="auto"/>
        <w:jc w:val="both"/>
      </w:pPr>
    </w:p>
    <w:p w14:paraId="3E246761" w14:textId="34DBEAE8" w:rsidR="008D04A2" w:rsidRPr="006700FE" w:rsidRDefault="00770115" w:rsidP="0046572D">
      <w:pPr>
        <w:spacing w:after="0" w:line="240" w:lineRule="auto"/>
        <w:contextualSpacing/>
        <w:jc w:val="both"/>
        <w:rPr>
          <w:b/>
          <w:u w:val="single"/>
        </w:rPr>
      </w:pPr>
      <w:r w:rsidRPr="006700FE">
        <w:rPr>
          <w:b/>
          <w:u w:val="single"/>
        </w:rPr>
        <w:t>Psychotherapy</w:t>
      </w:r>
    </w:p>
    <w:p w14:paraId="50096C59" w14:textId="77777777" w:rsidR="00D33DC9" w:rsidRPr="00030C0D" w:rsidRDefault="00D33DC9" w:rsidP="0046572D">
      <w:pPr>
        <w:spacing w:after="0" w:line="240" w:lineRule="auto"/>
        <w:contextualSpacing/>
        <w:jc w:val="both"/>
        <w:rPr>
          <w:b/>
          <w:i/>
        </w:rPr>
      </w:pPr>
      <w:bookmarkStart w:id="33" w:name="h.28h4qwu" w:colFirst="0" w:colLast="0"/>
      <w:bookmarkStart w:id="34" w:name="_Toc477415533"/>
      <w:bookmarkEnd w:id="33"/>
      <w:r w:rsidRPr="00030C0D">
        <w:rPr>
          <w:b/>
          <w:i/>
        </w:rPr>
        <w:t>Overview and Goal</w:t>
      </w:r>
    </w:p>
    <w:p w14:paraId="148E8427" w14:textId="26B6CCF1" w:rsidR="00D33DC9" w:rsidRPr="00030C0D" w:rsidRDefault="00D33DC9" w:rsidP="0046572D">
      <w:pPr>
        <w:spacing w:after="0" w:line="240" w:lineRule="auto"/>
        <w:contextualSpacing/>
        <w:jc w:val="both"/>
      </w:pPr>
      <w:r w:rsidRPr="00030C0D">
        <w:t xml:space="preserve">During </w:t>
      </w:r>
      <w:r>
        <w:t>this</w:t>
      </w:r>
      <w:r w:rsidRPr="00030C0D">
        <w:t xml:space="preserve"> rotation, </w:t>
      </w:r>
      <w:r w:rsidR="00463CBE">
        <w:t>fellows</w:t>
      </w:r>
      <w:r w:rsidRPr="00030C0D">
        <w:t xml:space="preserve"> will obtain knowledge and experience allowing them to work effectively with children and adolescents through various therapeutic modalities. </w:t>
      </w:r>
    </w:p>
    <w:p w14:paraId="0AB7AD51" w14:textId="77777777" w:rsidR="00C27B73" w:rsidRDefault="00C27B73" w:rsidP="00C27B73">
      <w:pPr>
        <w:spacing w:after="0" w:line="240" w:lineRule="auto"/>
        <w:contextualSpacing/>
        <w:rPr>
          <w:b/>
        </w:rPr>
      </w:pPr>
    </w:p>
    <w:p w14:paraId="085C5470" w14:textId="0FC16E78" w:rsidR="00D33DC9" w:rsidRPr="00030C0D" w:rsidRDefault="00D33DC9" w:rsidP="00C27B73">
      <w:pPr>
        <w:spacing w:after="0" w:line="240" w:lineRule="auto"/>
        <w:contextualSpacing/>
        <w:rPr>
          <w:b/>
        </w:rPr>
      </w:pPr>
      <w:r w:rsidRPr="00030C0D">
        <w:rPr>
          <w:b/>
        </w:rPr>
        <w:t xml:space="preserve">Fellow: </w:t>
      </w:r>
      <w:r w:rsidRPr="00030C0D">
        <w:t>2</w:t>
      </w:r>
      <w:r w:rsidRPr="00030C0D">
        <w:rPr>
          <w:vertAlign w:val="superscript"/>
        </w:rPr>
        <w:t>nd</w:t>
      </w:r>
      <w:r>
        <w:t>-year</w:t>
      </w:r>
    </w:p>
    <w:p w14:paraId="591FF958" w14:textId="2292410D" w:rsidR="00D33DC9" w:rsidRPr="00030C0D" w:rsidRDefault="00D33DC9" w:rsidP="0046572D">
      <w:pPr>
        <w:spacing w:after="0" w:line="240" w:lineRule="auto"/>
        <w:contextualSpacing/>
        <w:jc w:val="both"/>
      </w:pPr>
      <w:r w:rsidRPr="00030C0D">
        <w:rPr>
          <w:b/>
        </w:rPr>
        <w:t>Length:</w:t>
      </w:r>
      <w:r w:rsidRPr="00030C0D">
        <w:t xml:space="preserve"> </w:t>
      </w:r>
      <w:r w:rsidR="00463CBE">
        <w:t>12 months</w:t>
      </w:r>
      <w:r w:rsidRPr="00030C0D">
        <w:t xml:space="preserve">, </w:t>
      </w:r>
      <w:r>
        <w:t>O</w:t>
      </w:r>
      <w:r w:rsidRPr="00030C0D">
        <w:t>ne half-day weekly</w:t>
      </w:r>
    </w:p>
    <w:p w14:paraId="3AAD88B3" w14:textId="5D49CD9D" w:rsidR="00D33DC9" w:rsidRPr="00030C0D" w:rsidRDefault="00D33DC9" w:rsidP="0046572D">
      <w:pPr>
        <w:spacing w:after="0" w:line="240" w:lineRule="auto"/>
        <w:contextualSpacing/>
        <w:jc w:val="both"/>
      </w:pPr>
      <w:r w:rsidRPr="00030C0D">
        <w:rPr>
          <w:b/>
        </w:rPr>
        <w:t>Location:</w:t>
      </w:r>
      <w:r w:rsidRPr="00030C0D">
        <w:t xml:space="preserve"> </w:t>
      </w:r>
      <w:r w:rsidR="007275BA">
        <w:t>ACH Campus, CSC Clinic</w:t>
      </w:r>
    </w:p>
    <w:p w14:paraId="2E620BCD" w14:textId="2D021F64" w:rsidR="00D33DC9" w:rsidRPr="00030C0D" w:rsidRDefault="00D33DC9" w:rsidP="0046572D">
      <w:pPr>
        <w:spacing w:after="0" w:line="240" w:lineRule="auto"/>
        <w:contextualSpacing/>
        <w:jc w:val="both"/>
      </w:pPr>
      <w:r w:rsidRPr="00030C0D">
        <w:rPr>
          <w:b/>
        </w:rPr>
        <w:t>Advisor:</w:t>
      </w:r>
      <w:r w:rsidRPr="00030C0D">
        <w:t xml:space="preserve"> </w:t>
      </w:r>
      <w:r w:rsidR="006041BE">
        <w:t>Nihit Kumar, M.D</w:t>
      </w:r>
      <w:r w:rsidR="00DA2ADC">
        <w:t xml:space="preserve">., </w:t>
      </w:r>
      <w:r w:rsidRPr="00030C0D">
        <w:t>Glenn Mesman</w:t>
      </w:r>
      <w:r w:rsidR="00463CBE">
        <w:t>, PhD</w:t>
      </w:r>
      <w:r w:rsidR="00DA2ADC">
        <w:t>, Lindsey Roberts, PhD., and Elissa Wilburn, PhD.</w:t>
      </w:r>
    </w:p>
    <w:p w14:paraId="35248456" w14:textId="77777777" w:rsidR="00E754ED" w:rsidRDefault="00E754ED" w:rsidP="0046572D">
      <w:pPr>
        <w:pStyle w:val="Default"/>
        <w:contextualSpacing/>
        <w:jc w:val="both"/>
        <w:rPr>
          <w:rFonts w:asciiTheme="minorHAnsi" w:hAnsiTheme="minorHAnsi"/>
          <w:b/>
          <w:i/>
          <w:sz w:val="22"/>
          <w:szCs w:val="22"/>
        </w:rPr>
      </w:pPr>
    </w:p>
    <w:p w14:paraId="7298C868" w14:textId="22C9DCB3" w:rsidR="00D33DC9" w:rsidRPr="00030C0D" w:rsidRDefault="00D33DC9" w:rsidP="0046572D">
      <w:pPr>
        <w:pStyle w:val="Default"/>
        <w:contextualSpacing/>
        <w:jc w:val="both"/>
        <w:rPr>
          <w:rFonts w:asciiTheme="minorHAnsi" w:hAnsiTheme="minorHAnsi"/>
          <w:b/>
          <w:i/>
          <w:sz w:val="22"/>
          <w:szCs w:val="22"/>
        </w:rPr>
      </w:pPr>
      <w:r w:rsidRPr="00030C0D">
        <w:rPr>
          <w:rFonts w:asciiTheme="minorHAnsi" w:hAnsiTheme="minorHAnsi"/>
          <w:b/>
          <w:i/>
          <w:sz w:val="22"/>
          <w:szCs w:val="22"/>
        </w:rPr>
        <w:t>Objectives</w:t>
      </w:r>
    </w:p>
    <w:p w14:paraId="6A4D2B67" w14:textId="27E45784" w:rsidR="00D33DC9" w:rsidRPr="00030C0D" w:rsidRDefault="00D33DC9" w:rsidP="0046572D">
      <w:pPr>
        <w:pStyle w:val="Default"/>
        <w:numPr>
          <w:ilvl w:val="0"/>
          <w:numId w:val="32"/>
        </w:numPr>
        <w:contextualSpacing/>
        <w:jc w:val="both"/>
        <w:rPr>
          <w:rFonts w:asciiTheme="minorHAnsi" w:hAnsiTheme="minorHAnsi"/>
          <w:color w:val="auto"/>
          <w:sz w:val="22"/>
          <w:szCs w:val="22"/>
        </w:rPr>
      </w:pPr>
      <w:r>
        <w:rPr>
          <w:rFonts w:asciiTheme="minorHAnsi" w:hAnsiTheme="minorHAnsi"/>
          <w:color w:val="auto"/>
          <w:sz w:val="22"/>
          <w:szCs w:val="22"/>
        </w:rPr>
        <w:t>Fellow</w:t>
      </w:r>
      <w:r w:rsidR="00463CBE">
        <w:rPr>
          <w:rFonts w:asciiTheme="minorHAnsi" w:hAnsiTheme="minorHAnsi"/>
          <w:color w:val="auto"/>
          <w:sz w:val="22"/>
          <w:szCs w:val="22"/>
        </w:rPr>
        <w:t>s</w:t>
      </w:r>
      <w:r w:rsidRPr="00030C0D">
        <w:rPr>
          <w:rFonts w:asciiTheme="minorHAnsi" w:hAnsiTheme="minorHAnsi"/>
          <w:color w:val="auto"/>
          <w:sz w:val="22"/>
          <w:szCs w:val="22"/>
        </w:rPr>
        <w:t xml:space="preserve"> will acquire better understanding of when psychotherapeutic interventions are relevant and when to refer problems</w:t>
      </w:r>
      <w:r w:rsidR="00CC52A9">
        <w:rPr>
          <w:rFonts w:asciiTheme="minorHAnsi" w:hAnsiTheme="minorHAnsi"/>
          <w:color w:val="auto"/>
          <w:sz w:val="22"/>
          <w:szCs w:val="22"/>
        </w:rPr>
        <w:t>.</w:t>
      </w:r>
    </w:p>
    <w:p w14:paraId="2D86F54C" w14:textId="6FE97A3E" w:rsidR="00D33DC9" w:rsidRPr="00030C0D" w:rsidRDefault="00D33DC9" w:rsidP="0046572D">
      <w:pPr>
        <w:pStyle w:val="Default"/>
        <w:numPr>
          <w:ilvl w:val="0"/>
          <w:numId w:val="32"/>
        </w:numPr>
        <w:contextualSpacing/>
        <w:jc w:val="both"/>
        <w:rPr>
          <w:rFonts w:asciiTheme="minorHAnsi" w:hAnsiTheme="minorHAnsi"/>
          <w:color w:val="auto"/>
          <w:sz w:val="22"/>
          <w:szCs w:val="22"/>
        </w:rPr>
      </w:pPr>
      <w:r w:rsidRPr="00030C0D">
        <w:rPr>
          <w:rFonts w:asciiTheme="minorHAnsi" w:hAnsiTheme="minorHAnsi"/>
          <w:color w:val="auto"/>
          <w:sz w:val="22"/>
          <w:szCs w:val="22"/>
        </w:rPr>
        <w:t>Fellow</w:t>
      </w:r>
      <w:r w:rsidR="00463CBE">
        <w:rPr>
          <w:rFonts w:asciiTheme="minorHAnsi" w:hAnsiTheme="minorHAnsi"/>
          <w:color w:val="auto"/>
          <w:sz w:val="22"/>
          <w:szCs w:val="22"/>
        </w:rPr>
        <w:t>s</w:t>
      </w:r>
      <w:r w:rsidRPr="00030C0D">
        <w:rPr>
          <w:rFonts w:asciiTheme="minorHAnsi" w:hAnsiTheme="minorHAnsi"/>
          <w:color w:val="auto"/>
          <w:sz w:val="22"/>
          <w:szCs w:val="22"/>
        </w:rPr>
        <w:t xml:space="preserve"> will gain experience using various modalities of psychotherapy including empirically-based treatments such as CBT, DBT, and supportive, and parent-child-interaction therapies for p</w:t>
      </w:r>
      <w:r>
        <w:rPr>
          <w:rFonts w:asciiTheme="minorHAnsi" w:hAnsiTheme="minorHAnsi"/>
          <w:color w:val="auto"/>
          <w:sz w:val="22"/>
          <w:szCs w:val="22"/>
        </w:rPr>
        <w:t>ediatric psychiatric disorders</w:t>
      </w:r>
      <w:r w:rsidR="00CC52A9">
        <w:rPr>
          <w:rFonts w:asciiTheme="minorHAnsi" w:hAnsiTheme="minorHAnsi"/>
          <w:color w:val="auto"/>
          <w:sz w:val="22"/>
          <w:szCs w:val="22"/>
        </w:rPr>
        <w:t>.</w:t>
      </w:r>
    </w:p>
    <w:p w14:paraId="2D7D2726" w14:textId="029E57DD" w:rsidR="00D33DC9" w:rsidRPr="00030C0D" w:rsidRDefault="00463CBE" w:rsidP="0046572D">
      <w:pPr>
        <w:pStyle w:val="Default"/>
        <w:numPr>
          <w:ilvl w:val="0"/>
          <w:numId w:val="32"/>
        </w:numPr>
        <w:contextualSpacing/>
        <w:jc w:val="both"/>
        <w:rPr>
          <w:rFonts w:asciiTheme="minorHAnsi" w:hAnsiTheme="minorHAnsi"/>
          <w:color w:val="auto"/>
          <w:sz w:val="22"/>
          <w:szCs w:val="22"/>
        </w:rPr>
      </w:pPr>
      <w:r>
        <w:rPr>
          <w:rFonts w:asciiTheme="minorHAnsi" w:hAnsiTheme="minorHAnsi"/>
          <w:color w:val="auto"/>
          <w:sz w:val="22"/>
          <w:szCs w:val="22"/>
        </w:rPr>
        <w:t>Fellows</w:t>
      </w:r>
      <w:r w:rsidR="00D33DC9" w:rsidRPr="00030C0D">
        <w:rPr>
          <w:rFonts w:asciiTheme="minorHAnsi" w:hAnsiTheme="minorHAnsi"/>
          <w:color w:val="auto"/>
          <w:sz w:val="22"/>
          <w:szCs w:val="22"/>
        </w:rPr>
        <w:t xml:space="preserve"> will be able to use elements of psychotherapy and apply these skills to their patients during medi</w:t>
      </w:r>
      <w:r w:rsidR="00D33DC9">
        <w:rPr>
          <w:rFonts w:asciiTheme="minorHAnsi" w:hAnsiTheme="minorHAnsi"/>
          <w:color w:val="auto"/>
          <w:sz w:val="22"/>
          <w:szCs w:val="22"/>
        </w:rPr>
        <w:t>cation-management appointments</w:t>
      </w:r>
      <w:r w:rsidR="00CC52A9">
        <w:rPr>
          <w:rFonts w:asciiTheme="minorHAnsi" w:hAnsiTheme="minorHAnsi"/>
          <w:color w:val="auto"/>
          <w:sz w:val="22"/>
          <w:szCs w:val="22"/>
        </w:rPr>
        <w:t>.</w:t>
      </w:r>
    </w:p>
    <w:p w14:paraId="6F288289" w14:textId="77777777" w:rsidR="009455D9" w:rsidRDefault="009455D9" w:rsidP="0046572D">
      <w:pPr>
        <w:widowControl w:val="0"/>
        <w:spacing w:after="0" w:line="240" w:lineRule="auto"/>
        <w:contextualSpacing/>
        <w:jc w:val="both"/>
        <w:rPr>
          <w:rFonts w:eastAsia="Calibri" w:cs="Calibri"/>
          <w:b/>
          <w:color w:val="000000"/>
        </w:rPr>
      </w:pPr>
    </w:p>
    <w:bookmarkEnd w:id="34"/>
    <w:p w14:paraId="49395557" w14:textId="77777777" w:rsidR="00C529A1" w:rsidRPr="006700FE" w:rsidRDefault="00C529A1" w:rsidP="0046572D">
      <w:pPr>
        <w:spacing w:after="0" w:line="240" w:lineRule="auto"/>
        <w:contextualSpacing/>
        <w:jc w:val="both"/>
        <w:rPr>
          <w:b/>
          <w:u w:val="single"/>
        </w:rPr>
      </w:pPr>
      <w:r w:rsidRPr="006700FE">
        <w:rPr>
          <w:b/>
          <w:u w:val="single"/>
        </w:rPr>
        <w:t>Research</w:t>
      </w:r>
    </w:p>
    <w:p w14:paraId="378BD947" w14:textId="77777777" w:rsidR="00C529A1" w:rsidRPr="00D33DC9" w:rsidRDefault="00C529A1" w:rsidP="0046572D">
      <w:pPr>
        <w:spacing w:after="0" w:line="240" w:lineRule="auto"/>
        <w:contextualSpacing/>
        <w:jc w:val="both"/>
        <w:rPr>
          <w:rFonts w:eastAsia="Times New Roman" w:cs="Times New Roman"/>
          <w:b/>
          <w:i/>
        </w:rPr>
      </w:pPr>
      <w:r w:rsidRPr="00D33DC9">
        <w:rPr>
          <w:rFonts w:eastAsia="Times New Roman" w:cs="Times New Roman"/>
          <w:b/>
          <w:i/>
        </w:rPr>
        <w:t>Overview and Goal</w:t>
      </w:r>
    </w:p>
    <w:p w14:paraId="0B1B3723" w14:textId="77777777" w:rsidR="00C529A1" w:rsidRPr="00C44766" w:rsidRDefault="00C529A1" w:rsidP="0046572D">
      <w:pPr>
        <w:spacing w:after="0" w:line="240" w:lineRule="auto"/>
        <w:contextualSpacing/>
        <w:jc w:val="both"/>
        <w:rPr>
          <w:rFonts w:eastAsia="Times New Roman" w:cs="Times New Roman"/>
        </w:rPr>
      </w:pPr>
      <w:r w:rsidRPr="00C44766">
        <w:rPr>
          <w:rFonts w:eastAsia="Times New Roman" w:cs="Times New Roman"/>
        </w:rPr>
        <w:t xml:space="preserve">This </w:t>
      </w:r>
      <w:r>
        <w:rPr>
          <w:rFonts w:eastAsia="Times New Roman" w:cs="Times New Roman"/>
        </w:rPr>
        <w:t>rotation</w:t>
      </w:r>
      <w:r w:rsidRPr="00C44766">
        <w:rPr>
          <w:rFonts w:eastAsia="Times New Roman" w:cs="Times New Roman"/>
        </w:rPr>
        <w:t xml:space="preserve"> is intended to provide </w:t>
      </w:r>
      <w:r>
        <w:rPr>
          <w:rFonts w:eastAsia="Times New Roman" w:cs="Times New Roman"/>
        </w:rPr>
        <w:t>fellows</w:t>
      </w:r>
      <w:r w:rsidRPr="00C44766">
        <w:rPr>
          <w:rFonts w:eastAsia="Times New Roman" w:cs="Times New Roman"/>
        </w:rPr>
        <w:t xml:space="preserve"> with the knowledge of the basics of clinical research, and involve the fellow in a project involving some of the following: Logistics, IRB</w:t>
      </w:r>
      <w:r>
        <w:rPr>
          <w:rFonts w:eastAsia="Times New Roman" w:cs="Times New Roman"/>
        </w:rPr>
        <w:t xml:space="preserve"> application approval process, funding, recruiting, p</w:t>
      </w:r>
      <w:r w:rsidRPr="00C44766">
        <w:rPr>
          <w:rFonts w:eastAsia="Times New Roman" w:cs="Times New Roman"/>
        </w:rPr>
        <w:t>ublishing.</w:t>
      </w:r>
    </w:p>
    <w:p w14:paraId="2E1EF1FD" w14:textId="77777777" w:rsidR="00C529A1" w:rsidRPr="00D33DC9" w:rsidRDefault="00C529A1" w:rsidP="0046572D">
      <w:pPr>
        <w:spacing w:after="0" w:line="240" w:lineRule="auto"/>
        <w:contextualSpacing/>
        <w:jc w:val="both"/>
        <w:rPr>
          <w:rFonts w:eastAsia="Times New Roman" w:cs="Times New Roman"/>
        </w:rPr>
      </w:pPr>
    </w:p>
    <w:p w14:paraId="74363A31"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 xml:space="preserve">Fellow: </w:t>
      </w:r>
      <w:r w:rsidRPr="00D33DC9">
        <w:rPr>
          <w:rFonts w:eastAsia="Times New Roman" w:cs="Times New Roman"/>
        </w:rPr>
        <w:t>2</w:t>
      </w:r>
      <w:r w:rsidRPr="00D33DC9">
        <w:rPr>
          <w:rFonts w:eastAsia="Times New Roman" w:cs="Times New Roman"/>
          <w:vertAlign w:val="superscript"/>
        </w:rPr>
        <w:t>nd</w:t>
      </w:r>
      <w:r w:rsidRPr="00D33DC9">
        <w:rPr>
          <w:rFonts w:eastAsia="Times New Roman" w:cs="Times New Roman"/>
        </w:rPr>
        <w:t>-year</w:t>
      </w:r>
    </w:p>
    <w:p w14:paraId="5F636E59"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Length:</w:t>
      </w:r>
      <w:r w:rsidRPr="00D33DC9">
        <w:rPr>
          <w:rFonts w:eastAsia="Times New Roman" w:cs="Times New Roman"/>
        </w:rPr>
        <w:t xml:space="preserve"> </w:t>
      </w:r>
      <w:r>
        <w:rPr>
          <w:rFonts w:eastAsia="Times New Roman" w:cs="Times New Roman"/>
        </w:rPr>
        <w:t>Flexible Rotation</w:t>
      </w:r>
    </w:p>
    <w:p w14:paraId="048D329D" w14:textId="2250FC74" w:rsidR="00C529A1" w:rsidRDefault="00C529A1" w:rsidP="0046572D">
      <w:pPr>
        <w:spacing w:after="0" w:line="240" w:lineRule="auto"/>
        <w:contextualSpacing/>
        <w:jc w:val="both"/>
        <w:rPr>
          <w:rFonts w:eastAsia="Times New Roman" w:cs="Times New Roman"/>
          <w:b/>
        </w:rPr>
      </w:pPr>
      <w:r w:rsidRPr="00D33DC9">
        <w:rPr>
          <w:rFonts w:eastAsia="Times New Roman" w:cs="Times New Roman"/>
          <w:b/>
        </w:rPr>
        <w:t>Location:</w:t>
      </w:r>
      <w:r w:rsidRPr="00D33DC9">
        <w:rPr>
          <w:rFonts w:eastAsia="Times New Roman" w:cs="Times New Roman"/>
        </w:rPr>
        <w:t xml:space="preserve"> </w:t>
      </w:r>
      <w:r w:rsidR="007275BA">
        <w:rPr>
          <w:rFonts w:eastAsia="Times New Roman" w:cs="Times New Roman"/>
        </w:rPr>
        <w:t>ACH Campus, CSC Clinic</w:t>
      </w:r>
    </w:p>
    <w:p w14:paraId="37DB6230" w14:textId="77777777" w:rsidR="00C529A1" w:rsidRPr="00D33DC9" w:rsidRDefault="00C529A1" w:rsidP="0046572D">
      <w:pPr>
        <w:spacing w:after="0" w:line="240" w:lineRule="auto"/>
        <w:contextualSpacing/>
        <w:jc w:val="both"/>
        <w:rPr>
          <w:rFonts w:eastAsia="Times New Roman" w:cs="Times New Roman"/>
        </w:rPr>
      </w:pPr>
      <w:r w:rsidRPr="00D33DC9">
        <w:rPr>
          <w:rFonts w:eastAsia="Times New Roman" w:cs="Times New Roman"/>
          <w:b/>
        </w:rPr>
        <w:t>Advisor:</w:t>
      </w:r>
      <w:r w:rsidRPr="00D33DC9">
        <w:rPr>
          <w:rFonts w:eastAsia="Times New Roman" w:cs="Times New Roman"/>
        </w:rPr>
        <w:t xml:space="preserve"> </w:t>
      </w:r>
      <w:r w:rsidRPr="00532379">
        <w:rPr>
          <w:rFonts w:eastAsia="Times New Roman" w:cs="Times New Roman"/>
        </w:rPr>
        <w:t>Nihit Kumar, MD</w:t>
      </w:r>
    </w:p>
    <w:p w14:paraId="7652AB45" w14:textId="77777777" w:rsidR="00C529A1" w:rsidRPr="00D33DC9" w:rsidRDefault="00C529A1" w:rsidP="0046572D">
      <w:pPr>
        <w:widowControl w:val="0"/>
        <w:autoSpaceDE w:val="0"/>
        <w:autoSpaceDN w:val="0"/>
        <w:adjustRightInd w:val="0"/>
        <w:spacing w:after="0" w:line="240" w:lineRule="auto"/>
        <w:contextualSpacing/>
        <w:jc w:val="both"/>
        <w:rPr>
          <w:rFonts w:eastAsia="Times New Roman" w:cs="Times New Roman"/>
          <w:color w:val="000000"/>
        </w:rPr>
      </w:pPr>
    </w:p>
    <w:p w14:paraId="5C815C1E" w14:textId="77777777" w:rsidR="00C529A1" w:rsidRPr="00D33DC9" w:rsidRDefault="00C529A1" w:rsidP="0046572D">
      <w:pPr>
        <w:widowControl w:val="0"/>
        <w:autoSpaceDE w:val="0"/>
        <w:autoSpaceDN w:val="0"/>
        <w:adjustRightInd w:val="0"/>
        <w:spacing w:after="0" w:line="240" w:lineRule="auto"/>
        <w:contextualSpacing/>
        <w:jc w:val="both"/>
        <w:rPr>
          <w:rFonts w:eastAsia="Times New Roman" w:cs="Times New Roman"/>
          <w:b/>
          <w:i/>
          <w:color w:val="000000"/>
        </w:rPr>
      </w:pPr>
      <w:r w:rsidRPr="00D33DC9">
        <w:rPr>
          <w:rFonts w:eastAsia="Times New Roman" w:cs="Times New Roman"/>
          <w:b/>
          <w:i/>
          <w:color w:val="000000"/>
        </w:rPr>
        <w:t>Objectives</w:t>
      </w:r>
    </w:p>
    <w:p w14:paraId="69B7D405" w14:textId="77777777" w:rsidR="00C529A1" w:rsidRPr="00C44766" w:rsidRDefault="00C529A1" w:rsidP="0046572D">
      <w:pPr>
        <w:widowControl w:val="0"/>
        <w:numPr>
          <w:ilvl w:val="0"/>
          <w:numId w:val="8"/>
        </w:numPr>
        <w:spacing w:after="0" w:line="240" w:lineRule="auto"/>
        <w:contextualSpacing/>
        <w:jc w:val="both"/>
        <w:rPr>
          <w:rFonts w:eastAsia="Times New Roman" w:cs="Times New Roman"/>
        </w:rPr>
      </w:pPr>
      <w:r w:rsidRPr="00C44766">
        <w:rPr>
          <w:rFonts w:eastAsia="Times New Roman" w:cs="Times New Roman"/>
        </w:rPr>
        <w:t xml:space="preserve">Demonstrate adequate knowledge in conducting clinical research in children and adolescents. </w:t>
      </w:r>
    </w:p>
    <w:p w14:paraId="4C4DBDF3" w14:textId="77777777" w:rsidR="00C529A1" w:rsidRPr="00C44766" w:rsidRDefault="00C529A1" w:rsidP="0046572D">
      <w:pPr>
        <w:widowControl w:val="0"/>
        <w:numPr>
          <w:ilvl w:val="0"/>
          <w:numId w:val="8"/>
        </w:numPr>
        <w:spacing w:after="0" w:line="240" w:lineRule="auto"/>
        <w:contextualSpacing/>
        <w:jc w:val="both"/>
        <w:rPr>
          <w:rFonts w:eastAsia="Times New Roman" w:cs="Times New Roman"/>
        </w:rPr>
      </w:pPr>
      <w:r w:rsidRPr="00C44766">
        <w:rPr>
          <w:rFonts w:eastAsia="Times New Roman" w:cs="Times New Roman"/>
        </w:rPr>
        <w:t xml:space="preserve">Develop and apply knowledge in relevant steps of the research process. </w:t>
      </w:r>
    </w:p>
    <w:p w14:paraId="5D7CEFF6" w14:textId="77777777" w:rsidR="00C529A1" w:rsidRPr="00C44766" w:rsidRDefault="00C529A1" w:rsidP="0046572D">
      <w:pPr>
        <w:widowControl w:val="0"/>
        <w:numPr>
          <w:ilvl w:val="0"/>
          <w:numId w:val="8"/>
        </w:numPr>
        <w:spacing w:after="0" w:line="240" w:lineRule="auto"/>
        <w:contextualSpacing/>
        <w:jc w:val="both"/>
        <w:rPr>
          <w:rFonts w:eastAsia="Times New Roman" w:cs="Times New Roman"/>
        </w:rPr>
      </w:pPr>
      <w:r w:rsidRPr="00C44766">
        <w:rPr>
          <w:rFonts w:eastAsia="Times New Roman" w:cs="Times New Roman"/>
        </w:rPr>
        <w:t xml:space="preserve">Work in coordination with other members on the research project. </w:t>
      </w:r>
    </w:p>
    <w:p w14:paraId="62349C7E" w14:textId="77777777" w:rsidR="00606122" w:rsidRPr="00532379" w:rsidRDefault="00606122" w:rsidP="0046572D">
      <w:pPr>
        <w:widowControl w:val="0"/>
        <w:spacing w:after="0" w:line="240" w:lineRule="auto"/>
        <w:contextualSpacing/>
        <w:jc w:val="both"/>
        <w:rPr>
          <w:rFonts w:eastAsia="Calibri" w:cs="Calibri"/>
          <w:b/>
          <w:color w:val="000000"/>
        </w:rPr>
      </w:pPr>
      <w:bookmarkStart w:id="35" w:name="h.nmf14n" w:colFirst="0" w:colLast="0"/>
      <w:bookmarkStart w:id="36" w:name="h.37m2jsg" w:colFirst="0" w:colLast="0"/>
      <w:bookmarkStart w:id="37" w:name="_Toc477415535"/>
      <w:bookmarkEnd w:id="35"/>
      <w:bookmarkEnd w:id="36"/>
    </w:p>
    <w:p w14:paraId="608B4CC5" w14:textId="02DB8623" w:rsidR="008D04A2" w:rsidRPr="006700FE" w:rsidRDefault="008D04A2" w:rsidP="0046572D">
      <w:pPr>
        <w:spacing w:after="0" w:line="240" w:lineRule="auto"/>
        <w:contextualSpacing/>
        <w:jc w:val="both"/>
        <w:rPr>
          <w:b/>
          <w:u w:val="single"/>
        </w:rPr>
      </w:pPr>
      <w:r w:rsidRPr="006700FE">
        <w:rPr>
          <w:b/>
          <w:u w:val="single"/>
        </w:rPr>
        <w:t>School Consultation</w:t>
      </w:r>
      <w:r w:rsidR="00F241F3" w:rsidRPr="006700FE">
        <w:rPr>
          <w:b/>
          <w:u w:val="single"/>
        </w:rPr>
        <w:t>-</w:t>
      </w:r>
      <w:r w:rsidR="00F22D61" w:rsidRPr="006700FE">
        <w:rPr>
          <w:b/>
          <w:u w:val="single"/>
        </w:rPr>
        <w:t>Liaison</w:t>
      </w:r>
      <w:bookmarkEnd w:id="37"/>
    </w:p>
    <w:p w14:paraId="77A8213A" w14:textId="77777777" w:rsidR="00532379" w:rsidRPr="00D33DC9" w:rsidRDefault="00532379" w:rsidP="0046572D">
      <w:pPr>
        <w:spacing w:after="0" w:line="240" w:lineRule="auto"/>
        <w:contextualSpacing/>
        <w:jc w:val="both"/>
        <w:rPr>
          <w:rFonts w:eastAsia="Times New Roman" w:cs="Times New Roman"/>
          <w:b/>
          <w:i/>
        </w:rPr>
      </w:pPr>
      <w:r w:rsidRPr="00D33DC9">
        <w:rPr>
          <w:rFonts w:eastAsia="Times New Roman" w:cs="Times New Roman"/>
          <w:b/>
          <w:i/>
        </w:rPr>
        <w:t>Overview and Goal</w:t>
      </w:r>
    </w:p>
    <w:p w14:paraId="18E6F81E" w14:textId="3FDA0921" w:rsidR="00532379" w:rsidRPr="00532379" w:rsidRDefault="00463CBE" w:rsidP="0046572D">
      <w:pPr>
        <w:spacing w:after="0" w:line="240" w:lineRule="auto"/>
        <w:contextualSpacing/>
        <w:jc w:val="both"/>
        <w:rPr>
          <w:rFonts w:eastAsia="Times New Roman" w:cs="Times New Roman"/>
        </w:rPr>
      </w:pPr>
      <w:r>
        <w:rPr>
          <w:rFonts w:eastAsia="Times New Roman" w:cs="Times New Roman"/>
        </w:rPr>
        <w:t>Fellows</w:t>
      </w:r>
      <w:r w:rsidR="00532379" w:rsidRPr="00532379">
        <w:rPr>
          <w:rFonts w:eastAsia="Times New Roman" w:cs="Times New Roman"/>
        </w:rPr>
        <w:t xml:space="preserve"> will obtain knowledge and experience that will be a preparation for effective performance as a psychiatric consultant to schools for the purpose of assisting them in providing optimal educational experiences for the child with special mental health needs as well as contributing to the emotional well-being of all children.</w:t>
      </w:r>
    </w:p>
    <w:p w14:paraId="592843F0" w14:textId="77777777" w:rsidR="00532379" w:rsidRPr="00D33DC9" w:rsidRDefault="00532379" w:rsidP="0046572D">
      <w:pPr>
        <w:spacing w:after="0" w:line="240" w:lineRule="auto"/>
        <w:contextualSpacing/>
        <w:jc w:val="both"/>
        <w:rPr>
          <w:rFonts w:eastAsia="Times New Roman" w:cs="Times New Roman"/>
        </w:rPr>
      </w:pPr>
    </w:p>
    <w:p w14:paraId="78C321CE" w14:textId="77777777" w:rsidR="00532379" w:rsidRPr="00D33DC9" w:rsidRDefault="00532379" w:rsidP="0046572D">
      <w:pPr>
        <w:spacing w:after="0" w:line="240" w:lineRule="auto"/>
        <w:contextualSpacing/>
        <w:jc w:val="both"/>
        <w:rPr>
          <w:rFonts w:eastAsia="Times New Roman" w:cs="Times New Roman"/>
        </w:rPr>
      </w:pPr>
      <w:r w:rsidRPr="00D33DC9">
        <w:rPr>
          <w:rFonts w:eastAsia="Times New Roman" w:cs="Times New Roman"/>
          <w:b/>
        </w:rPr>
        <w:t xml:space="preserve">Fellow: </w:t>
      </w:r>
      <w:r w:rsidRPr="00D33DC9">
        <w:rPr>
          <w:rFonts w:eastAsia="Times New Roman" w:cs="Times New Roman"/>
        </w:rPr>
        <w:t>2</w:t>
      </w:r>
      <w:r w:rsidRPr="00D33DC9">
        <w:rPr>
          <w:rFonts w:eastAsia="Times New Roman" w:cs="Times New Roman"/>
          <w:vertAlign w:val="superscript"/>
        </w:rPr>
        <w:t>nd</w:t>
      </w:r>
      <w:r w:rsidRPr="00D33DC9">
        <w:rPr>
          <w:rFonts w:eastAsia="Times New Roman" w:cs="Times New Roman"/>
        </w:rPr>
        <w:t>-year</w:t>
      </w:r>
    </w:p>
    <w:p w14:paraId="70F4D0F2" w14:textId="754C71CC" w:rsidR="00532379" w:rsidRPr="00D33DC9" w:rsidRDefault="00532379" w:rsidP="0046572D">
      <w:pPr>
        <w:spacing w:after="0" w:line="240" w:lineRule="auto"/>
        <w:contextualSpacing/>
        <w:jc w:val="both"/>
        <w:rPr>
          <w:rFonts w:eastAsia="Times New Roman" w:cs="Times New Roman"/>
        </w:rPr>
      </w:pPr>
      <w:r w:rsidRPr="00D33DC9">
        <w:rPr>
          <w:rFonts w:eastAsia="Times New Roman" w:cs="Times New Roman"/>
          <w:b/>
        </w:rPr>
        <w:t>Length:</w:t>
      </w:r>
      <w:r w:rsidRPr="00D33DC9">
        <w:rPr>
          <w:rFonts w:eastAsia="Times New Roman" w:cs="Times New Roman"/>
        </w:rPr>
        <w:t xml:space="preserve"> </w:t>
      </w:r>
      <w:r w:rsidR="00770115">
        <w:rPr>
          <w:rFonts w:eastAsia="Times New Roman" w:cs="Times New Roman"/>
        </w:rPr>
        <w:t>Three months; Minimum one-half day weekly</w:t>
      </w:r>
    </w:p>
    <w:p w14:paraId="7F8EA230" w14:textId="54B820A2" w:rsidR="00532379" w:rsidRDefault="00532379" w:rsidP="0046572D">
      <w:pPr>
        <w:spacing w:after="0" w:line="240" w:lineRule="auto"/>
        <w:contextualSpacing/>
        <w:jc w:val="both"/>
        <w:rPr>
          <w:rFonts w:eastAsia="Times New Roman" w:cs="Times New Roman"/>
          <w:b/>
        </w:rPr>
      </w:pPr>
      <w:r w:rsidRPr="00D33DC9">
        <w:rPr>
          <w:rFonts w:eastAsia="Times New Roman" w:cs="Times New Roman"/>
          <w:b/>
        </w:rPr>
        <w:t>Location:</w:t>
      </w:r>
      <w:r w:rsidRPr="00D33DC9">
        <w:rPr>
          <w:rFonts w:eastAsia="Times New Roman" w:cs="Times New Roman"/>
        </w:rPr>
        <w:t xml:space="preserve"> </w:t>
      </w:r>
      <w:r w:rsidRPr="00532379">
        <w:rPr>
          <w:rFonts w:eastAsia="Times New Roman" w:cs="Times New Roman"/>
        </w:rPr>
        <w:t>No</w:t>
      </w:r>
      <w:r w:rsidR="00C44766">
        <w:rPr>
          <w:rFonts w:eastAsia="Times New Roman" w:cs="Times New Roman"/>
        </w:rPr>
        <w:t>rth Little Rock School District</w:t>
      </w:r>
    </w:p>
    <w:p w14:paraId="694C5ADA" w14:textId="3BFEA1AF" w:rsidR="00532379" w:rsidRPr="00D33DC9" w:rsidRDefault="00532379" w:rsidP="0046572D">
      <w:pPr>
        <w:spacing w:after="0" w:line="240" w:lineRule="auto"/>
        <w:contextualSpacing/>
        <w:jc w:val="both"/>
        <w:rPr>
          <w:rFonts w:eastAsia="Times New Roman" w:cs="Times New Roman"/>
        </w:rPr>
      </w:pPr>
      <w:r w:rsidRPr="00D33DC9">
        <w:rPr>
          <w:rFonts w:eastAsia="Times New Roman" w:cs="Times New Roman"/>
          <w:b/>
        </w:rPr>
        <w:t>Advisor:</w:t>
      </w:r>
      <w:r w:rsidRPr="00D33DC9">
        <w:rPr>
          <w:rFonts w:eastAsia="Times New Roman" w:cs="Times New Roman"/>
        </w:rPr>
        <w:t xml:space="preserve"> </w:t>
      </w:r>
      <w:r w:rsidR="00C44766">
        <w:rPr>
          <w:rFonts w:eastAsia="Times New Roman" w:cs="Times New Roman"/>
        </w:rPr>
        <w:t xml:space="preserve">Nihit Kumar, MD </w:t>
      </w:r>
      <w:r w:rsidR="007D2B64">
        <w:rPr>
          <w:rFonts w:eastAsia="Times New Roman" w:cs="Times New Roman"/>
        </w:rPr>
        <w:t>and Srinivasa Gokarakonda, MD</w:t>
      </w:r>
    </w:p>
    <w:p w14:paraId="314643A0" w14:textId="77777777" w:rsidR="00532379" w:rsidRPr="00D33DC9" w:rsidRDefault="00532379" w:rsidP="0046572D">
      <w:pPr>
        <w:widowControl w:val="0"/>
        <w:autoSpaceDE w:val="0"/>
        <w:autoSpaceDN w:val="0"/>
        <w:adjustRightInd w:val="0"/>
        <w:spacing w:after="0" w:line="240" w:lineRule="auto"/>
        <w:contextualSpacing/>
        <w:jc w:val="both"/>
        <w:rPr>
          <w:rFonts w:eastAsia="Times New Roman" w:cs="Times New Roman"/>
          <w:color w:val="000000"/>
        </w:rPr>
      </w:pPr>
    </w:p>
    <w:p w14:paraId="6F9D1036" w14:textId="77777777" w:rsidR="00532379" w:rsidRPr="00D33DC9" w:rsidRDefault="00532379" w:rsidP="0046572D">
      <w:pPr>
        <w:widowControl w:val="0"/>
        <w:autoSpaceDE w:val="0"/>
        <w:autoSpaceDN w:val="0"/>
        <w:adjustRightInd w:val="0"/>
        <w:spacing w:after="0" w:line="240" w:lineRule="auto"/>
        <w:contextualSpacing/>
        <w:jc w:val="both"/>
        <w:rPr>
          <w:rFonts w:eastAsia="Times New Roman" w:cs="Times New Roman"/>
          <w:b/>
          <w:i/>
          <w:color w:val="000000"/>
        </w:rPr>
      </w:pPr>
      <w:r w:rsidRPr="00D33DC9">
        <w:rPr>
          <w:rFonts w:eastAsia="Times New Roman" w:cs="Times New Roman"/>
          <w:b/>
          <w:i/>
          <w:color w:val="000000"/>
        </w:rPr>
        <w:t>Objectives</w:t>
      </w:r>
    </w:p>
    <w:p w14:paraId="060D355A" w14:textId="17D2BDDB"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Recognize the school’s unique position to effectively address a true mixture and range of emotional problems in children. </w:t>
      </w:r>
    </w:p>
    <w:p w14:paraId="43C46961" w14:textId="202C0EEA"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Demonstrate an understanding of the complex interactions between school personnel, parents, and the child’s needs in providing diagnostic assessments, consultations, and recommendations. </w:t>
      </w:r>
    </w:p>
    <w:p w14:paraId="610B841B" w14:textId="0E4C7DE7"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Gain skill in forming relationships with school personnel to increase collaborative efforts in treating and planning for individual patients. </w:t>
      </w:r>
    </w:p>
    <w:p w14:paraId="11D7DFCB" w14:textId="468D253E"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Demonstrate sufficient understanding of PL94-142 and its subsequent amendments to apply it in the school setting. </w:t>
      </w:r>
    </w:p>
    <w:p w14:paraId="21B13C60" w14:textId="4EC3560F"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Recognize developmental characteristics of children for ages kindergarten through high school. </w:t>
      </w:r>
    </w:p>
    <w:p w14:paraId="2765E93F" w14:textId="25DDC735"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Develop an understanding of how Psychological Testing is utilized in a school setting and through what formal mechanisms the results can be implemented to optimize a child’s educational experience to promote development in all spheres. </w:t>
      </w:r>
    </w:p>
    <w:p w14:paraId="2EC1E166" w14:textId="77777777" w:rsidR="00532379" w:rsidRPr="00532379" w:rsidRDefault="00532379" w:rsidP="0046572D">
      <w:pPr>
        <w:widowControl w:val="0"/>
        <w:numPr>
          <w:ilvl w:val="0"/>
          <w:numId w:val="7"/>
        </w:numPr>
        <w:spacing w:after="0" w:line="240" w:lineRule="auto"/>
        <w:contextualSpacing/>
        <w:jc w:val="both"/>
        <w:rPr>
          <w:rFonts w:eastAsia="Times New Roman" w:cs="Times New Roman"/>
        </w:rPr>
      </w:pPr>
      <w:r w:rsidRPr="00532379">
        <w:rPr>
          <w:rFonts w:eastAsia="Times New Roman" w:cs="Times New Roman"/>
        </w:rPr>
        <w:t xml:space="preserve">Participate in the clinical teaching of medical students. </w:t>
      </w:r>
    </w:p>
    <w:p w14:paraId="623DC090" w14:textId="77777777" w:rsidR="00F91625" w:rsidRDefault="00F91625" w:rsidP="0046572D">
      <w:pPr>
        <w:spacing w:after="0" w:line="240" w:lineRule="auto"/>
        <w:contextualSpacing/>
        <w:jc w:val="both"/>
        <w:rPr>
          <w:b/>
          <w:u w:val="single"/>
        </w:rPr>
      </w:pPr>
      <w:bookmarkStart w:id="38" w:name="h.1mrcu09" w:colFirst="0" w:colLast="0"/>
      <w:bookmarkEnd w:id="38"/>
    </w:p>
    <w:p w14:paraId="7E1D3313" w14:textId="610B4F2B" w:rsidR="00C529A1" w:rsidRPr="006700FE" w:rsidRDefault="00BD6E86" w:rsidP="0046572D">
      <w:pPr>
        <w:spacing w:after="0" w:line="240" w:lineRule="auto"/>
        <w:contextualSpacing/>
        <w:jc w:val="both"/>
        <w:rPr>
          <w:b/>
          <w:u w:val="single"/>
        </w:rPr>
      </w:pPr>
      <w:r w:rsidRPr="006700FE">
        <w:rPr>
          <w:b/>
          <w:u w:val="single"/>
        </w:rPr>
        <w:t>Seeking to Reinforce M</w:t>
      </w:r>
      <w:r w:rsidR="00C529A1" w:rsidRPr="006700FE">
        <w:rPr>
          <w:b/>
          <w:u w:val="single"/>
        </w:rPr>
        <w:t>y</w:t>
      </w:r>
      <w:r w:rsidR="00F91625" w:rsidRPr="006700FE">
        <w:rPr>
          <w:b/>
          <w:u w:val="single"/>
        </w:rPr>
        <w:t xml:space="preserve"> Identities and Values Everyday (STRIVE)</w:t>
      </w:r>
      <w:r w:rsidR="00832FBD" w:rsidRPr="006700FE">
        <w:rPr>
          <w:b/>
          <w:u w:val="single"/>
        </w:rPr>
        <w:t xml:space="preserve"> Outpatient Clinic</w:t>
      </w:r>
    </w:p>
    <w:p w14:paraId="413D565D" w14:textId="77777777" w:rsidR="00C529A1" w:rsidRPr="00F241F3" w:rsidRDefault="00C529A1" w:rsidP="0046572D">
      <w:pPr>
        <w:spacing w:after="0" w:line="240" w:lineRule="auto"/>
        <w:contextualSpacing/>
        <w:jc w:val="both"/>
        <w:rPr>
          <w:rFonts w:eastAsia="Times New Roman" w:cs="Times New Roman"/>
          <w:b/>
          <w:i/>
        </w:rPr>
      </w:pPr>
      <w:r w:rsidRPr="00F241F3">
        <w:rPr>
          <w:rFonts w:eastAsia="Times New Roman" w:cs="Times New Roman"/>
          <w:b/>
          <w:i/>
        </w:rPr>
        <w:t>Overview and Goal</w:t>
      </w:r>
    </w:p>
    <w:p w14:paraId="69270E5E" w14:textId="77777777" w:rsidR="00C529A1" w:rsidRPr="008D04A2" w:rsidRDefault="00C529A1" w:rsidP="0046572D">
      <w:pPr>
        <w:widowControl w:val="0"/>
        <w:spacing w:after="0" w:line="240" w:lineRule="auto"/>
        <w:contextualSpacing/>
        <w:jc w:val="both"/>
        <w:rPr>
          <w:rFonts w:eastAsia="Calibri" w:cs="Calibri"/>
          <w:color w:val="000000"/>
        </w:rPr>
      </w:pPr>
      <w:r w:rsidRPr="008D04A2">
        <w:rPr>
          <w:rFonts w:eastAsia="Calibri" w:cs="Calibri"/>
          <w:color w:val="000000"/>
        </w:rPr>
        <w:t>This rotation is designed to extend the fellows experience and understanding of treating children and adolescents with emotional and behavioral problems in a school-based setting by augmenting their experience gained in the required school consultation rotation. While providing treatment they will broaden their collaboration skills with school teachers and administrative personnel.</w:t>
      </w:r>
    </w:p>
    <w:p w14:paraId="1A5F0B29" w14:textId="77777777" w:rsidR="00C529A1" w:rsidRDefault="00C529A1" w:rsidP="0046572D">
      <w:pPr>
        <w:widowControl w:val="0"/>
        <w:spacing w:after="0" w:line="240" w:lineRule="auto"/>
        <w:contextualSpacing/>
        <w:jc w:val="both"/>
        <w:rPr>
          <w:rFonts w:eastAsia="Calibri" w:cs="Calibri"/>
          <w:color w:val="000000"/>
        </w:rPr>
      </w:pPr>
    </w:p>
    <w:p w14:paraId="4B3BE3A8" w14:textId="77777777" w:rsidR="00C529A1" w:rsidRDefault="00C529A1" w:rsidP="0046572D">
      <w:pPr>
        <w:widowControl w:val="0"/>
        <w:spacing w:after="0" w:line="240" w:lineRule="auto"/>
        <w:contextualSpacing/>
        <w:jc w:val="both"/>
        <w:rPr>
          <w:rFonts w:eastAsia="Calibri" w:cs="Calibri"/>
          <w:color w:val="000000"/>
        </w:rPr>
      </w:pPr>
      <w:r w:rsidRPr="0013120C">
        <w:rPr>
          <w:rFonts w:eastAsia="Calibri" w:cs="Calibri"/>
          <w:b/>
          <w:color w:val="000000"/>
        </w:rPr>
        <w:t>Fellow:</w:t>
      </w:r>
      <w:r>
        <w:rPr>
          <w:rFonts w:eastAsia="Calibri" w:cs="Calibri"/>
          <w:color w:val="000000"/>
        </w:rPr>
        <w:t xml:space="preserve"> 2</w:t>
      </w:r>
      <w:r w:rsidRPr="0013120C">
        <w:rPr>
          <w:rFonts w:eastAsia="Calibri" w:cs="Calibri"/>
          <w:color w:val="000000"/>
          <w:vertAlign w:val="superscript"/>
        </w:rPr>
        <w:t>nd</w:t>
      </w:r>
      <w:r>
        <w:rPr>
          <w:rFonts w:eastAsia="Calibri" w:cs="Calibri"/>
          <w:color w:val="000000"/>
        </w:rPr>
        <w:t>-year</w:t>
      </w:r>
    </w:p>
    <w:p w14:paraId="539993F9" w14:textId="77777777" w:rsidR="00C529A1" w:rsidRDefault="00C529A1" w:rsidP="0046572D">
      <w:pPr>
        <w:widowControl w:val="0"/>
        <w:spacing w:after="0" w:line="240" w:lineRule="auto"/>
        <w:contextualSpacing/>
        <w:jc w:val="both"/>
        <w:rPr>
          <w:rFonts w:eastAsia="Calibri" w:cs="Calibri"/>
          <w:color w:val="000000"/>
        </w:rPr>
      </w:pPr>
      <w:r w:rsidRPr="0013120C">
        <w:rPr>
          <w:rFonts w:eastAsia="Calibri" w:cs="Calibri"/>
          <w:b/>
          <w:color w:val="000000"/>
        </w:rPr>
        <w:t>Length:</w:t>
      </w:r>
      <w:r>
        <w:rPr>
          <w:rFonts w:eastAsia="Calibri" w:cs="Calibri"/>
          <w:color w:val="000000"/>
        </w:rPr>
        <w:t xml:space="preserve"> 12 months; One full day weekly</w:t>
      </w:r>
    </w:p>
    <w:p w14:paraId="45CE9F88" w14:textId="1FEB4402" w:rsidR="00C529A1" w:rsidRPr="008D04A2" w:rsidRDefault="00C529A1" w:rsidP="0046572D">
      <w:pPr>
        <w:widowControl w:val="0"/>
        <w:spacing w:after="0" w:line="240" w:lineRule="auto"/>
        <w:contextualSpacing/>
        <w:jc w:val="both"/>
        <w:rPr>
          <w:rFonts w:eastAsia="Calibri" w:cs="Calibri"/>
          <w:color w:val="000000"/>
        </w:rPr>
      </w:pPr>
      <w:r w:rsidRPr="0013120C">
        <w:rPr>
          <w:rFonts w:eastAsia="Calibri" w:cs="Calibri"/>
          <w:b/>
          <w:color w:val="000000"/>
        </w:rPr>
        <w:t>Location:</w:t>
      </w:r>
      <w:r>
        <w:rPr>
          <w:rFonts w:eastAsia="Calibri" w:cs="Calibri"/>
          <w:color w:val="000000"/>
        </w:rPr>
        <w:t xml:space="preserve"> ST</w:t>
      </w:r>
      <w:r w:rsidRPr="008D04A2">
        <w:rPr>
          <w:rFonts w:eastAsia="Calibri" w:cs="Calibri"/>
          <w:color w:val="000000"/>
        </w:rPr>
        <w:t xml:space="preserve">RIVE </w:t>
      </w:r>
      <w:r w:rsidR="007275BA">
        <w:rPr>
          <w:rFonts w:eastAsia="Calibri" w:cs="Calibri"/>
          <w:color w:val="000000"/>
        </w:rPr>
        <w:t>Outpatient Clinic</w:t>
      </w:r>
      <w:r w:rsidR="006041BE">
        <w:rPr>
          <w:rFonts w:eastAsia="Calibri" w:cs="Calibri"/>
          <w:color w:val="000000"/>
        </w:rPr>
        <w:t>, No. Little Rock</w:t>
      </w:r>
    </w:p>
    <w:p w14:paraId="22CB09B6" w14:textId="61266D4F" w:rsidR="00C529A1" w:rsidRPr="008D04A2" w:rsidRDefault="00C529A1" w:rsidP="0046572D">
      <w:pPr>
        <w:widowControl w:val="0"/>
        <w:spacing w:after="0" w:line="240" w:lineRule="auto"/>
        <w:contextualSpacing/>
        <w:jc w:val="both"/>
        <w:rPr>
          <w:rFonts w:eastAsia="Calibri" w:cs="Calibri"/>
          <w:color w:val="000000"/>
        </w:rPr>
      </w:pPr>
      <w:r w:rsidRPr="0013120C">
        <w:rPr>
          <w:rFonts w:eastAsia="Calibri" w:cs="Calibri"/>
          <w:b/>
          <w:color w:val="000000"/>
        </w:rPr>
        <w:t>Advisors:</w:t>
      </w:r>
      <w:r>
        <w:rPr>
          <w:rFonts w:eastAsia="Calibri" w:cs="Calibri"/>
          <w:color w:val="000000"/>
        </w:rPr>
        <w:t xml:space="preserve"> Nihit Kumar, MD</w:t>
      </w:r>
      <w:r w:rsidR="00794A6D">
        <w:rPr>
          <w:rFonts w:eastAsia="Calibri" w:cs="Calibri"/>
          <w:color w:val="000000"/>
        </w:rPr>
        <w:t xml:space="preserve"> and</w:t>
      </w:r>
      <w:r w:rsidR="00313D29">
        <w:rPr>
          <w:rFonts w:eastAsia="Calibri" w:cs="Calibri"/>
          <w:color w:val="000000"/>
        </w:rPr>
        <w:t xml:space="preserve"> Srini Gokarakonda</w:t>
      </w:r>
      <w:r w:rsidR="00794A6D">
        <w:rPr>
          <w:rFonts w:eastAsia="Calibri" w:cs="Calibri"/>
          <w:color w:val="000000"/>
        </w:rPr>
        <w:t>, MD</w:t>
      </w:r>
    </w:p>
    <w:p w14:paraId="7B3DAA14" w14:textId="77777777" w:rsidR="00C86B75" w:rsidRDefault="00C86B75" w:rsidP="0046572D">
      <w:pPr>
        <w:spacing w:after="0" w:line="240" w:lineRule="auto"/>
        <w:contextualSpacing/>
        <w:rPr>
          <w:rFonts w:eastAsia="Times New Roman" w:cs="Times New Roman"/>
          <w:b/>
          <w:i/>
          <w:color w:val="000000"/>
        </w:rPr>
      </w:pPr>
    </w:p>
    <w:p w14:paraId="5900F89C" w14:textId="57693C5D" w:rsidR="00C529A1" w:rsidRPr="00F241F3" w:rsidRDefault="00C529A1" w:rsidP="0046572D">
      <w:pPr>
        <w:spacing w:after="0" w:line="240" w:lineRule="auto"/>
        <w:contextualSpacing/>
        <w:rPr>
          <w:rFonts w:eastAsia="Times New Roman" w:cs="Times New Roman"/>
          <w:b/>
          <w:i/>
          <w:color w:val="000000"/>
        </w:rPr>
      </w:pPr>
      <w:r w:rsidRPr="00F241F3">
        <w:rPr>
          <w:rFonts w:eastAsia="Times New Roman" w:cs="Times New Roman"/>
          <w:b/>
          <w:i/>
          <w:color w:val="000000"/>
        </w:rPr>
        <w:t>Objectives</w:t>
      </w:r>
    </w:p>
    <w:p w14:paraId="154E59DB" w14:textId="77777777" w:rsidR="00C529A1" w:rsidRPr="001831FD" w:rsidRDefault="00C529A1" w:rsidP="0046572D">
      <w:pPr>
        <w:pStyle w:val="ListParagraph"/>
        <w:numPr>
          <w:ilvl w:val="0"/>
          <w:numId w:val="9"/>
        </w:numPr>
        <w:spacing w:after="0" w:line="240" w:lineRule="auto"/>
        <w:jc w:val="both"/>
      </w:pPr>
      <w:r w:rsidRPr="001831FD">
        <w:t xml:space="preserve">Participate in interdisciplinary school conferences where patient cases are discussed with psychology, social work and school personnel to identify the patient’s educational and emotional skills to optimize educational placement. </w:t>
      </w:r>
    </w:p>
    <w:p w14:paraId="79D9F096" w14:textId="08B86AC9" w:rsidR="00C529A1" w:rsidRPr="001831FD" w:rsidRDefault="00C529A1" w:rsidP="0046572D">
      <w:pPr>
        <w:pStyle w:val="ListParagraph"/>
        <w:numPr>
          <w:ilvl w:val="0"/>
          <w:numId w:val="9"/>
        </w:numPr>
        <w:spacing w:after="0" w:line="240" w:lineRule="auto"/>
        <w:jc w:val="both"/>
      </w:pPr>
      <w:r w:rsidRPr="001831FD">
        <w:t xml:space="preserve">Participate in the delivery of psychotherapy or group psychotherapy in collaboration with another mental health professional in the </w:t>
      </w:r>
      <w:r w:rsidR="001531F1" w:rsidRPr="001831FD">
        <w:t>school-based</w:t>
      </w:r>
      <w:r w:rsidRPr="001831FD">
        <w:t xml:space="preserve"> setting. </w:t>
      </w:r>
    </w:p>
    <w:p w14:paraId="38EF9604" w14:textId="6A127BDE" w:rsidR="00C529A1" w:rsidRPr="001831FD" w:rsidRDefault="00C529A1" w:rsidP="0046572D">
      <w:pPr>
        <w:pStyle w:val="ListParagraph"/>
        <w:numPr>
          <w:ilvl w:val="0"/>
          <w:numId w:val="9"/>
        </w:numPr>
        <w:spacing w:after="0" w:line="240" w:lineRule="auto"/>
        <w:jc w:val="both"/>
      </w:pPr>
      <w:r w:rsidRPr="001831FD">
        <w:t xml:space="preserve">Provide psychiatric evaluation </w:t>
      </w:r>
      <w:r w:rsidR="006041BE">
        <w:t>and</w:t>
      </w:r>
      <w:r w:rsidRPr="001831FD">
        <w:t xml:space="preserve"> medication follow up care under the direct supervision of a child psychiatry faculty member for patients receiving </w:t>
      </w:r>
      <w:r w:rsidR="001531F1" w:rsidRPr="001831FD">
        <w:t>school-based</w:t>
      </w:r>
      <w:r w:rsidRPr="001831FD">
        <w:t xml:space="preserve"> services in the STRIVE program. </w:t>
      </w:r>
    </w:p>
    <w:p w14:paraId="1FA5FF8C" w14:textId="07D0CD20" w:rsidR="008D04A2" w:rsidRPr="006041BE" w:rsidRDefault="00C529A1" w:rsidP="006041BE">
      <w:pPr>
        <w:pStyle w:val="ListParagraph"/>
        <w:numPr>
          <w:ilvl w:val="0"/>
          <w:numId w:val="9"/>
        </w:numPr>
        <w:spacing w:after="0" w:line="240" w:lineRule="auto"/>
        <w:jc w:val="both"/>
      </w:pPr>
      <w:r w:rsidRPr="001831FD">
        <w:t xml:space="preserve">Demonstrate the basic understanding of establishing and utilizing individual educational programming and behavioral modifications for children in a </w:t>
      </w:r>
      <w:r w:rsidR="001531F1" w:rsidRPr="001831FD">
        <w:t>school-based</w:t>
      </w:r>
      <w:r w:rsidRPr="001831FD">
        <w:t xml:space="preserve"> setting.</w:t>
      </w:r>
    </w:p>
    <w:p w14:paraId="20D6EA3B" w14:textId="155418B2" w:rsidR="00BC52B1" w:rsidRDefault="00BC52B1" w:rsidP="0046572D">
      <w:pPr>
        <w:widowControl w:val="0"/>
        <w:spacing w:after="0" w:line="240" w:lineRule="auto"/>
        <w:contextualSpacing/>
        <w:jc w:val="both"/>
        <w:rPr>
          <w:rFonts w:eastAsia="Calibri" w:cs="Calibri"/>
          <w:b/>
          <w:color w:val="000000"/>
        </w:rPr>
      </w:pPr>
      <w:bookmarkStart w:id="39" w:name="h.46r0co2" w:colFirst="0" w:colLast="0"/>
      <w:bookmarkStart w:id="40" w:name="h.2rain4u8xdkw" w:colFirst="0" w:colLast="0"/>
      <w:bookmarkStart w:id="41" w:name="h.4k668n3" w:colFirst="0" w:colLast="0"/>
      <w:bookmarkStart w:id="42" w:name="_Toc477415545"/>
      <w:bookmarkEnd w:id="39"/>
      <w:bookmarkEnd w:id="40"/>
      <w:bookmarkEnd w:id="41"/>
    </w:p>
    <w:p w14:paraId="539F3C17" w14:textId="653E63F0" w:rsidR="008D04A2" w:rsidRPr="006700FE" w:rsidRDefault="008D04A2" w:rsidP="0046572D">
      <w:pPr>
        <w:spacing w:after="0" w:line="240" w:lineRule="auto"/>
        <w:contextualSpacing/>
        <w:jc w:val="both"/>
        <w:rPr>
          <w:b/>
          <w:u w:val="single"/>
        </w:rPr>
      </w:pPr>
      <w:r w:rsidRPr="006700FE">
        <w:rPr>
          <w:b/>
          <w:u w:val="single"/>
        </w:rPr>
        <w:t>Sleep Disorders</w:t>
      </w:r>
      <w:bookmarkEnd w:id="42"/>
      <w:r w:rsidR="00372EBD" w:rsidRPr="006700FE">
        <w:rPr>
          <w:b/>
          <w:u w:val="single"/>
        </w:rPr>
        <w:t xml:space="preserve"> Clinic</w:t>
      </w:r>
    </w:p>
    <w:p w14:paraId="3BFF0806" w14:textId="77777777" w:rsidR="00F241F3" w:rsidRPr="00F241F3" w:rsidRDefault="00F241F3" w:rsidP="0046572D">
      <w:pPr>
        <w:spacing w:after="0" w:line="240" w:lineRule="auto"/>
        <w:contextualSpacing/>
        <w:jc w:val="both"/>
        <w:rPr>
          <w:rFonts w:eastAsia="Times New Roman" w:cs="Times New Roman"/>
          <w:b/>
          <w:i/>
        </w:rPr>
      </w:pPr>
      <w:r w:rsidRPr="00F241F3">
        <w:rPr>
          <w:rFonts w:eastAsia="Times New Roman" w:cs="Times New Roman"/>
          <w:b/>
          <w:i/>
        </w:rPr>
        <w:t>Overview and Goal</w:t>
      </w:r>
    </w:p>
    <w:p w14:paraId="5247C0CD" w14:textId="5DF8EBA6" w:rsidR="00C529A1" w:rsidRDefault="00F241F3" w:rsidP="0046572D">
      <w:pPr>
        <w:spacing w:after="0" w:line="240" w:lineRule="auto"/>
        <w:contextualSpacing/>
        <w:jc w:val="both"/>
        <w:rPr>
          <w:rFonts w:eastAsia="Times New Roman" w:cs="Times New Roman"/>
        </w:rPr>
      </w:pPr>
      <w:r w:rsidRPr="00F241F3">
        <w:rPr>
          <w:rFonts w:eastAsia="Times New Roman" w:cs="Times New Roman"/>
        </w:rPr>
        <w:t xml:space="preserve">This </w:t>
      </w:r>
      <w:r w:rsidR="00770115">
        <w:rPr>
          <w:rFonts w:eastAsia="Times New Roman" w:cs="Times New Roman"/>
        </w:rPr>
        <w:t>rotation</w:t>
      </w:r>
      <w:r w:rsidRPr="00F241F3">
        <w:rPr>
          <w:rFonts w:eastAsia="Times New Roman" w:cs="Times New Roman"/>
        </w:rPr>
        <w:t xml:space="preserve"> is intended to provide the fellow with experience in sleep disorders etiology, comorbidity and treatment issues in children and adolescents.</w:t>
      </w:r>
    </w:p>
    <w:p w14:paraId="31752ECD" w14:textId="77777777" w:rsidR="001029BC" w:rsidRDefault="001029BC" w:rsidP="0046572D">
      <w:pPr>
        <w:spacing w:after="0" w:line="240" w:lineRule="auto"/>
        <w:contextualSpacing/>
        <w:jc w:val="both"/>
        <w:rPr>
          <w:rFonts w:eastAsia="Times New Roman" w:cs="Times New Roman"/>
        </w:rPr>
      </w:pPr>
    </w:p>
    <w:p w14:paraId="25BC6B0A" w14:textId="77777777" w:rsidR="00F241F3" w:rsidRPr="00F241F3" w:rsidRDefault="00F241F3" w:rsidP="0046572D">
      <w:pPr>
        <w:spacing w:after="0" w:line="240" w:lineRule="auto"/>
        <w:contextualSpacing/>
        <w:jc w:val="both"/>
        <w:rPr>
          <w:rFonts w:eastAsia="Times New Roman" w:cs="Times New Roman"/>
          <w:b/>
        </w:rPr>
      </w:pPr>
      <w:r w:rsidRPr="00F241F3">
        <w:rPr>
          <w:rFonts w:eastAsia="Times New Roman" w:cs="Times New Roman"/>
          <w:b/>
        </w:rPr>
        <w:t xml:space="preserve">Fellow: </w:t>
      </w:r>
      <w:r w:rsidRPr="00F241F3">
        <w:rPr>
          <w:rFonts w:eastAsia="Times New Roman" w:cs="Times New Roman"/>
        </w:rPr>
        <w:t>2</w:t>
      </w:r>
      <w:r w:rsidRPr="00F241F3">
        <w:rPr>
          <w:rFonts w:eastAsia="Times New Roman" w:cs="Times New Roman"/>
          <w:vertAlign w:val="superscript"/>
        </w:rPr>
        <w:t>nd</w:t>
      </w:r>
      <w:r w:rsidRPr="00F241F3">
        <w:rPr>
          <w:rFonts w:eastAsia="Times New Roman" w:cs="Times New Roman"/>
        </w:rPr>
        <w:t>-year</w:t>
      </w:r>
    </w:p>
    <w:p w14:paraId="48632E0E" w14:textId="5DC90C7D" w:rsidR="00F241F3" w:rsidRPr="00F241F3" w:rsidRDefault="00F241F3" w:rsidP="0046572D">
      <w:pPr>
        <w:spacing w:after="0" w:line="240" w:lineRule="auto"/>
        <w:contextualSpacing/>
        <w:jc w:val="both"/>
        <w:rPr>
          <w:rFonts w:eastAsia="Times New Roman" w:cs="Times New Roman"/>
        </w:rPr>
      </w:pPr>
      <w:r w:rsidRPr="00F241F3">
        <w:rPr>
          <w:rFonts w:eastAsia="Times New Roman" w:cs="Times New Roman"/>
          <w:b/>
        </w:rPr>
        <w:t>Length:</w:t>
      </w:r>
      <w:r w:rsidRPr="00F241F3">
        <w:rPr>
          <w:rFonts w:eastAsia="Times New Roman" w:cs="Times New Roman"/>
        </w:rPr>
        <w:t xml:space="preserve"> Two to three months; One half-day </w:t>
      </w:r>
      <w:r w:rsidR="00C61215">
        <w:rPr>
          <w:rFonts w:eastAsia="Times New Roman" w:cs="Times New Roman"/>
        </w:rPr>
        <w:t>weekly</w:t>
      </w:r>
    </w:p>
    <w:p w14:paraId="1FEABD9C" w14:textId="6A4252F8" w:rsidR="00F241F3" w:rsidRPr="00F241F3" w:rsidRDefault="00F241F3" w:rsidP="0046572D">
      <w:pPr>
        <w:spacing w:after="0" w:line="240" w:lineRule="auto"/>
        <w:contextualSpacing/>
        <w:jc w:val="both"/>
        <w:rPr>
          <w:rFonts w:eastAsia="Times New Roman" w:cs="Times New Roman"/>
        </w:rPr>
      </w:pPr>
      <w:r w:rsidRPr="00F241F3">
        <w:rPr>
          <w:rFonts w:eastAsia="Times New Roman" w:cs="Times New Roman"/>
          <w:b/>
        </w:rPr>
        <w:t>Location:</w:t>
      </w:r>
      <w:r w:rsidR="007275BA">
        <w:rPr>
          <w:rFonts w:eastAsia="Times New Roman" w:cs="Times New Roman"/>
        </w:rPr>
        <w:t xml:space="preserve"> ACH Campus</w:t>
      </w:r>
      <w:r w:rsidR="00C61215">
        <w:rPr>
          <w:rFonts w:eastAsia="Times New Roman" w:cs="Times New Roman"/>
        </w:rPr>
        <w:t>,</w:t>
      </w:r>
      <w:r w:rsidRPr="00F241F3">
        <w:rPr>
          <w:rFonts w:eastAsia="Times New Roman" w:cs="Times New Roman"/>
        </w:rPr>
        <w:t xml:space="preserve"> Sleep Clinic</w:t>
      </w:r>
    </w:p>
    <w:p w14:paraId="0B78BA14" w14:textId="32BF8215" w:rsidR="00F241F3" w:rsidRPr="00F241F3" w:rsidRDefault="00F241F3" w:rsidP="0046572D">
      <w:pPr>
        <w:spacing w:after="0" w:line="240" w:lineRule="auto"/>
        <w:contextualSpacing/>
        <w:jc w:val="both"/>
        <w:rPr>
          <w:rFonts w:eastAsia="Times New Roman" w:cs="Times New Roman"/>
        </w:rPr>
      </w:pPr>
      <w:r w:rsidRPr="00F241F3">
        <w:rPr>
          <w:rFonts w:eastAsia="Times New Roman" w:cs="Times New Roman"/>
          <w:b/>
        </w:rPr>
        <w:t>Advisor:</w:t>
      </w:r>
      <w:r w:rsidRPr="00F241F3">
        <w:rPr>
          <w:rFonts w:eastAsia="Times New Roman" w:cs="Times New Roman"/>
        </w:rPr>
        <w:t xml:space="preserve"> Supriya Jambhekar</w:t>
      </w:r>
      <w:r w:rsidR="0013120C">
        <w:rPr>
          <w:rFonts w:eastAsia="Times New Roman" w:cs="Times New Roman"/>
        </w:rPr>
        <w:t>, MD</w:t>
      </w:r>
    </w:p>
    <w:p w14:paraId="318751C8" w14:textId="77777777" w:rsidR="00F241F3" w:rsidRPr="00F241F3" w:rsidRDefault="00F241F3" w:rsidP="0046572D">
      <w:pPr>
        <w:widowControl w:val="0"/>
        <w:autoSpaceDE w:val="0"/>
        <w:autoSpaceDN w:val="0"/>
        <w:adjustRightInd w:val="0"/>
        <w:spacing w:after="0" w:line="240" w:lineRule="auto"/>
        <w:contextualSpacing/>
        <w:jc w:val="both"/>
        <w:rPr>
          <w:rFonts w:eastAsia="Times New Roman" w:cs="Times New Roman"/>
          <w:color w:val="000000"/>
        </w:rPr>
      </w:pPr>
    </w:p>
    <w:p w14:paraId="2F592832" w14:textId="77777777" w:rsidR="00F241F3" w:rsidRPr="00F241F3" w:rsidRDefault="00F241F3" w:rsidP="0046572D">
      <w:pPr>
        <w:widowControl w:val="0"/>
        <w:autoSpaceDE w:val="0"/>
        <w:autoSpaceDN w:val="0"/>
        <w:adjustRightInd w:val="0"/>
        <w:spacing w:after="0" w:line="240" w:lineRule="auto"/>
        <w:contextualSpacing/>
        <w:jc w:val="both"/>
        <w:rPr>
          <w:rFonts w:eastAsia="Times New Roman" w:cs="Times New Roman"/>
          <w:b/>
          <w:i/>
          <w:color w:val="000000"/>
        </w:rPr>
      </w:pPr>
      <w:r w:rsidRPr="00F241F3">
        <w:rPr>
          <w:rFonts w:eastAsia="Times New Roman" w:cs="Times New Roman"/>
          <w:b/>
          <w:i/>
          <w:color w:val="000000"/>
        </w:rPr>
        <w:lastRenderedPageBreak/>
        <w:t>Objectives</w:t>
      </w:r>
    </w:p>
    <w:p w14:paraId="0A67C508" w14:textId="393D46B5" w:rsidR="00F241F3" w:rsidRPr="00F241F3" w:rsidRDefault="00F241F3" w:rsidP="0046572D">
      <w:pPr>
        <w:numPr>
          <w:ilvl w:val="0"/>
          <w:numId w:val="31"/>
        </w:numPr>
        <w:spacing w:after="0" w:line="240" w:lineRule="auto"/>
        <w:contextualSpacing/>
        <w:jc w:val="both"/>
        <w:rPr>
          <w:rFonts w:eastAsia="Times New Roman" w:cs="Times New Roman"/>
        </w:rPr>
      </w:pPr>
      <w:r w:rsidRPr="00F241F3">
        <w:rPr>
          <w:rFonts w:eastAsia="Times New Roman" w:cs="Times New Roman"/>
        </w:rPr>
        <w:t>Demonstrate adequate knowledge of sleep phases and sleep patterns in sleep disorders</w:t>
      </w:r>
      <w:r w:rsidR="00C61215">
        <w:rPr>
          <w:rFonts w:eastAsia="Times New Roman" w:cs="Times New Roman"/>
        </w:rPr>
        <w:t>.</w:t>
      </w:r>
    </w:p>
    <w:p w14:paraId="49FE8698" w14:textId="77EAD8AD" w:rsidR="00F241F3" w:rsidRPr="00F241F3" w:rsidRDefault="00F241F3" w:rsidP="0046572D">
      <w:pPr>
        <w:numPr>
          <w:ilvl w:val="0"/>
          <w:numId w:val="31"/>
        </w:numPr>
        <w:spacing w:after="0" w:line="240" w:lineRule="auto"/>
        <w:contextualSpacing/>
        <w:jc w:val="both"/>
        <w:rPr>
          <w:rFonts w:eastAsia="Times New Roman" w:cs="Times New Roman"/>
        </w:rPr>
      </w:pPr>
      <w:r w:rsidRPr="00F241F3">
        <w:rPr>
          <w:rFonts w:eastAsia="Times New Roman" w:cs="Times New Roman"/>
        </w:rPr>
        <w:t>Apply understanding to assessment and treatment of sleep disorders through pharmacotherapy and psychotherapy</w:t>
      </w:r>
      <w:r w:rsidR="00C61215">
        <w:rPr>
          <w:rFonts w:eastAsia="Times New Roman" w:cs="Times New Roman"/>
        </w:rPr>
        <w:t>.</w:t>
      </w:r>
    </w:p>
    <w:p w14:paraId="447E4205" w14:textId="4B84D490" w:rsidR="00F241F3" w:rsidRDefault="00F241F3" w:rsidP="0046572D">
      <w:pPr>
        <w:numPr>
          <w:ilvl w:val="0"/>
          <w:numId w:val="31"/>
        </w:numPr>
        <w:spacing w:after="0" w:line="240" w:lineRule="auto"/>
        <w:contextualSpacing/>
        <w:jc w:val="both"/>
        <w:rPr>
          <w:rFonts w:eastAsia="Times New Roman" w:cs="Times New Roman"/>
        </w:rPr>
      </w:pPr>
      <w:r w:rsidRPr="00F241F3">
        <w:rPr>
          <w:rFonts w:eastAsia="Times New Roman" w:cs="Times New Roman"/>
        </w:rPr>
        <w:t>Identify the role of sleep study and evaluate patients appropriately for referral to sleep specialists</w:t>
      </w:r>
      <w:r w:rsidR="00C61215">
        <w:rPr>
          <w:rFonts w:eastAsia="Times New Roman" w:cs="Times New Roman"/>
        </w:rPr>
        <w:t>.</w:t>
      </w:r>
    </w:p>
    <w:p w14:paraId="41DB644A" w14:textId="26DC0AB9" w:rsidR="00527CD4" w:rsidRDefault="00527CD4" w:rsidP="00527CD4">
      <w:pPr>
        <w:spacing w:after="0" w:line="240" w:lineRule="auto"/>
        <w:ind w:left="720"/>
        <w:contextualSpacing/>
        <w:jc w:val="both"/>
        <w:rPr>
          <w:rFonts w:eastAsia="Times New Roman" w:cs="Times New Roman"/>
        </w:rPr>
      </w:pPr>
    </w:p>
    <w:p w14:paraId="69787D85" w14:textId="41951544" w:rsidR="00527CD4" w:rsidRPr="006700FE" w:rsidRDefault="00527CD4" w:rsidP="00527CD4">
      <w:pPr>
        <w:spacing w:after="0" w:line="240" w:lineRule="auto"/>
        <w:contextualSpacing/>
        <w:jc w:val="both"/>
        <w:rPr>
          <w:rFonts w:ascii="Calibri" w:eastAsia="Times New Roman" w:hAnsi="Calibri" w:cs="Times New Roman"/>
          <w:b/>
          <w:sz w:val="24"/>
          <w:u w:val="single"/>
        </w:rPr>
      </w:pPr>
      <w:r w:rsidRPr="006700FE">
        <w:rPr>
          <w:rFonts w:ascii="Calibri" w:eastAsia="Times New Roman" w:hAnsi="Calibri" w:cs="Times New Roman"/>
          <w:b/>
          <w:sz w:val="24"/>
          <w:u w:val="single"/>
        </w:rPr>
        <w:t>Student Wellness Clinic</w:t>
      </w:r>
    </w:p>
    <w:p w14:paraId="5E1DD435" w14:textId="77777777" w:rsidR="00527CD4" w:rsidRPr="00527CD4" w:rsidRDefault="00527CD4" w:rsidP="00527CD4">
      <w:pPr>
        <w:spacing w:after="0" w:line="240" w:lineRule="auto"/>
        <w:contextualSpacing/>
        <w:jc w:val="both"/>
        <w:rPr>
          <w:rFonts w:eastAsia="Times New Roman" w:cs="Times New Roman"/>
          <w:b/>
          <w:i/>
        </w:rPr>
      </w:pPr>
      <w:r w:rsidRPr="00527CD4">
        <w:rPr>
          <w:rFonts w:eastAsia="Times New Roman" w:cs="Times New Roman"/>
          <w:b/>
          <w:i/>
        </w:rPr>
        <w:t>Overview and Goal</w:t>
      </w:r>
    </w:p>
    <w:p w14:paraId="3962CC9F" w14:textId="77777777" w:rsidR="00527CD4" w:rsidRPr="00527CD4" w:rsidRDefault="00527CD4" w:rsidP="00527CD4">
      <w:pPr>
        <w:spacing w:after="0" w:line="240" w:lineRule="auto"/>
        <w:contextualSpacing/>
        <w:jc w:val="both"/>
        <w:rPr>
          <w:rFonts w:ascii="Calibri" w:eastAsia="Times New Roman" w:hAnsi="Calibri" w:cs="Times New Roman"/>
        </w:rPr>
      </w:pPr>
      <w:r w:rsidRPr="00527CD4">
        <w:rPr>
          <w:rFonts w:ascii="Calibri" w:eastAsia="Times New Roman" w:hAnsi="Calibri" w:cs="Times New Roman"/>
        </w:rPr>
        <w:t>The Student Wellness Program rotation provides an opportunity for fellows to gain experience in treating students (“emerging adults”) enrolled at a facility of higher education in an outpatient setting, through diagnostic evaluation, long term med management, and in collaboration with an interdisciplinary team of licensed mental healthcare staff. The fellow will participate in the treatment team meeting and contribute to the discussion surrounding transitional age youth. In addition, the fellow will gain experience in activities designed to promote wellness and prevent burnout in this population.</w:t>
      </w:r>
    </w:p>
    <w:p w14:paraId="1E50C1A9" w14:textId="77777777" w:rsidR="00527CD4" w:rsidRPr="00527CD4" w:rsidRDefault="00527CD4" w:rsidP="00527CD4">
      <w:pPr>
        <w:spacing w:after="0" w:line="240" w:lineRule="auto"/>
        <w:contextualSpacing/>
        <w:jc w:val="both"/>
        <w:rPr>
          <w:rFonts w:ascii="Calibri" w:eastAsia="Times New Roman" w:hAnsi="Calibri" w:cs="Times New Roman"/>
        </w:rPr>
      </w:pPr>
    </w:p>
    <w:p w14:paraId="1B223854" w14:textId="77777777" w:rsidR="00527CD4" w:rsidRPr="00527CD4" w:rsidRDefault="00527CD4" w:rsidP="00527CD4">
      <w:pPr>
        <w:spacing w:after="0" w:line="240" w:lineRule="auto"/>
        <w:contextualSpacing/>
        <w:jc w:val="both"/>
        <w:rPr>
          <w:rFonts w:eastAsia="Times New Roman" w:cs="Times New Roman"/>
        </w:rPr>
      </w:pPr>
      <w:r w:rsidRPr="00527CD4">
        <w:rPr>
          <w:rFonts w:ascii="Calibri" w:eastAsia="Times New Roman" w:hAnsi="Calibri" w:cs="Times New Roman"/>
        </w:rPr>
        <w:t xml:space="preserve">The fellow participating in this rotation is prohibited from engaging in medical student recruitment and in the selection process for the UAMS psychiatry residency program for that particular year. </w:t>
      </w:r>
    </w:p>
    <w:p w14:paraId="0AD7B062" w14:textId="77777777" w:rsidR="00527CD4" w:rsidRPr="00527CD4" w:rsidRDefault="00527CD4" w:rsidP="00527CD4">
      <w:pPr>
        <w:spacing w:after="0" w:line="240" w:lineRule="auto"/>
        <w:contextualSpacing/>
        <w:jc w:val="both"/>
        <w:rPr>
          <w:rFonts w:eastAsia="Times New Roman" w:cs="Times New Roman"/>
        </w:rPr>
      </w:pPr>
    </w:p>
    <w:p w14:paraId="0F96461E" w14:textId="77777777" w:rsidR="00527CD4" w:rsidRPr="00527CD4" w:rsidRDefault="00527CD4" w:rsidP="00527CD4">
      <w:pPr>
        <w:spacing w:after="0" w:line="240" w:lineRule="auto"/>
        <w:contextualSpacing/>
        <w:jc w:val="both"/>
        <w:rPr>
          <w:rFonts w:eastAsia="Times New Roman" w:cs="Times New Roman"/>
        </w:rPr>
      </w:pPr>
      <w:r w:rsidRPr="00527CD4">
        <w:rPr>
          <w:rFonts w:eastAsia="Times New Roman" w:cs="Times New Roman"/>
          <w:b/>
        </w:rPr>
        <w:t xml:space="preserve">Fellow: </w:t>
      </w:r>
      <w:r w:rsidRPr="00527CD4">
        <w:rPr>
          <w:rFonts w:eastAsia="Times New Roman" w:cs="Times New Roman"/>
        </w:rPr>
        <w:t>2</w:t>
      </w:r>
      <w:r w:rsidRPr="00527CD4">
        <w:rPr>
          <w:rFonts w:eastAsia="Times New Roman" w:cs="Times New Roman"/>
          <w:vertAlign w:val="superscript"/>
        </w:rPr>
        <w:t>nd</w:t>
      </w:r>
      <w:r w:rsidRPr="00527CD4">
        <w:rPr>
          <w:rFonts w:eastAsia="Times New Roman" w:cs="Times New Roman"/>
        </w:rPr>
        <w:t xml:space="preserve"> year fellows</w:t>
      </w:r>
    </w:p>
    <w:p w14:paraId="130CAE50" w14:textId="77777777" w:rsidR="00527CD4" w:rsidRPr="00527CD4" w:rsidRDefault="00527CD4" w:rsidP="00527CD4">
      <w:pPr>
        <w:spacing w:after="0" w:line="240" w:lineRule="auto"/>
        <w:contextualSpacing/>
        <w:jc w:val="both"/>
        <w:rPr>
          <w:rFonts w:eastAsia="Times New Roman" w:cs="Times New Roman"/>
        </w:rPr>
      </w:pPr>
      <w:r w:rsidRPr="00527CD4">
        <w:rPr>
          <w:rFonts w:eastAsia="Times New Roman" w:cs="Times New Roman"/>
          <w:b/>
        </w:rPr>
        <w:t>Length:</w:t>
      </w:r>
      <w:r w:rsidRPr="00527CD4">
        <w:rPr>
          <w:rFonts w:eastAsia="Times New Roman" w:cs="Times New Roman"/>
        </w:rPr>
        <w:t xml:space="preserve"> 6-12 months, one half day per week</w:t>
      </w:r>
    </w:p>
    <w:p w14:paraId="6887FC7D" w14:textId="77777777" w:rsidR="00527CD4" w:rsidRPr="00527CD4" w:rsidRDefault="00527CD4" w:rsidP="00527CD4">
      <w:pPr>
        <w:spacing w:after="0" w:line="240" w:lineRule="auto"/>
        <w:contextualSpacing/>
        <w:jc w:val="both"/>
        <w:rPr>
          <w:rFonts w:eastAsia="Times New Roman" w:cs="Times New Roman"/>
          <w:color w:val="FF0000"/>
        </w:rPr>
      </w:pPr>
      <w:r w:rsidRPr="00527CD4">
        <w:rPr>
          <w:rFonts w:eastAsia="Times New Roman" w:cs="Times New Roman"/>
          <w:b/>
        </w:rPr>
        <w:t>Location:</w:t>
      </w:r>
      <w:r w:rsidRPr="00527CD4">
        <w:rPr>
          <w:rFonts w:eastAsia="Times New Roman" w:cs="Times New Roman"/>
        </w:rPr>
        <w:t xml:space="preserve"> Student Wellness Program</w:t>
      </w:r>
    </w:p>
    <w:p w14:paraId="43EE47EA" w14:textId="29303DD7" w:rsidR="00527CD4" w:rsidRPr="00527CD4" w:rsidRDefault="00527CD4" w:rsidP="00527CD4">
      <w:pPr>
        <w:spacing w:after="0" w:line="240" w:lineRule="auto"/>
        <w:contextualSpacing/>
        <w:jc w:val="both"/>
        <w:rPr>
          <w:rFonts w:eastAsia="Times New Roman" w:cs="Times New Roman"/>
        </w:rPr>
      </w:pPr>
      <w:r w:rsidRPr="00527CD4">
        <w:rPr>
          <w:rFonts w:eastAsia="Times New Roman" w:cs="Times New Roman"/>
          <w:b/>
        </w:rPr>
        <w:t>Advisor:</w:t>
      </w:r>
      <w:r w:rsidRPr="00527CD4">
        <w:rPr>
          <w:rFonts w:eastAsia="Times New Roman" w:cs="Times New Roman"/>
        </w:rPr>
        <w:t xml:space="preserve"> </w:t>
      </w:r>
      <w:r w:rsidR="00122D06">
        <w:rPr>
          <w:rFonts w:eastAsia="Times New Roman" w:cs="Times New Roman"/>
        </w:rPr>
        <w:t>Tracy Haselow</w:t>
      </w:r>
      <w:r w:rsidRPr="00527CD4">
        <w:rPr>
          <w:rFonts w:eastAsia="Times New Roman" w:cs="Times New Roman"/>
        </w:rPr>
        <w:t>, MD</w:t>
      </w:r>
    </w:p>
    <w:p w14:paraId="2749A331" w14:textId="77777777" w:rsidR="00527CD4" w:rsidRPr="00527CD4" w:rsidRDefault="00527CD4" w:rsidP="00527CD4">
      <w:pPr>
        <w:widowControl w:val="0"/>
        <w:autoSpaceDE w:val="0"/>
        <w:autoSpaceDN w:val="0"/>
        <w:adjustRightInd w:val="0"/>
        <w:spacing w:after="0" w:line="240" w:lineRule="auto"/>
        <w:jc w:val="both"/>
        <w:rPr>
          <w:rFonts w:eastAsia="Times New Roman" w:cs="Times New Roman"/>
          <w:color w:val="000000"/>
        </w:rPr>
      </w:pPr>
    </w:p>
    <w:p w14:paraId="4F0657B5" w14:textId="77777777" w:rsidR="00527CD4" w:rsidRPr="00527CD4" w:rsidRDefault="00527CD4" w:rsidP="00527CD4">
      <w:pPr>
        <w:widowControl w:val="0"/>
        <w:autoSpaceDE w:val="0"/>
        <w:autoSpaceDN w:val="0"/>
        <w:adjustRightInd w:val="0"/>
        <w:spacing w:after="0" w:line="240" w:lineRule="auto"/>
        <w:jc w:val="both"/>
        <w:rPr>
          <w:rFonts w:eastAsia="Times New Roman" w:cs="Times New Roman"/>
          <w:b/>
          <w:i/>
          <w:color w:val="000000"/>
        </w:rPr>
      </w:pPr>
      <w:r w:rsidRPr="00527CD4">
        <w:rPr>
          <w:rFonts w:eastAsia="Times New Roman" w:cs="Times New Roman"/>
          <w:b/>
          <w:i/>
          <w:color w:val="000000"/>
        </w:rPr>
        <w:t>Objectives</w:t>
      </w:r>
    </w:p>
    <w:p w14:paraId="415F8A7A" w14:textId="77777777" w:rsidR="00527CD4" w:rsidRPr="00527CD4" w:rsidRDefault="00527CD4" w:rsidP="00527CD4">
      <w:pPr>
        <w:widowControl w:val="0"/>
        <w:autoSpaceDE w:val="0"/>
        <w:autoSpaceDN w:val="0"/>
        <w:adjustRightInd w:val="0"/>
        <w:spacing w:after="265" w:line="268" w:lineRule="atLeast"/>
        <w:rPr>
          <w:rFonts w:ascii="Calibri" w:eastAsia="Times New Roman" w:hAnsi="Calibri" w:cs="Times New Roman"/>
        </w:rPr>
      </w:pPr>
      <w:r w:rsidRPr="00527CD4">
        <w:rPr>
          <w:rFonts w:ascii="Calibri" w:eastAsia="Times New Roman" w:hAnsi="Calibri" w:cs="Times New Roman"/>
        </w:rPr>
        <w:t xml:space="preserve">Upon completion of this elective rotation, the resident will:  </w:t>
      </w:r>
    </w:p>
    <w:p w14:paraId="09504E5A" w14:textId="77777777" w:rsidR="00527CD4" w:rsidRPr="00527CD4" w:rsidRDefault="00527CD4" w:rsidP="00527CD4">
      <w:pPr>
        <w:widowControl w:val="0"/>
        <w:numPr>
          <w:ilvl w:val="0"/>
          <w:numId w:val="46"/>
        </w:numPr>
        <w:autoSpaceDE w:val="0"/>
        <w:autoSpaceDN w:val="0"/>
        <w:adjustRightInd w:val="0"/>
        <w:spacing w:after="205" w:line="240" w:lineRule="auto"/>
        <w:ind w:left="720" w:hanging="360"/>
        <w:rPr>
          <w:rFonts w:ascii="Calibri" w:eastAsia="Times New Roman" w:hAnsi="Calibri" w:cs="Times New Roman"/>
        </w:rPr>
      </w:pPr>
      <w:r w:rsidRPr="00527CD4">
        <w:rPr>
          <w:rFonts w:ascii="Calibri" w:eastAsia="Times New Roman" w:hAnsi="Calibri" w:cs="Times New Roman"/>
        </w:rPr>
        <w:t xml:space="preserve">Develop the ability to assess and diagnose the psychiatric problems experienced by students in a prolonged adolescent developmental phase of life. </w:t>
      </w:r>
    </w:p>
    <w:p w14:paraId="68DA98FA" w14:textId="77777777" w:rsidR="00527CD4" w:rsidRPr="00527CD4" w:rsidRDefault="00527CD4" w:rsidP="00527CD4">
      <w:pPr>
        <w:widowControl w:val="0"/>
        <w:numPr>
          <w:ilvl w:val="0"/>
          <w:numId w:val="46"/>
        </w:numPr>
        <w:autoSpaceDE w:val="0"/>
        <w:autoSpaceDN w:val="0"/>
        <w:adjustRightInd w:val="0"/>
        <w:spacing w:after="205" w:line="240" w:lineRule="auto"/>
        <w:ind w:left="720" w:hanging="360"/>
        <w:rPr>
          <w:rFonts w:ascii="Calibri" w:eastAsia="Times New Roman" w:hAnsi="Calibri" w:cs="Times New Roman"/>
        </w:rPr>
      </w:pPr>
      <w:r w:rsidRPr="00527CD4">
        <w:rPr>
          <w:rFonts w:ascii="Calibri" w:eastAsia="Times New Roman" w:hAnsi="Calibri" w:cs="Times New Roman"/>
        </w:rPr>
        <w:t xml:space="preserve">Be involved in the continued treatment in a variety of modalities including: individual and family therapy and medication management in the student mental health setting. </w:t>
      </w:r>
    </w:p>
    <w:p w14:paraId="252B9733" w14:textId="77777777" w:rsidR="00527CD4" w:rsidRPr="00527CD4" w:rsidRDefault="00527CD4" w:rsidP="00527CD4">
      <w:pPr>
        <w:widowControl w:val="0"/>
        <w:numPr>
          <w:ilvl w:val="0"/>
          <w:numId w:val="46"/>
        </w:numPr>
        <w:autoSpaceDE w:val="0"/>
        <w:autoSpaceDN w:val="0"/>
        <w:adjustRightInd w:val="0"/>
        <w:spacing w:after="0" w:line="240" w:lineRule="auto"/>
        <w:ind w:left="720" w:hanging="360"/>
        <w:rPr>
          <w:rFonts w:ascii="Calibri" w:eastAsia="Times New Roman" w:hAnsi="Calibri" w:cs="Times New Roman"/>
        </w:rPr>
      </w:pPr>
      <w:r w:rsidRPr="00527CD4">
        <w:rPr>
          <w:rFonts w:ascii="Calibri" w:eastAsia="Times New Roman" w:hAnsi="Calibri" w:cs="Times New Roman"/>
        </w:rPr>
        <w:t xml:space="preserve">Learn about the specific psychiatric issues surrounding a late adolescent graduate student population. </w:t>
      </w:r>
    </w:p>
    <w:p w14:paraId="145433FB" w14:textId="77777777" w:rsidR="00527CD4" w:rsidRPr="00527CD4" w:rsidRDefault="00527CD4" w:rsidP="00527CD4">
      <w:pPr>
        <w:spacing w:after="0" w:line="240" w:lineRule="auto"/>
        <w:ind w:left="720"/>
        <w:contextualSpacing/>
        <w:jc w:val="both"/>
        <w:rPr>
          <w:rFonts w:eastAsia="Times New Roman" w:cs="Times New Roman"/>
        </w:rPr>
      </w:pPr>
    </w:p>
    <w:p w14:paraId="7D5ADD5A" w14:textId="77777777" w:rsidR="00527CD4" w:rsidRPr="00527CD4" w:rsidRDefault="00527CD4" w:rsidP="00527CD4">
      <w:pPr>
        <w:spacing w:after="0" w:line="240" w:lineRule="auto"/>
        <w:jc w:val="both"/>
        <w:rPr>
          <w:rFonts w:eastAsia="Times New Roman" w:cs="Times New Roman"/>
        </w:rPr>
      </w:pPr>
    </w:p>
    <w:p w14:paraId="21EAB63D" w14:textId="77777777" w:rsidR="00527CD4" w:rsidRPr="00527CD4" w:rsidRDefault="00527CD4" w:rsidP="00527CD4">
      <w:pPr>
        <w:spacing w:after="0" w:line="240" w:lineRule="auto"/>
        <w:jc w:val="both"/>
        <w:rPr>
          <w:rFonts w:eastAsia="Times New Roman" w:cs="Times New Roman"/>
          <w:b/>
          <w:i/>
        </w:rPr>
      </w:pPr>
      <w:r w:rsidRPr="00527CD4">
        <w:rPr>
          <w:rFonts w:eastAsia="Times New Roman" w:cs="Times New Roman"/>
          <w:b/>
          <w:i/>
        </w:rPr>
        <w:t>Completed Work Product</w:t>
      </w:r>
    </w:p>
    <w:p w14:paraId="445E1568" w14:textId="77777777" w:rsidR="00527CD4" w:rsidRPr="00527CD4" w:rsidRDefault="00527CD4" w:rsidP="00527CD4">
      <w:pPr>
        <w:numPr>
          <w:ilvl w:val="0"/>
          <w:numId w:val="44"/>
        </w:numPr>
        <w:spacing w:after="0" w:line="240" w:lineRule="auto"/>
        <w:contextualSpacing/>
        <w:jc w:val="both"/>
        <w:rPr>
          <w:rFonts w:eastAsia="Times New Roman" w:cs="Times New Roman"/>
        </w:rPr>
      </w:pPr>
      <w:r w:rsidRPr="00527CD4">
        <w:rPr>
          <w:rFonts w:eastAsia="Times New Roman" w:cs="Times New Roman"/>
        </w:rPr>
        <w:t>No</w:t>
      </w:r>
    </w:p>
    <w:p w14:paraId="6868090D" w14:textId="77777777" w:rsidR="00527CD4" w:rsidRPr="00527CD4" w:rsidRDefault="00527CD4" w:rsidP="00527CD4">
      <w:pPr>
        <w:spacing w:after="0" w:line="240" w:lineRule="auto"/>
        <w:contextualSpacing/>
        <w:jc w:val="both"/>
        <w:rPr>
          <w:rFonts w:eastAsia="Times New Roman" w:cs="Times New Roman"/>
        </w:rPr>
      </w:pPr>
    </w:p>
    <w:p w14:paraId="7A30227E" w14:textId="77777777" w:rsidR="00527CD4" w:rsidRPr="00527CD4" w:rsidRDefault="00527CD4" w:rsidP="00527CD4">
      <w:pPr>
        <w:spacing w:after="0" w:line="240" w:lineRule="auto"/>
        <w:jc w:val="both"/>
        <w:rPr>
          <w:rFonts w:eastAsia="Times New Roman" w:cs="Times New Roman"/>
          <w:b/>
          <w:i/>
        </w:rPr>
      </w:pPr>
      <w:r w:rsidRPr="00527CD4">
        <w:rPr>
          <w:rFonts w:eastAsia="Times New Roman" w:cs="Times New Roman"/>
          <w:b/>
          <w:i/>
        </w:rPr>
        <w:t>Milestones Competencies</w:t>
      </w:r>
    </w:p>
    <w:p w14:paraId="23A835C2" w14:textId="77777777" w:rsidR="00527CD4" w:rsidRPr="00527CD4" w:rsidRDefault="00527CD4" w:rsidP="00527CD4">
      <w:pPr>
        <w:numPr>
          <w:ilvl w:val="0"/>
          <w:numId w:val="45"/>
        </w:numPr>
        <w:spacing w:after="0" w:line="240" w:lineRule="auto"/>
        <w:contextualSpacing/>
        <w:jc w:val="both"/>
        <w:rPr>
          <w:rFonts w:eastAsia="Times New Roman" w:cs="Times New Roman"/>
        </w:rPr>
      </w:pPr>
      <w:r w:rsidRPr="00527CD4">
        <w:rPr>
          <w:rFonts w:eastAsia="Times New Roman" w:cs="Times New Roman"/>
        </w:rPr>
        <w:t>Patient Care</w:t>
      </w:r>
    </w:p>
    <w:p w14:paraId="0723223B" w14:textId="77777777" w:rsidR="00527CD4" w:rsidRPr="00527CD4" w:rsidRDefault="00527CD4" w:rsidP="00527CD4">
      <w:pPr>
        <w:numPr>
          <w:ilvl w:val="0"/>
          <w:numId w:val="45"/>
        </w:numPr>
        <w:spacing w:after="0" w:line="240" w:lineRule="auto"/>
        <w:contextualSpacing/>
        <w:jc w:val="both"/>
        <w:rPr>
          <w:rFonts w:eastAsia="Times New Roman" w:cs="Times New Roman"/>
        </w:rPr>
      </w:pPr>
      <w:r w:rsidRPr="00527CD4">
        <w:rPr>
          <w:rFonts w:eastAsia="Times New Roman" w:cs="Times New Roman"/>
        </w:rPr>
        <w:t>Medical Knowledge</w:t>
      </w:r>
    </w:p>
    <w:p w14:paraId="69E4E13C" w14:textId="77777777" w:rsidR="00527CD4" w:rsidRPr="00527CD4" w:rsidRDefault="00527CD4" w:rsidP="00527CD4">
      <w:pPr>
        <w:numPr>
          <w:ilvl w:val="0"/>
          <w:numId w:val="45"/>
        </w:numPr>
        <w:spacing w:after="0" w:line="240" w:lineRule="auto"/>
        <w:contextualSpacing/>
        <w:jc w:val="both"/>
        <w:rPr>
          <w:rFonts w:eastAsia="Times New Roman" w:cs="Times New Roman"/>
        </w:rPr>
      </w:pPr>
      <w:r w:rsidRPr="00527CD4">
        <w:rPr>
          <w:rFonts w:eastAsia="Times New Roman" w:cs="Times New Roman"/>
        </w:rPr>
        <w:t>Interpersonal and Communication Skills</w:t>
      </w:r>
    </w:p>
    <w:p w14:paraId="0CA1B6A8" w14:textId="77777777" w:rsidR="00527CD4" w:rsidRPr="00527CD4" w:rsidRDefault="00527CD4" w:rsidP="00527CD4">
      <w:pPr>
        <w:numPr>
          <w:ilvl w:val="0"/>
          <w:numId w:val="45"/>
        </w:numPr>
        <w:spacing w:after="0" w:line="240" w:lineRule="auto"/>
        <w:contextualSpacing/>
        <w:jc w:val="both"/>
        <w:rPr>
          <w:rFonts w:eastAsia="Times New Roman" w:cs="Times New Roman"/>
        </w:rPr>
      </w:pPr>
      <w:r w:rsidRPr="00527CD4">
        <w:rPr>
          <w:rFonts w:eastAsia="Times New Roman" w:cs="Times New Roman"/>
        </w:rPr>
        <w:t>Practice-based Learning and Improvement</w:t>
      </w:r>
    </w:p>
    <w:p w14:paraId="32E9082D" w14:textId="03FEE6EC" w:rsidR="00527CD4" w:rsidRDefault="00527CD4" w:rsidP="00527CD4">
      <w:pPr>
        <w:numPr>
          <w:ilvl w:val="0"/>
          <w:numId w:val="45"/>
        </w:numPr>
        <w:spacing w:after="0" w:line="240" w:lineRule="auto"/>
        <w:contextualSpacing/>
        <w:jc w:val="both"/>
        <w:rPr>
          <w:rFonts w:eastAsia="Times New Roman" w:cs="Times New Roman"/>
        </w:rPr>
      </w:pPr>
      <w:r w:rsidRPr="00527CD4">
        <w:rPr>
          <w:rFonts w:eastAsia="Times New Roman" w:cs="Times New Roman"/>
        </w:rPr>
        <w:t>Professionalism</w:t>
      </w:r>
    </w:p>
    <w:p w14:paraId="64EDAC3F" w14:textId="1ABF43A0" w:rsidR="00766163" w:rsidRDefault="00766163" w:rsidP="00766163">
      <w:pPr>
        <w:spacing w:after="0" w:line="240" w:lineRule="auto"/>
        <w:contextualSpacing/>
        <w:jc w:val="both"/>
        <w:rPr>
          <w:rFonts w:eastAsia="Times New Roman" w:cs="Times New Roman"/>
        </w:rPr>
      </w:pPr>
    </w:p>
    <w:p w14:paraId="0C3AA85C" w14:textId="77777777" w:rsidR="00766163" w:rsidRPr="006700FE" w:rsidRDefault="00766163" w:rsidP="00766163">
      <w:pPr>
        <w:spacing w:after="0" w:line="240" w:lineRule="auto"/>
        <w:contextualSpacing/>
        <w:jc w:val="both"/>
        <w:rPr>
          <w:rFonts w:eastAsia="Times New Roman" w:cstheme="minorHAnsi"/>
          <w:b/>
          <w:u w:val="single"/>
        </w:rPr>
      </w:pPr>
      <w:r w:rsidRPr="006700FE">
        <w:rPr>
          <w:rFonts w:eastAsia="Times New Roman" w:cstheme="minorHAnsi"/>
          <w:b/>
          <w:u w:val="single"/>
        </w:rPr>
        <w:t>Women’s Mental Health</w:t>
      </w:r>
    </w:p>
    <w:p w14:paraId="41597683" w14:textId="77777777" w:rsidR="00766163" w:rsidRPr="00766163" w:rsidRDefault="00766163" w:rsidP="00766163">
      <w:pPr>
        <w:spacing w:after="0" w:line="240" w:lineRule="auto"/>
        <w:contextualSpacing/>
        <w:jc w:val="both"/>
        <w:rPr>
          <w:rFonts w:eastAsia="Times New Roman" w:cstheme="minorHAnsi"/>
          <w:b/>
          <w:i/>
        </w:rPr>
      </w:pPr>
      <w:r w:rsidRPr="00766163">
        <w:rPr>
          <w:rFonts w:eastAsia="Times New Roman" w:cstheme="minorHAnsi"/>
          <w:b/>
          <w:i/>
        </w:rPr>
        <w:t>Overview and Goal</w:t>
      </w:r>
    </w:p>
    <w:p w14:paraId="2024560F" w14:textId="503A9F92" w:rsidR="00766163" w:rsidRPr="00766163" w:rsidRDefault="00766163" w:rsidP="00766163">
      <w:pPr>
        <w:spacing w:after="0" w:line="240" w:lineRule="auto"/>
        <w:contextualSpacing/>
        <w:jc w:val="both"/>
        <w:rPr>
          <w:rFonts w:eastAsia="Times New Roman" w:cstheme="minorHAnsi"/>
        </w:rPr>
      </w:pPr>
      <w:r w:rsidRPr="00766163">
        <w:rPr>
          <w:rFonts w:eastAsia="Times New Roman" w:cstheme="minorHAnsi"/>
          <w:b/>
        </w:rPr>
        <w:t xml:space="preserve">Fellow: </w:t>
      </w:r>
      <w:r w:rsidR="000E665A">
        <w:rPr>
          <w:rFonts w:eastAsia="Times New Roman" w:cstheme="minorHAnsi"/>
        </w:rPr>
        <w:t>2nd-year</w:t>
      </w:r>
    </w:p>
    <w:p w14:paraId="2D064874" w14:textId="3AB41702" w:rsidR="00766163" w:rsidRPr="00766163" w:rsidRDefault="00766163" w:rsidP="00766163">
      <w:pPr>
        <w:spacing w:after="0" w:line="240" w:lineRule="auto"/>
        <w:contextualSpacing/>
        <w:jc w:val="both"/>
        <w:rPr>
          <w:rFonts w:eastAsia="Times New Roman" w:cstheme="minorHAnsi"/>
        </w:rPr>
      </w:pPr>
      <w:r w:rsidRPr="00766163">
        <w:rPr>
          <w:rFonts w:eastAsia="Times New Roman" w:cstheme="minorHAnsi"/>
          <w:b/>
        </w:rPr>
        <w:t>Length:</w:t>
      </w:r>
      <w:r w:rsidRPr="00766163">
        <w:rPr>
          <w:rFonts w:eastAsia="Times New Roman" w:cstheme="minorHAnsi"/>
        </w:rPr>
        <w:t xml:space="preserve"> 3 months</w:t>
      </w:r>
      <w:r w:rsidR="000E665A">
        <w:rPr>
          <w:rFonts w:eastAsia="Times New Roman" w:cstheme="minorHAnsi"/>
        </w:rPr>
        <w:t>, One half-</w:t>
      </w:r>
      <w:r w:rsidRPr="00766163">
        <w:rPr>
          <w:rFonts w:eastAsia="Times New Roman" w:cstheme="minorHAnsi"/>
        </w:rPr>
        <w:t>day week</w:t>
      </w:r>
      <w:r w:rsidR="000E665A">
        <w:rPr>
          <w:rFonts w:eastAsia="Times New Roman" w:cstheme="minorHAnsi"/>
        </w:rPr>
        <w:t>ly</w:t>
      </w:r>
    </w:p>
    <w:p w14:paraId="65165D29" w14:textId="77777777" w:rsidR="00766163" w:rsidRPr="00766163" w:rsidRDefault="00766163" w:rsidP="00766163">
      <w:pPr>
        <w:spacing w:after="0" w:line="240" w:lineRule="auto"/>
        <w:contextualSpacing/>
        <w:jc w:val="both"/>
        <w:rPr>
          <w:rFonts w:eastAsia="Times New Roman" w:cstheme="minorHAnsi"/>
        </w:rPr>
      </w:pPr>
      <w:r w:rsidRPr="00766163">
        <w:rPr>
          <w:rFonts w:eastAsia="Times New Roman" w:cstheme="minorHAnsi"/>
          <w:b/>
        </w:rPr>
        <w:t>Location:</w:t>
      </w:r>
      <w:r w:rsidRPr="00766163">
        <w:rPr>
          <w:rFonts w:eastAsia="Times New Roman" w:cstheme="minorHAnsi"/>
        </w:rPr>
        <w:t xml:space="preserve"> UAMS University Women’s Clinic</w:t>
      </w:r>
    </w:p>
    <w:p w14:paraId="2600D1A0" w14:textId="77777777" w:rsidR="00766163" w:rsidRPr="00766163" w:rsidRDefault="00766163" w:rsidP="00766163">
      <w:pPr>
        <w:spacing w:after="0" w:line="240" w:lineRule="auto"/>
        <w:contextualSpacing/>
        <w:jc w:val="both"/>
        <w:rPr>
          <w:rFonts w:eastAsia="Times New Roman" w:cstheme="minorHAnsi"/>
        </w:rPr>
      </w:pPr>
      <w:r w:rsidRPr="00766163">
        <w:rPr>
          <w:rFonts w:eastAsia="Times New Roman" w:cstheme="minorHAnsi"/>
          <w:b/>
        </w:rPr>
        <w:lastRenderedPageBreak/>
        <w:t>Advisor:</w:t>
      </w:r>
      <w:r w:rsidRPr="00766163">
        <w:rPr>
          <w:rFonts w:eastAsia="Times New Roman" w:cstheme="minorHAnsi"/>
        </w:rPr>
        <w:t xml:space="preserve"> Shona Ray-Griffith, M.D.</w:t>
      </w:r>
    </w:p>
    <w:p w14:paraId="0876B7E7" w14:textId="77777777" w:rsidR="00766163" w:rsidRPr="00766163" w:rsidRDefault="00766163" w:rsidP="00766163">
      <w:pPr>
        <w:widowControl w:val="0"/>
        <w:autoSpaceDE w:val="0"/>
        <w:autoSpaceDN w:val="0"/>
        <w:adjustRightInd w:val="0"/>
        <w:spacing w:after="0" w:line="240" w:lineRule="auto"/>
        <w:jc w:val="both"/>
        <w:rPr>
          <w:rFonts w:eastAsia="Times New Roman" w:cstheme="minorHAnsi"/>
        </w:rPr>
      </w:pPr>
    </w:p>
    <w:p w14:paraId="4D79C50D" w14:textId="77777777" w:rsidR="00766163" w:rsidRPr="00766163" w:rsidRDefault="00766163" w:rsidP="00766163">
      <w:pPr>
        <w:widowControl w:val="0"/>
        <w:autoSpaceDE w:val="0"/>
        <w:autoSpaceDN w:val="0"/>
        <w:adjustRightInd w:val="0"/>
        <w:spacing w:after="0" w:line="240" w:lineRule="auto"/>
        <w:jc w:val="both"/>
        <w:rPr>
          <w:rFonts w:eastAsia="Times New Roman" w:cstheme="minorHAnsi"/>
          <w:b/>
          <w:i/>
        </w:rPr>
      </w:pPr>
      <w:r w:rsidRPr="00766163">
        <w:rPr>
          <w:rFonts w:eastAsia="Times New Roman" w:cstheme="minorHAnsi"/>
          <w:b/>
          <w:i/>
        </w:rPr>
        <w:t>Objectives</w:t>
      </w:r>
    </w:p>
    <w:p w14:paraId="53895D09" w14:textId="77777777" w:rsidR="00766163" w:rsidRPr="00766163" w:rsidRDefault="00766163" w:rsidP="00766163">
      <w:pPr>
        <w:widowControl w:val="0"/>
        <w:numPr>
          <w:ilvl w:val="0"/>
          <w:numId w:val="31"/>
        </w:numPr>
        <w:tabs>
          <w:tab w:val="left" w:leader="dot" w:pos="-660"/>
          <w:tab w:val="left" w:pos="-396"/>
          <w:tab w:val="left" w:pos="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overflowPunct w:val="0"/>
        <w:autoSpaceDE w:val="0"/>
        <w:autoSpaceDN w:val="0"/>
        <w:adjustRightInd w:val="0"/>
        <w:spacing w:after="0" w:line="240" w:lineRule="auto"/>
        <w:textAlignment w:val="baseline"/>
        <w:rPr>
          <w:rFonts w:eastAsia="Times New Roman" w:cstheme="minorHAnsi"/>
          <w:kern w:val="2"/>
        </w:rPr>
      </w:pPr>
      <w:r w:rsidRPr="00766163">
        <w:rPr>
          <w:rFonts w:eastAsia="Times New Roman" w:cstheme="minorHAnsi"/>
          <w:kern w:val="2"/>
        </w:rPr>
        <w:t>Integrate multidisciplinary assessments to design and implement comprehensive treatment plans for 5 or more perinatal women with a substance use disorder</w:t>
      </w:r>
    </w:p>
    <w:p w14:paraId="57C30FE3" w14:textId="77777777" w:rsidR="00766163" w:rsidRPr="00766163" w:rsidRDefault="00766163" w:rsidP="00766163">
      <w:pPr>
        <w:widowControl w:val="0"/>
        <w:numPr>
          <w:ilvl w:val="0"/>
          <w:numId w:val="31"/>
        </w:numPr>
        <w:tabs>
          <w:tab w:val="left" w:leader="dot" w:pos="-660"/>
          <w:tab w:val="left" w:pos="-396"/>
          <w:tab w:val="left" w:pos="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overflowPunct w:val="0"/>
        <w:autoSpaceDE w:val="0"/>
        <w:autoSpaceDN w:val="0"/>
        <w:adjustRightInd w:val="0"/>
        <w:spacing w:after="0" w:line="240" w:lineRule="auto"/>
        <w:textAlignment w:val="baseline"/>
        <w:rPr>
          <w:rFonts w:eastAsia="Times New Roman" w:cstheme="minorHAnsi"/>
          <w:b/>
          <w:kern w:val="2"/>
          <w:u w:val="single"/>
        </w:rPr>
      </w:pPr>
      <w:r w:rsidRPr="00766163">
        <w:rPr>
          <w:rFonts w:eastAsia="Times New Roman" w:cstheme="minorHAnsi"/>
          <w:kern w:val="2"/>
        </w:rPr>
        <w:t>Demonstrate knowledge of the impact of both substances of abuse and therapeutic agents on the pregnant women and the fetus</w:t>
      </w:r>
    </w:p>
    <w:p w14:paraId="71456DB3" w14:textId="77777777" w:rsidR="00766163" w:rsidRPr="00766163" w:rsidRDefault="00766163" w:rsidP="00766163">
      <w:pPr>
        <w:widowControl w:val="0"/>
        <w:numPr>
          <w:ilvl w:val="0"/>
          <w:numId w:val="31"/>
        </w:numPr>
        <w:tabs>
          <w:tab w:val="left" w:leader="dot" w:pos="-660"/>
          <w:tab w:val="left" w:pos="-396"/>
          <w:tab w:val="left" w:pos="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overflowPunct w:val="0"/>
        <w:autoSpaceDE w:val="0"/>
        <w:autoSpaceDN w:val="0"/>
        <w:adjustRightInd w:val="0"/>
        <w:spacing w:after="0" w:line="240" w:lineRule="auto"/>
        <w:textAlignment w:val="baseline"/>
        <w:rPr>
          <w:rFonts w:eastAsia="Times New Roman" w:cstheme="minorHAnsi"/>
          <w:b/>
          <w:kern w:val="2"/>
          <w:u w:val="single"/>
        </w:rPr>
      </w:pPr>
      <w:r w:rsidRPr="00766163">
        <w:rPr>
          <w:rFonts w:eastAsia="Times New Roman" w:cstheme="minorHAnsi"/>
          <w:kern w:val="2"/>
        </w:rPr>
        <w:t>Demonstrate knowledge of the impact of both substances of abuse and therapeutic agents on the breastfeeding women and infant</w:t>
      </w:r>
    </w:p>
    <w:p w14:paraId="0F8E5DFF" w14:textId="77777777" w:rsidR="00766163" w:rsidRPr="00766163" w:rsidRDefault="00766163" w:rsidP="00766163">
      <w:pPr>
        <w:spacing w:after="0" w:line="240" w:lineRule="auto"/>
        <w:jc w:val="both"/>
        <w:rPr>
          <w:rFonts w:eastAsia="Times New Roman" w:cstheme="minorHAnsi"/>
        </w:rPr>
      </w:pPr>
    </w:p>
    <w:p w14:paraId="63B8BDC0" w14:textId="77777777" w:rsidR="00766163" w:rsidRPr="00766163" w:rsidRDefault="00766163" w:rsidP="00766163">
      <w:pPr>
        <w:spacing w:after="0" w:line="240" w:lineRule="auto"/>
        <w:jc w:val="both"/>
        <w:rPr>
          <w:rFonts w:eastAsia="Times New Roman" w:cstheme="minorHAnsi"/>
          <w:b/>
          <w:i/>
        </w:rPr>
      </w:pPr>
      <w:r w:rsidRPr="00766163">
        <w:rPr>
          <w:rFonts w:eastAsia="Times New Roman" w:cstheme="minorHAnsi"/>
          <w:b/>
          <w:i/>
        </w:rPr>
        <w:t>Completed Work Product</w:t>
      </w:r>
    </w:p>
    <w:p w14:paraId="41545ED8" w14:textId="77777777" w:rsidR="00766163" w:rsidRPr="00766163" w:rsidRDefault="00766163" w:rsidP="00766163">
      <w:pPr>
        <w:numPr>
          <w:ilvl w:val="0"/>
          <w:numId w:val="44"/>
        </w:numPr>
        <w:spacing w:after="0" w:line="240" w:lineRule="auto"/>
        <w:contextualSpacing/>
        <w:jc w:val="both"/>
        <w:rPr>
          <w:rFonts w:eastAsia="Times New Roman" w:cstheme="minorHAnsi"/>
        </w:rPr>
      </w:pPr>
      <w:r w:rsidRPr="00766163">
        <w:rPr>
          <w:rFonts w:eastAsia="Times New Roman" w:cstheme="minorHAnsi"/>
        </w:rPr>
        <w:t>No</w:t>
      </w:r>
    </w:p>
    <w:p w14:paraId="5CC7541E" w14:textId="77777777" w:rsidR="00766163" w:rsidRPr="00766163" w:rsidRDefault="00766163" w:rsidP="00766163">
      <w:pPr>
        <w:spacing w:after="0" w:line="240" w:lineRule="auto"/>
        <w:contextualSpacing/>
        <w:jc w:val="both"/>
        <w:rPr>
          <w:rFonts w:eastAsia="Times New Roman" w:cstheme="minorHAnsi"/>
        </w:rPr>
      </w:pPr>
    </w:p>
    <w:p w14:paraId="65F2DFF5" w14:textId="77777777" w:rsidR="00766163" w:rsidRPr="00766163" w:rsidRDefault="00766163" w:rsidP="00766163">
      <w:pPr>
        <w:spacing w:after="0" w:line="240" w:lineRule="auto"/>
        <w:jc w:val="both"/>
        <w:rPr>
          <w:rFonts w:eastAsia="Times New Roman" w:cstheme="minorHAnsi"/>
          <w:b/>
          <w:i/>
        </w:rPr>
      </w:pPr>
      <w:r w:rsidRPr="00766163">
        <w:rPr>
          <w:rFonts w:eastAsia="Times New Roman" w:cstheme="minorHAnsi"/>
          <w:b/>
          <w:i/>
        </w:rPr>
        <w:t>Milestones Competencies</w:t>
      </w:r>
    </w:p>
    <w:p w14:paraId="3186AAC6" w14:textId="77777777" w:rsidR="00766163" w:rsidRPr="00766163" w:rsidRDefault="00766163" w:rsidP="00766163">
      <w:pPr>
        <w:numPr>
          <w:ilvl w:val="0"/>
          <w:numId w:val="45"/>
        </w:numPr>
        <w:spacing w:after="0" w:line="240" w:lineRule="auto"/>
        <w:contextualSpacing/>
        <w:jc w:val="both"/>
        <w:rPr>
          <w:rFonts w:eastAsia="Times New Roman" w:cstheme="minorHAnsi"/>
        </w:rPr>
      </w:pPr>
      <w:r w:rsidRPr="00766163">
        <w:rPr>
          <w:rFonts w:eastAsia="Times New Roman" w:cstheme="minorHAnsi"/>
        </w:rPr>
        <w:t>Patient Care</w:t>
      </w:r>
    </w:p>
    <w:p w14:paraId="16522F92" w14:textId="77777777" w:rsidR="00766163" w:rsidRPr="00766163" w:rsidRDefault="00766163" w:rsidP="00766163">
      <w:pPr>
        <w:numPr>
          <w:ilvl w:val="0"/>
          <w:numId w:val="45"/>
        </w:numPr>
        <w:spacing w:after="0" w:line="240" w:lineRule="auto"/>
        <w:contextualSpacing/>
        <w:jc w:val="both"/>
        <w:rPr>
          <w:rFonts w:eastAsia="Times New Roman" w:cstheme="minorHAnsi"/>
        </w:rPr>
      </w:pPr>
      <w:r w:rsidRPr="00766163">
        <w:rPr>
          <w:rFonts w:eastAsia="Times New Roman" w:cstheme="minorHAnsi"/>
        </w:rPr>
        <w:t>Medical Knowledge</w:t>
      </w:r>
    </w:p>
    <w:p w14:paraId="69F7AC02" w14:textId="77777777" w:rsidR="00766163" w:rsidRPr="00766163" w:rsidRDefault="00766163" w:rsidP="00766163">
      <w:pPr>
        <w:numPr>
          <w:ilvl w:val="0"/>
          <w:numId w:val="45"/>
        </w:numPr>
        <w:spacing w:after="0" w:line="240" w:lineRule="auto"/>
        <w:contextualSpacing/>
        <w:jc w:val="both"/>
        <w:rPr>
          <w:rFonts w:eastAsia="Times New Roman" w:cstheme="minorHAnsi"/>
        </w:rPr>
      </w:pPr>
      <w:r w:rsidRPr="00766163">
        <w:rPr>
          <w:rFonts w:eastAsia="Times New Roman" w:cstheme="minorHAnsi"/>
        </w:rPr>
        <w:t>Interpersonal and Communication Skills</w:t>
      </w:r>
    </w:p>
    <w:p w14:paraId="5D8EBCDD" w14:textId="77777777" w:rsidR="00766163" w:rsidRPr="00766163" w:rsidRDefault="00766163" w:rsidP="00766163">
      <w:pPr>
        <w:numPr>
          <w:ilvl w:val="0"/>
          <w:numId w:val="45"/>
        </w:numPr>
        <w:spacing w:after="0" w:line="240" w:lineRule="auto"/>
        <w:contextualSpacing/>
        <w:jc w:val="both"/>
        <w:rPr>
          <w:rFonts w:eastAsia="Times New Roman" w:cstheme="minorHAnsi"/>
        </w:rPr>
      </w:pPr>
      <w:r w:rsidRPr="00766163">
        <w:rPr>
          <w:rFonts w:eastAsia="Times New Roman" w:cstheme="minorHAnsi"/>
        </w:rPr>
        <w:t>Practice-based Learning and Improvement</w:t>
      </w:r>
    </w:p>
    <w:p w14:paraId="47F058F4" w14:textId="77777777" w:rsidR="00766163" w:rsidRPr="00766163" w:rsidRDefault="00766163" w:rsidP="00766163">
      <w:pPr>
        <w:numPr>
          <w:ilvl w:val="0"/>
          <w:numId w:val="45"/>
        </w:numPr>
        <w:spacing w:after="0" w:line="240" w:lineRule="auto"/>
        <w:contextualSpacing/>
        <w:jc w:val="both"/>
        <w:rPr>
          <w:rFonts w:eastAsia="Times New Roman" w:cstheme="minorHAnsi"/>
        </w:rPr>
      </w:pPr>
      <w:r w:rsidRPr="00766163">
        <w:rPr>
          <w:rFonts w:eastAsia="Times New Roman" w:cstheme="minorHAnsi"/>
        </w:rPr>
        <w:t>Professionalism</w:t>
      </w:r>
    </w:p>
    <w:p w14:paraId="62940FE1" w14:textId="77777777" w:rsidR="00527CD4" w:rsidRPr="00F241F3" w:rsidRDefault="00527CD4" w:rsidP="00527CD4">
      <w:pPr>
        <w:spacing w:after="0" w:line="240" w:lineRule="auto"/>
        <w:contextualSpacing/>
        <w:jc w:val="both"/>
        <w:rPr>
          <w:rFonts w:eastAsia="Times New Roman" w:cs="Times New Roman"/>
        </w:rPr>
      </w:pPr>
    </w:p>
    <w:p w14:paraId="33B86387" w14:textId="77777777" w:rsidR="00D75471" w:rsidRDefault="00D75471" w:rsidP="0046572D">
      <w:pPr>
        <w:widowControl w:val="0"/>
        <w:spacing w:after="0" w:line="240" w:lineRule="auto"/>
        <w:contextualSpacing/>
        <w:jc w:val="both"/>
        <w:rPr>
          <w:rFonts w:eastAsia="Calibri" w:cs="Calibri"/>
          <w:b/>
          <w:i/>
          <w:smallCaps/>
          <w:color w:val="0033CC"/>
          <w:sz w:val="28"/>
        </w:rPr>
      </w:pPr>
      <w:bookmarkStart w:id="43" w:name="h.vmtuah3ndhuw" w:colFirst="0" w:colLast="0"/>
      <w:bookmarkStart w:id="44" w:name="_Toc477415572"/>
      <w:bookmarkEnd w:id="43"/>
    </w:p>
    <w:p w14:paraId="3008FB16" w14:textId="2DF1E3AE" w:rsidR="001220DC" w:rsidRPr="006700FE" w:rsidRDefault="0085682F" w:rsidP="0046572D">
      <w:pPr>
        <w:widowControl w:val="0"/>
        <w:spacing w:after="0" w:line="240" w:lineRule="auto"/>
        <w:contextualSpacing/>
        <w:jc w:val="both"/>
        <w:rPr>
          <w:rFonts w:eastAsia="Calibri" w:cs="Calibri"/>
          <w:b/>
          <w:i/>
          <w:smallCaps/>
          <w:sz w:val="28"/>
        </w:rPr>
      </w:pPr>
      <w:r w:rsidRPr="006700FE">
        <w:rPr>
          <w:rFonts w:eastAsia="Calibri" w:cs="Calibri"/>
          <w:b/>
          <w:i/>
          <w:smallCaps/>
          <w:sz w:val="28"/>
        </w:rPr>
        <w:t>Transition</w:t>
      </w:r>
      <w:r w:rsidR="000A48F9" w:rsidRPr="006700FE">
        <w:rPr>
          <w:rFonts w:eastAsia="Calibri" w:cs="Calibri"/>
          <w:b/>
          <w:i/>
          <w:smallCaps/>
          <w:sz w:val="28"/>
        </w:rPr>
        <w:t>-of-</w:t>
      </w:r>
      <w:r w:rsidRPr="006700FE">
        <w:rPr>
          <w:rFonts w:eastAsia="Calibri" w:cs="Calibri"/>
          <w:b/>
          <w:i/>
          <w:smallCaps/>
          <w:sz w:val="28"/>
        </w:rPr>
        <w:t>Care and Handoff</w:t>
      </w:r>
    </w:p>
    <w:p w14:paraId="13589BD6" w14:textId="1EA5AA55" w:rsidR="008D04A2" w:rsidRPr="000E4BC4" w:rsidRDefault="001220DC" w:rsidP="0046572D">
      <w:pPr>
        <w:widowControl w:val="0"/>
        <w:spacing w:after="0" w:line="240" w:lineRule="auto"/>
        <w:contextualSpacing/>
        <w:jc w:val="both"/>
        <w:rPr>
          <w:rFonts w:eastAsia="Calibri" w:cs="Calibri"/>
          <w:b/>
          <w:color w:val="000000"/>
          <w:u w:val="single"/>
        </w:rPr>
      </w:pPr>
      <w:r w:rsidRPr="000E4BC4">
        <w:rPr>
          <w:rFonts w:eastAsia="Calibri" w:cs="Calibri"/>
          <w:b/>
          <w:color w:val="000000"/>
          <w:u w:val="single"/>
        </w:rPr>
        <w:t xml:space="preserve">Arkansas Children’s Hospital </w:t>
      </w:r>
      <w:r w:rsidR="008D04A2" w:rsidRPr="000E4BC4">
        <w:rPr>
          <w:rFonts w:eastAsia="Calibri" w:cs="Calibri"/>
          <w:b/>
          <w:color w:val="000000"/>
          <w:u w:val="single"/>
        </w:rPr>
        <w:t>Consultation-Liaison</w:t>
      </w:r>
      <w:bookmarkEnd w:id="44"/>
    </w:p>
    <w:p w14:paraId="15BE8B0A" w14:textId="77777777" w:rsidR="00647687" w:rsidRPr="00647687" w:rsidRDefault="00647687" w:rsidP="0046572D">
      <w:pPr>
        <w:spacing w:after="0" w:line="240" w:lineRule="auto"/>
        <w:contextualSpacing/>
        <w:jc w:val="both"/>
        <w:rPr>
          <w:rFonts w:eastAsia="Times New Roman" w:cs="Times New Roman"/>
          <w:b/>
          <w:szCs w:val="20"/>
        </w:rPr>
      </w:pPr>
      <w:r w:rsidRPr="00647687">
        <w:rPr>
          <w:rFonts w:eastAsia="Times New Roman" w:cs="Times New Roman"/>
          <w:b/>
          <w:szCs w:val="20"/>
        </w:rPr>
        <w:t>Beginning of Shift</w:t>
      </w:r>
    </w:p>
    <w:p w14:paraId="49E8C118" w14:textId="37F6C0C7" w:rsidR="00647687" w:rsidRPr="00647687" w:rsidRDefault="00647687" w:rsidP="0046572D">
      <w:pPr>
        <w:spacing w:after="0" w:line="240" w:lineRule="auto"/>
        <w:contextualSpacing/>
        <w:jc w:val="both"/>
        <w:rPr>
          <w:rFonts w:eastAsia="Times New Roman" w:cs="Times New Roman"/>
          <w:szCs w:val="20"/>
        </w:rPr>
      </w:pPr>
      <w:r w:rsidRPr="00647687">
        <w:rPr>
          <w:rFonts w:eastAsia="Times New Roman" w:cs="Times New Roman"/>
          <w:szCs w:val="20"/>
        </w:rPr>
        <w:t xml:space="preserve">The Consultation-Liaison fellow and attending receives an e-mail from the on-call attending regarding important information from their shift. This information includes patients that are evaluated in the Emergency Room or hospital medical floors that will need follow-up by the C/L service and any active C/L patients in which changes in their care was provided </w:t>
      </w:r>
      <w:r w:rsidR="00A6219A">
        <w:rPr>
          <w:rFonts w:eastAsia="Times New Roman" w:cs="Times New Roman"/>
          <w:szCs w:val="20"/>
        </w:rPr>
        <w:t>overnight</w:t>
      </w:r>
      <w:r w:rsidRPr="00647687">
        <w:rPr>
          <w:rFonts w:eastAsia="Times New Roman" w:cs="Times New Roman"/>
          <w:szCs w:val="20"/>
        </w:rPr>
        <w:t xml:space="preserve">. The fellow </w:t>
      </w:r>
      <w:r w:rsidR="00A6219A">
        <w:rPr>
          <w:rFonts w:eastAsia="Times New Roman" w:cs="Times New Roman"/>
          <w:szCs w:val="20"/>
        </w:rPr>
        <w:t>then</w:t>
      </w:r>
      <w:r w:rsidRPr="00647687">
        <w:rPr>
          <w:rFonts w:eastAsia="Times New Roman" w:cs="Times New Roman"/>
          <w:szCs w:val="20"/>
        </w:rPr>
        <w:t xml:space="preserve"> update</w:t>
      </w:r>
      <w:r w:rsidR="00A6219A">
        <w:rPr>
          <w:rFonts w:eastAsia="Times New Roman" w:cs="Times New Roman"/>
          <w:szCs w:val="20"/>
        </w:rPr>
        <w:t>s</w:t>
      </w:r>
      <w:r w:rsidRPr="00647687">
        <w:rPr>
          <w:rFonts w:eastAsia="Times New Roman" w:cs="Times New Roman"/>
          <w:szCs w:val="20"/>
        </w:rPr>
        <w:t xml:space="preserve"> the C/L patient list which is a </w:t>
      </w:r>
      <w:r w:rsidR="00A6219A">
        <w:rPr>
          <w:rFonts w:eastAsia="Times New Roman" w:cs="Times New Roman"/>
          <w:szCs w:val="20"/>
        </w:rPr>
        <w:t>w</w:t>
      </w:r>
      <w:r w:rsidRPr="00647687">
        <w:rPr>
          <w:rFonts w:eastAsia="Times New Roman" w:cs="Times New Roman"/>
          <w:szCs w:val="20"/>
        </w:rPr>
        <w:t>ord document, with pertinent patient information</w:t>
      </w:r>
      <w:r w:rsidR="00A6219A">
        <w:rPr>
          <w:rFonts w:eastAsia="Times New Roman" w:cs="Times New Roman"/>
          <w:szCs w:val="20"/>
        </w:rPr>
        <w:t>.</w:t>
      </w:r>
      <w:r w:rsidRPr="00647687">
        <w:rPr>
          <w:rFonts w:eastAsia="Times New Roman" w:cs="Times New Roman"/>
          <w:szCs w:val="20"/>
        </w:rPr>
        <w:t xml:space="preserve"> This </w:t>
      </w:r>
      <w:r w:rsidR="00A6219A">
        <w:rPr>
          <w:rFonts w:eastAsia="Times New Roman" w:cs="Times New Roman"/>
          <w:szCs w:val="20"/>
        </w:rPr>
        <w:t>w</w:t>
      </w:r>
      <w:r w:rsidRPr="00647687">
        <w:rPr>
          <w:rFonts w:eastAsia="Times New Roman" w:cs="Times New Roman"/>
          <w:szCs w:val="20"/>
        </w:rPr>
        <w:t>ord document is then dispersed and reviewed face-to-face during rounds with the fellow on the C/L service and the C/L attending.</w:t>
      </w:r>
    </w:p>
    <w:p w14:paraId="014493FC" w14:textId="77777777" w:rsidR="00647687" w:rsidRPr="00647687" w:rsidRDefault="00647687" w:rsidP="0046572D">
      <w:pPr>
        <w:spacing w:after="0" w:line="240" w:lineRule="auto"/>
        <w:contextualSpacing/>
        <w:jc w:val="both"/>
        <w:rPr>
          <w:rFonts w:eastAsia="Times New Roman" w:cs="Times New Roman"/>
          <w:szCs w:val="20"/>
        </w:rPr>
      </w:pPr>
    </w:p>
    <w:p w14:paraId="3EEDCAFE" w14:textId="77777777" w:rsidR="00647687" w:rsidRPr="00647687" w:rsidRDefault="00647687" w:rsidP="0046572D">
      <w:pPr>
        <w:spacing w:after="0" w:line="240" w:lineRule="auto"/>
        <w:contextualSpacing/>
        <w:jc w:val="both"/>
        <w:rPr>
          <w:rFonts w:eastAsia="Times New Roman" w:cs="Times New Roman"/>
          <w:b/>
          <w:szCs w:val="20"/>
        </w:rPr>
      </w:pPr>
      <w:r w:rsidRPr="00647687">
        <w:rPr>
          <w:rFonts w:eastAsia="Times New Roman" w:cs="Times New Roman"/>
          <w:b/>
          <w:szCs w:val="20"/>
        </w:rPr>
        <w:t>End of Shift</w:t>
      </w:r>
    </w:p>
    <w:p w14:paraId="43913EB4" w14:textId="5EA2E110" w:rsidR="00647687" w:rsidRPr="00647687" w:rsidRDefault="00647687" w:rsidP="0046572D">
      <w:pPr>
        <w:spacing w:after="0" w:line="240" w:lineRule="auto"/>
        <w:contextualSpacing/>
        <w:jc w:val="both"/>
        <w:rPr>
          <w:rFonts w:eastAsia="Times New Roman" w:cs="Times New Roman"/>
          <w:szCs w:val="20"/>
        </w:rPr>
      </w:pPr>
      <w:r w:rsidRPr="00647687">
        <w:rPr>
          <w:rFonts w:eastAsia="Times New Roman" w:cs="Times New Roman"/>
          <w:szCs w:val="20"/>
        </w:rPr>
        <w:t>The C/L fellow</w:t>
      </w:r>
      <w:r w:rsidR="00A6219A">
        <w:rPr>
          <w:rFonts w:eastAsia="Times New Roman" w:cs="Times New Roman"/>
          <w:szCs w:val="20"/>
        </w:rPr>
        <w:t>/resident</w:t>
      </w:r>
      <w:r w:rsidRPr="00647687">
        <w:rPr>
          <w:rFonts w:eastAsia="Times New Roman" w:cs="Times New Roman"/>
          <w:szCs w:val="20"/>
        </w:rPr>
        <w:t xml:space="preserve"> updates the C/L patient list with any changes that were made in regards to patient care.  This list </w:t>
      </w:r>
      <w:r w:rsidR="00A6219A">
        <w:rPr>
          <w:rFonts w:eastAsia="Times New Roman" w:cs="Times New Roman"/>
          <w:szCs w:val="20"/>
        </w:rPr>
        <w:t xml:space="preserve">is then </w:t>
      </w:r>
      <w:r w:rsidRPr="00647687">
        <w:rPr>
          <w:rFonts w:eastAsia="Times New Roman" w:cs="Times New Roman"/>
          <w:szCs w:val="20"/>
        </w:rPr>
        <w:t>emailed to the on-call attending, and C/L attending</w:t>
      </w:r>
      <w:r w:rsidR="00B20917">
        <w:rPr>
          <w:rFonts w:eastAsia="Times New Roman" w:cs="Times New Roman"/>
          <w:szCs w:val="20"/>
        </w:rPr>
        <w:t xml:space="preserve"> and team for the following day</w:t>
      </w:r>
      <w:r w:rsidRPr="00647687">
        <w:rPr>
          <w:rFonts w:eastAsia="Times New Roman" w:cs="Times New Roman"/>
          <w:szCs w:val="20"/>
        </w:rPr>
        <w:t>. The C/L fellow</w:t>
      </w:r>
      <w:r w:rsidR="00B20917">
        <w:rPr>
          <w:rFonts w:eastAsia="Times New Roman" w:cs="Times New Roman"/>
          <w:szCs w:val="20"/>
        </w:rPr>
        <w:t>/resident</w:t>
      </w:r>
      <w:r w:rsidRPr="00647687">
        <w:rPr>
          <w:rFonts w:eastAsia="Times New Roman" w:cs="Times New Roman"/>
          <w:szCs w:val="20"/>
        </w:rPr>
        <w:t xml:space="preserve"> also notifies the on-call attending of any patient issue that </w:t>
      </w:r>
      <w:r w:rsidR="00B20917">
        <w:rPr>
          <w:rFonts w:eastAsia="Times New Roman" w:cs="Times New Roman"/>
          <w:szCs w:val="20"/>
        </w:rPr>
        <w:t>should</w:t>
      </w:r>
      <w:r w:rsidRPr="00647687">
        <w:rPr>
          <w:rFonts w:eastAsia="Times New Roman" w:cs="Times New Roman"/>
          <w:szCs w:val="20"/>
        </w:rPr>
        <w:t xml:space="preserve"> be followed-up overnight.</w:t>
      </w:r>
    </w:p>
    <w:p w14:paraId="324D64A4" w14:textId="77777777" w:rsidR="00D33FB8" w:rsidRDefault="00D33FB8" w:rsidP="0046572D">
      <w:pPr>
        <w:spacing w:after="0" w:line="240" w:lineRule="auto"/>
        <w:contextualSpacing/>
        <w:rPr>
          <w:rFonts w:eastAsia="Times New Roman" w:cs="Times New Roman"/>
          <w:b/>
          <w:szCs w:val="20"/>
        </w:rPr>
      </w:pPr>
    </w:p>
    <w:p w14:paraId="69397A6D" w14:textId="01A8583A" w:rsidR="00647687" w:rsidRPr="00647687" w:rsidRDefault="00647687" w:rsidP="0046572D">
      <w:pPr>
        <w:spacing w:after="0" w:line="240" w:lineRule="auto"/>
        <w:contextualSpacing/>
        <w:rPr>
          <w:rFonts w:eastAsia="Times New Roman" w:cs="Times New Roman"/>
          <w:b/>
          <w:szCs w:val="20"/>
        </w:rPr>
      </w:pPr>
      <w:r w:rsidRPr="00647687">
        <w:rPr>
          <w:rFonts w:eastAsia="Times New Roman" w:cs="Times New Roman"/>
          <w:b/>
          <w:szCs w:val="20"/>
        </w:rPr>
        <w:t>End of Rotation</w:t>
      </w:r>
    </w:p>
    <w:p w14:paraId="5D1A9524" w14:textId="6274885D" w:rsidR="00647687" w:rsidRDefault="00647687" w:rsidP="0046572D">
      <w:pPr>
        <w:spacing w:after="0" w:line="240" w:lineRule="auto"/>
        <w:contextualSpacing/>
        <w:jc w:val="both"/>
        <w:rPr>
          <w:rFonts w:eastAsia="Times New Roman" w:cs="Times New Roman"/>
          <w:szCs w:val="20"/>
        </w:rPr>
      </w:pPr>
      <w:r w:rsidRPr="00647687">
        <w:rPr>
          <w:rFonts w:eastAsia="Times New Roman" w:cs="Times New Roman"/>
          <w:szCs w:val="20"/>
        </w:rPr>
        <w:t xml:space="preserve">The C/L service </w:t>
      </w:r>
      <w:r w:rsidR="00B20917">
        <w:rPr>
          <w:rFonts w:eastAsia="Times New Roman" w:cs="Times New Roman"/>
          <w:szCs w:val="20"/>
        </w:rPr>
        <w:t>does not have rotating</w:t>
      </w:r>
      <w:r w:rsidRPr="00647687">
        <w:rPr>
          <w:rFonts w:eastAsia="Times New Roman" w:cs="Times New Roman"/>
          <w:szCs w:val="20"/>
        </w:rPr>
        <w:t xml:space="preserve"> attending coverage</w:t>
      </w:r>
      <w:r w:rsidR="00B20917">
        <w:rPr>
          <w:rFonts w:eastAsia="Times New Roman" w:cs="Times New Roman"/>
          <w:szCs w:val="20"/>
        </w:rPr>
        <w:t>;</w:t>
      </w:r>
      <w:r w:rsidRPr="00647687">
        <w:rPr>
          <w:rFonts w:eastAsia="Times New Roman" w:cs="Times New Roman"/>
          <w:szCs w:val="20"/>
        </w:rPr>
        <w:t xml:space="preserve"> </w:t>
      </w:r>
      <w:r w:rsidR="00B20917">
        <w:rPr>
          <w:rFonts w:eastAsia="Times New Roman" w:cs="Times New Roman"/>
          <w:szCs w:val="20"/>
        </w:rPr>
        <w:t xml:space="preserve">the same attending covers the service </w:t>
      </w:r>
      <w:r w:rsidRPr="00647687">
        <w:rPr>
          <w:rFonts w:eastAsia="Times New Roman" w:cs="Times New Roman"/>
          <w:szCs w:val="20"/>
        </w:rPr>
        <w:t xml:space="preserve">year-round and </w:t>
      </w:r>
      <w:r w:rsidR="00B20917">
        <w:rPr>
          <w:rFonts w:eastAsia="Times New Roman" w:cs="Times New Roman"/>
          <w:szCs w:val="20"/>
        </w:rPr>
        <w:t>follows each patient throughout the hospital/ER stay.</w:t>
      </w:r>
      <w:r w:rsidRPr="00647687">
        <w:rPr>
          <w:rFonts w:eastAsia="Times New Roman" w:cs="Times New Roman"/>
          <w:szCs w:val="20"/>
        </w:rPr>
        <w:t xml:space="preserve"> Therefore, continuity of care is provided by the attending psychiatrist</w:t>
      </w:r>
      <w:r w:rsidR="00B20917">
        <w:rPr>
          <w:rFonts w:eastAsia="Times New Roman" w:cs="Times New Roman"/>
          <w:szCs w:val="20"/>
        </w:rPr>
        <w:t xml:space="preserve"> when the resident/fellow rotates of</w:t>
      </w:r>
      <w:r w:rsidR="002E5553">
        <w:rPr>
          <w:rFonts w:eastAsia="Times New Roman" w:cs="Times New Roman"/>
          <w:szCs w:val="20"/>
        </w:rPr>
        <w:t>f</w:t>
      </w:r>
      <w:r w:rsidR="00B20917">
        <w:rPr>
          <w:rFonts w:eastAsia="Times New Roman" w:cs="Times New Roman"/>
          <w:szCs w:val="20"/>
        </w:rPr>
        <w:t xml:space="preserve"> service</w:t>
      </w:r>
      <w:r w:rsidRPr="00647687">
        <w:rPr>
          <w:rFonts w:eastAsia="Times New Roman" w:cs="Times New Roman"/>
          <w:szCs w:val="20"/>
        </w:rPr>
        <w:t xml:space="preserve">. </w:t>
      </w:r>
      <w:r w:rsidR="00B20917">
        <w:rPr>
          <w:rFonts w:eastAsia="Times New Roman" w:cs="Times New Roman"/>
          <w:szCs w:val="20"/>
        </w:rPr>
        <w:t>Also note that the fellow works for 4 months longitudinally on the C/L service, thus minimizing end of rotation trans</w:t>
      </w:r>
      <w:r w:rsidR="004663C3">
        <w:rPr>
          <w:rFonts w:eastAsia="Times New Roman" w:cs="Times New Roman"/>
          <w:szCs w:val="20"/>
        </w:rPr>
        <w:t>fer issues</w:t>
      </w:r>
    </w:p>
    <w:p w14:paraId="166D542C" w14:textId="6F884B3E" w:rsidR="004663C3" w:rsidRPr="00647687" w:rsidRDefault="004663C3" w:rsidP="0046572D">
      <w:pPr>
        <w:spacing w:after="0" w:line="240" w:lineRule="auto"/>
        <w:contextualSpacing/>
        <w:jc w:val="both"/>
        <w:rPr>
          <w:rFonts w:eastAsia="Times New Roman" w:cs="Times New Roman"/>
          <w:szCs w:val="20"/>
        </w:rPr>
      </w:pPr>
      <w:r>
        <w:rPr>
          <w:rFonts w:eastAsia="Times New Roman" w:cs="Times New Roman"/>
          <w:szCs w:val="20"/>
        </w:rPr>
        <w:t>In addition to this the current fellow will provide the incoming fellow and C/L attending with an updated patient list via e-mail. The current fellow also discusses this list with the incoming fellow by phone or face-to-face.</w:t>
      </w:r>
    </w:p>
    <w:p w14:paraId="0C6EF10E" w14:textId="77777777" w:rsidR="0046572D" w:rsidRDefault="0046572D" w:rsidP="0046572D">
      <w:pPr>
        <w:spacing w:after="0" w:line="240" w:lineRule="auto"/>
        <w:contextualSpacing/>
        <w:rPr>
          <w:rFonts w:eastAsia="Times New Roman" w:cs="Times New Roman"/>
          <w:b/>
          <w:szCs w:val="20"/>
        </w:rPr>
      </w:pPr>
    </w:p>
    <w:p w14:paraId="0E1AA70F" w14:textId="71B01DAA" w:rsidR="00647687" w:rsidRPr="00647687" w:rsidRDefault="00647687" w:rsidP="0046572D">
      <w:pPr>
        <w:spacing w:after="0" w:line="240" w:lineRule="auto"/>
        <w:contextualSpacing/>
        <w:rPr>
          <w:rFonts w:eastAsia="Times New Roman" w:cs="Times New Roman"/>
          <w:b/>
          <w:szCs w:val="20"/>
        </w:rPr>
      </w:pPr>
      <w:r w:rsidRPr="00647687">
        <w:rPr>
          <w:rFonts w:eastAsia="Times New Roman" w:cs="Times New Roman"/>
          <w:b/>
          <w:szCs w:val="20"/>
        </w:rPr>
        <w:t>Urgent/Crisis Issues</w:t>
      </w:r>
    </w:p>
    <w:p w14:paraId="2F87A81E" w14:textId="0924A439" w:rsidR="00647687" w:rsidRPr="00647687" w:rsidRDefault="00647687" w:rsidP="0046572D">
      <w:pPr>
        <w:spacing w:after="0" w:line="240" w:lineRule="auto"/>
        <w:contextualSpacing/>
        <w:jc w:val="both"/>
        <w:rPr>
          <w:rFonts w:eastAsia="Times New Roman" w:cs="Times New Roman"/>
          <w:szCs w:val="20"/>
        </w:rPr>
      </w:pPr>
      <w:r w:rsidRPr="00647687">
        <w:rPr>
          <w:rFonts w:eastAsia="Times New Roman" w:cs="Times New Roman"/>
          <w:szCs w:val="20"/>
        </w:rPr>
        <w:t xml:space="preserve">Who is responsible for responding to urgent or crisis issues after hours </w:t>
      </w:r>
      <w:r w:rsidR="004663C3">
        <w:rPr>
          <w:rFonts w:eastAsia="Times New Roman" w:cs="Times New Roman"/>
          <w:szCs w:val="20"/>
        </w:rPr>
        <w:t>(</w:t>
      </w:r>
      <w:r w:rsidRPr="00647687">
        <w:rPr>
          <w:rFonts w:eastAsia="Times New Roman" w:cs="Times New Roman"/>
          <w:szCs w:val="20"/>
        </w:rPr>
        <w:t>or when the fellow is not on shift</w:t>
      </w:r>
      <w:r w:rsidR="004663C3">
        <w:rPr>
          <w:rFonts w:eastAsia="Times New Roman" w:cs="Times New Roman"/>
          <w:szCs w:val="20"/>
        </w:rPr>
        <w:t>):</w:t>
      </w:r>
      <w:r w:rsidRPr="00647687">
        <w:rPr>
          <w:rFonts w:eastAsia="Times New Roman" w:cs="Times New Roman"/>
          <w:szCs w:val="20"/>
        </w:rPr>
        <w:t xml:space="preserve"> The on-call attending handles these issues both overnight and during the weekends. At the end of shift, the on-call attending also provides this information via email to the C/L attending and C/L fellow.</w:t>
      </w:r>
    </w:p>
    <w:p w14:paraId="02494D2F" w14:textId="77777777" w:rsidR="00647687" w:rsidRPr="00647687" w:rsidRDefault="00647687" w:rsidP="0046572D">
      <w:pPr>
        <w:spacing w:after="0" w:line="240" w:lineRule="auto"/>
        <w:contextualSpacing/>
        <w:jc w:val="both"/>
        <w:rPr>
          <w:rFonts w:eastAsia="Times New Roman" w:cs="Times New Roman"/>
          <w:szCs w:val="20"/>
        </w:rPr>
      </w:pPr>
    </w:p>
    <w:p w14:paraId="5122C616" w14:textId="77777777" w:rsidR="00647687" w:rsidRPr="00647687" w:rsidRDefault="00647687" w:rsidP="0046572D">
      <w:pPr>
        <w:spacing w:after="0" w:line="240" w:lineRule="auto"/>
        <w:contextualSpacing/>
        <w:jc w:val="both"/>
        <w:rPr>
          <w:rFonts w:eastAsia="Times New Roman" w:cs="Times New Roman"/>
          <w:b/>
          <w:szCs w:val="20"/>
        </w:rPr>
      </w:pPr>
      <w:r w:rsidRPr="00647687">
        <w:rPr>
          <w:rFonts w:eastAsia="Times New Roman" w:cs="Times New Roman"/>
          <w:b/>
          <w:szCs w:val="20"/>
        </w:rPr>
        <w:lastRenderedPageBreak/>
        <w:t>Fellow Communication/Handoff</w:t>
      </w:r>
    </w:p>
    <w:p w14:paraId="3E1614CF" w14:textId="6F6B8F3A" w:rsidR="00647687" w:rsidRPr="00647687" w:rsidRDefault="00647687" w:rsidP="0046572D">
      <w:pPr>
        <w:spacing w:after="0" w:line="240" w:lineRule="auto"/>
        <w:contextualSpacing/>
        <w:jc w:val="both"/>
        <w:rPr>
          <w:rFonts w:eastAsia="Times New Roman" w:cs="Times New Roman"/>
          <w:szCs w:val="20"/>
        </w:rPr>
      </w:pPr>
      <w:r w:rsidRPr="00647687">
        <w:rPr>
          <w:rFonts w:eastAsia="Times New Roman" w:cs="Times New Roman"/>
          <w:szCs w:val="20"/>
        </w:rPr>
        <w:t>When are residents required to communicate clinical information with attending? The fellow</w:t>
      </w:r>
      <w:r w:rsidR="004663C3">
        <w:rPr>
          <w:rFonts w:eastAsia="Times New Roman" w:cs="Times New Roman"/>
          <w:szCs w:val="20"/>
        </w:rPr>
        <w:t>/resident</w:t>
      </w:r>
      <w:r w:rsidRPr="00647687">
        <w:rPr>
          <w:rFonts w:eastAsia="Times New Roman" w:cs="Times New Roman"/>
          <w:szCs w:val="20"/>
        </w:rPr>
        <w:t xml:space="preserve"> discusses (via phone or face-to-face) every new consultation (Emergency Room or medical/surgical floor) with the designated attending</w:t>
      </w:r>
      <w:r w:rsidR="004663C3">
        <w:rPr>
          <w:rFonts w:eastAsia="Times New Roman" w:cs="Times New Roman"/>
          <w:szCs w:val="20"/>
        </w:rPr>
        <w:t xml:space="preserve"> (C/L attending during duty hours and on-call attending during off-duty hours). </w:t>
      </w:r>
      <w:r w:rsidRPr="00647687">
        <w:rPr>
          <w:rFonts w:eastAsia="Times New Roman" w:cs="Times New Roman"/>
          <w:szCs w:val="20"/>
        </w:rPr>
        <w:t>In addition, the fellow</w:t>
      </w:r>
      <w:r w:rsidR="004663C3">
        <w:rPr>
          <w:rFonts w:eastAsia="Times New Roman" w:cs="Times New Roman"/>
          <w:szCs w:val="20"/>
        </w:rPr>
        <w:t>/resident</w:t>
      </w:r>
      <w:r w:rsidRPr="00647687">
        <w:rPr>
          <w:rFonts w:eastAsia="Times New Roman" w:cs="Times New Roman"/>
          <w:szCs w:val="20"/>
        </w:rPr>
        <w:t xml:space="preserve"> will discuss (via phone or face-to-face) any significant changes in regards to current C/L patients.</w:t>
      </w:r>
    </w:p>
    <w:p w14:paraId="71F0FF91" w14:textId="77777777" w:rsidR="008D04A2" w:rsidRPr="008D04A2" w:rsidRDefault="008D04A2" w:rsidP="0046572D">
      <w:pPr>
        <w:widowControl w:val="0"/>
        <w:spacing w:after="0" w:line="240" w:lineRule="auto"/>
        <w:contextualSpacing/>
        <w:jc w:val="both"/>
        <w:rPr>
          <w:rFonts w:eastAsia="Calibri" w:cs="Calibri"/>
          <w:color w:val="000000"/>
        </w:rPr>
      </w:pPr>
    </w:p>
    <w:p w14:paraId="419895D9" w14:textId="76AF86D6" w:rsidR="008D04A2" w:rsidRPr="000E4BC4" w:rsidRDefault="008D04A2" w:rsidP="0046572D">
      <w:pPr>
        <w:widowControl w:val="0"/>
        <w:spacing w:after="0" w:line="240" w:lineRule="auto"/>
        <w:contextualSpacing/>
        <w:jc w:val="both"/>
        <w:rPr>
          <w:rFonts w:eastAsia="Calibri" w:cs="Calibri"/>
          <w:color w:val="000000"/>
          <w:u w:val="single"/>
        </w:rPr>
      </w:pPr>
      <w:r w:rsidRPr="000E4BC4">
        <w:rPr>
          <w:rFonts w:eastAsia="Calibri" w:cs="Calibri"/>
          <w:b/>
          <w:color w:val="000000"/>
          <w:u w:val="single"/>
        </w:rPr>
        <w:t>Arkansas State Hospital</w:t>
      </w:r>
    </w:p>
    <w:p w14:paraId="2009A33D" w14:textId="77777777" w:rsidR="00DC2281" w:rsidRPr="00DC2281" w:rsidRDefault="00DC2281" w:rsidP="0046572D">
      <w:pPr>
        <w:spacing w:after="0" w:line="240" w:lineRule="auto"/>
        <w:contextualSpacing/>
        <w:jc w:val="both"/>
        <w:rPr>
          <w:rFonts w:eastAsia="Times New Roman" w:cs="Times New Roman"/>
          <w:b/>
          <w:szCs w:val="20"/>
        </w:rPr>
      </w:pPr>
      <w:r w:rsidRPr="00DC2281">
        <w:rPr>
          <w:rFonts w:eastAsia="Times New Roman" w:cs="Times New Roman"/>
          <w:b/>
          <w:szCs w:val="20"/>
        </w:rPr>
        <w:t>Beginning of Shift</w:t>
      </w:r>
    </w:p>
    <w:p w14:paraId="2CC823B1" w14:textId="77777777" w:rsidR="00DC2281" w:rsidRPr="00DC2281" w:rsidRDefault="00DC2281" w:rsidP="0046572D">
      <w:pPr>
        <w:spacing w:after="0" w:line="240" w:lineRule="auto"/>
        <w:contextualSpacing/>
        <w:jc w:val="both"/>
        <w:rPr>
          <w:rFonts w:eastAsia="Times New Roman" w:cs="Times New Roman"/>
          <w:szCs w:val="20"/>
        </w:rPr>
      </w:pPr>
      <w:r w:rsidRPr="00DC2281">
        <w:rPr>
          <w:rFonts w:eastAsia="Times New Roman" w:cs="Times New Roman"/>
          <w:szCs w:val="20"/>
        </w:rPr>
        <w:t>The inpatient unit has twice-weekly treatment-team meetings to discuss the active inpatients and future admissions that occur during regular business hours, as well as any admission that occurred overnight. Any behavioral issues, Medicine-On-Duty calls, or acute medical issues are discussed during this meeting with nurses, social workers, teachers, psychologists, and the child/adolescent psychiatry attending and fellow. The fellow conducts daily review of the patient chart to update themselves on the most recent issues, both overnight and the previous day. The fellow reviews and discusses daily with child/adolescent psychiatry attending any patient they are following. As there is no fellow who has overnight patient care responsibilities, an overnight report of any issues managed by the on-call psychiatry attending can be sent to the fellow and attending electronically or phone call at the end of the night shift.</w:t>
      </w:r>
    </w:p>
    <w:p w14:paraId="150E108D" w14:textId="77777777" w:rsidR="00DC2281" w:rsidRPr="00DC2281" w:rsidRDefault="00DC2281" w:rsidP="0046572D">
      <w:pPr>
        <w:spacing w:after="0" w:line="240" w:lineRule="auto"/>
        <w:contextualSpacing/>
        <w:jc w:val="both"/>
        <w:rPr>
          <w:rFonts w:eastAsia="Times New Roman" w:cs="Times New Roman"/>
          <w:szCs w:val="20"/>
        </w:rPr>
      </w:pPr>
    </w:p>
    <w:p w14:paraId="579D9D21" w14:textId="77777777" w:rsidR="00DC2281" w:rsidRPr="00DC2281" w:rsidRDefault="00DC2281" w:rsidP="0046572D">
      <w:pPr>
        <w:spacing w:after="0" w:line="240" w:lineRule="auto"/>
        <w:contextualSpacing/>
        <w:jc w:val="both"/>
        <w:rPr>
          <w:rFonts w:eastAsia="Times New Roman" w:cs="Times New Roman"/>
          <w:b/>
          <w:szCs w:val="20"/>
        </w:rPr>
      </w:pPr>
      <w:r w:rsidRPr="00DC2281">
        <w:rPr>
          <w:rFonts w:eastAsia="Times New Roman" w:cs="Times New Roman"/>
          <w:b/>
          <w:szCs w:val="20"/>
        </w:rPr>
        <w:t>End of Shift</w:t>
      </w:r>
    </w:p>
    <w:p w14:paraId="54A1E5C3" w14:textId="6E8870AC" w:rsidR="00DC2281" w:rsidRDefault="00DC2281" w:rsidP="0046572D">
      <w:pPr>
        <w:spacing w:after="0" w:line="240" w:lineRule="auto"/>
        <w:contextualSpacing/>
        <w:jc w:val="both"/>
        <w:rPr>
          <w:rFonts w:eastAsia="Times New Roman" w:cs="Times New Roman"/>
          <w:szCs w:val="20"/>
        </w:rPr>
      </w:pPr>
      <w:r w:rsidRPr="00DC2281">
        <w:rPr>
          <w:rFonts w:eastAsia="Times New Roman" w:cs="Times New Roman"/>
          <w:szCs w:val="20"/>
        </w:rPr>
        <w:t>The fellow will check out active patient issues to the unit attending before leaving. If there are ongoing issues at the end of the day, the unit attending will check out with the on-call psychiatry attending electronically and/or by phone.</w:t>
      </w:r>
    </w:p>
    <w:p w14:paraId="0B5AA69F" w14:textId="77777777" w:rsidR="00DC2281" w:rsidRPr="00DC2281" w:rsidRDefault="00DC2281" w:rsidP="0046572D">
      <w:pPr>
        <w:spacing w:after="0" w:line="240" w:lineRule="auto"/>
        <w:contextualSpacing/>
        <w:jc w:val="both"/>
        <w:rPr>
          <w:rFonts w:eastAsia="Times New Roman" w:cs="Times New Roman"/>
          <w:b/>
          <w:szCs w:val="20"/>
        </w:rPr>
      </w:pPr>
      <w:r w:rsidRPr="00DC2281">
        <w:rPr>
          <w:rFonts w:eastAsia="Times New Roman" w:cs="Times New Roman"/>
          <w:b/>
          <w:szCs w:val="20"/>
        </w:rPr>
        <w:t>End of Rotation</w:t>
      </w:r>
    </w:p>
    <w:p w14:paraId="2FB6D191" w14:textId="77777777" w:rsidR="00DC2281" w:rsidRPr="00DC2281" w:rsidRDefault="00DC2281" w:rsidP="0046572D">
      <w:pPr>
        <w:spacing w:after="0" w:line="240" w:lineRule="auto"/>
        <w:contextualSpacing/>
        <w:jc w:val="both"/>
        <w:rPr>
          <w:rFonts w:eastAsia="Times New Roman" w:cs="Times New Roman"/>
          <w:szCs w:val="20"/>
        </w:rPr>
      </w:pPr>
      <w:r w:rsidRPr="00DC2281">
        <w:rPr>
          <w:rFonts w:eastAsia="Times New Roman" w:cs="Times New Roman"/>
          <w:szCs w:val="20"/>
        </w:rPr>
        <w:t xml:space="preserve">The inpatient units do not have rotating attending coverage; the same attending covers the unit year-round, and follows every patient throughout the hospital stay. Therefore, continuity of care is provided by the attending psychiatrist when the fellow rotates off the unit. Also, the fellow works four months longitudinally at the Arkansas State Hospital, thus minimizing end of rotation transfer issues. It is helpful, however, to the on-coming fellow if either off-service notes are written in the chart or if the fellow leaving the service leaves a written information or checks out verbally with the on-coming fellow. </w:t>
      </w:r>
    </w:p>
    <w:p w14:paraId="13927D2C" w14:textId="77777777" w:rsidR="00DC2281" w:rsidRPr="00DC2281" w:rsidRDefault="00DC2281" w:rsidP="0046572D">
      <w:pPr>
        <w:spacing w:after="0" w:line="240" w:lineRule="auto"/>
        <w:contextualSpacing/>
        <w:jc w:val="both"/>
        <w:rPr>
          <w:rFonts w:eastAsia="Times New Roman" w:cs="Times New Roman"/>
          <w:szCs w:val="20"/>
        </w:rPr>
      </w:pPr>
    </w:p>
    <w:p w14:paraId="75D8BE1F" w14:textId="77777777" w:rsidR="00DC2281" w:rsidRPr="00DC2281" w:rsidRDefault="00DC2281" w:rsidP="0046572D">
      <w:pPr>
        <w:spacing w:after="0" w:line="240" w:lineRule="auto"/>
        <w:contextualSpacing/>
        <w:jc w:val="both"/>
        <w:rPr>
          <w:rFonts w:eastAsia="Times New Roman" w:cs="Times New Roman"/>
          <w:b/>
          <w:szCs w:val="20"/>
        </w:rPr>
      </w:pPr>
      <w:r w:rsidRPr="00DC2281">
        <w:rPr>
          <w:rFonts w:eastAsia="Times New Roman" w:cs="Times New Roman"/>
          <w:b/>
          <w:szCs w:val="20"/>
        </w:rPr>
        <w:t>Urgent/Crisis Issues</w:t>
      </w:r>
    </w:p>
    <w:p w14:paraId="1702B3DC" w14:textId="77777777" w:rsidR="00DC2281" w:rsidRPr="00DC2281" w:rsidRDefault="00DC2281" w:rsidP="0046572D">
      <w:pPr>
        <w:spacing w:after="0" w:line="240" w:lineRule="auto"/>
        <w:contextualSpacing/>
        <w:jc w:val="both"/>
        <w:rPr>
          <w:rFonts w:eastAsia="Times New Roman" w:cs="Times New Roman"/>
          <w:szCs w:val="20"/>
        </w:rPr>
      </w:pPr>
      <w:r w:rsidRPr="00DC2281">
        <w:rPr>
          <w:rFonts w:eastAsia="Times New Roman" w:cs="Times New Roman"/>
          <w:szCs w:val="20"/>
        </w:rPr>
        <w:t xml:space="preserve">Who is responsible for responding to urgent or crisis issues after hours or when the fellow is not on shift? The on-call child/adolescent psychiatry attending covers this issue by being on call (overnight/weekend). During daytime hours, if there is not a resident/fellow on shift the attending psychiatrist is responsible.  </w:t>
      </w:r>
    </w:p>
    <w:p w14:paraId="5DBAB77E" w14:textId="77777777" w:rsidR="00DC2281" w:rsidRPr="00DC2281" w:rsidRDefault="00DC2281" w:rsidP="0046572D">
      <w:pPr>
        <w:spacing w:after="0" w:line="240" w:lineRule="auto"/>
        <w:contextualSpacing/>
        <w:jc w:val="both"/>
        <w:rPr>
          <w:rFonts w:eastAsia="Times New Roman" w:cs="Times New Roman"/>
          <w:szCs w:val="20"/>
        </w:rPr>
      </w:pPr>
    </w:p>
    <w:p w14:paraId="5F1E3BEE" w14:textId="77777777" w:rsidR="00DC2281" w:rsidRPr="00DC2281" w:rsidRDefault="00DC2281" w:rsidP="0046572D">
      <w:pPr>
        <w:spacing w:after="0" w:line="240" w:lineRule="auto"/>
        <w:contextualSpacing/>
        <w:jc w:val="both"/>
        <w:rPr>
          <w:rFonts w:eastAsia="Times New Roman" w:cs="Times New Roman"/>
          <w:b/>
          <w:szCs w:val="20"/>
        </w:rPr>
      </w:pPr>
      <w:r w:rsidRPr="00DC2281">
        <w:rPr>
          <w:rFonts w:eastAsia="Times New Roman" w:cs="Times New Roman"/>
          <w:b/>
          <w:szCs w:val="20"/>
        </w:rPr>
        <w:t>Fellow Communication/Handoff</w:t>
      </w:r>
    </w:p>
    <w:p w14:paraId="25EE0D87" w14:textId="77777777" w:rsidR="00DC2281" w:rsidRPr="00DC2281" w:rsidRDefault="00DC2281" w:rsidP="0046572D">
      <w:pPr>
        <w:spacing w:after="0" w:line="240" w:lineRule="auto"/>
        <w:contextualSpacing/>
        <w:jc w:val="both"/>
        <w:rPr>
          <w:rFonts w:eastAsia="Times New Roman" w:cs="Times New Roman"/>
          <w:szCs w:val="20"/>
        </w:rPr>
      </w:pPr>
      <w:r w:rsidRPr="00DC2281">
        <w:rPr>
          <w:rFonts w:eastAsia="Times New Roman" w:cs="Times New Roman"/>
          <w:szCs w:val="20"/>
        </w:rPr>
        <w:t>When are residents required to communicate clinical information with attendings? The fellow is required to communicate/review all patients with the attending, prior to leaving for their next rotation; this can be done electronically or by phone. Issues that develop after the fellow is off duty are handled by the unit attending or on-call attending child psychiatrist. When the fellow is on shift, he/she is expected to communicate any clinical information that changes a patient’s status, psychiatric acuity, medical acuity, or significant family concerns/expressed wishes.</w:t>
      </w:r>
    </w:p>
    <w:p w14:paraId="497F6DA3" w14:textId="77777777" w:rsidR="0046572D" w:rsidRDefault="0046572D" w:rsidP="0046572D">
      <w:pPr>
        <w:spacing w:after="0" w:line="240" w:lineRule="auto"/>
        <w:contextualSpacing/>
        <w:rPr>
          <w:rFonts w:eastAsia="Calibri" w:cs="Calibri"/>
          <w:b/>
          <w:color w:val="000000"/>
          <w:u w:val="single"/>
        </w:rPr>
      </w:pPr>
      <w:bookmarkStart w:id="45" w:name="h.1302m92" w:colFirst="0" w:colLast="0"/>
      <w:bookmarkStart w:id="46" w:name="_Toc477415573"/>
      <w:bookmarkEnd w:id="45"/>
    </w:p>
    <w:p w14:paraId="505A2BB8" w14:textId="7CB1BBD2" w:rsidR="008D04A2" w:rsidRPr="00731E0E" w:rsidRDefault="001220DC" w:rsidP="0046572D">
      <w:pPr>
        <w:spacing w:after="0" w:line="240" w:lineRule="auto"/>
        <w:contextualSpacing/>
        <w:rPr>
          <w:rFonts w:eastAsia="Calibri" w:cs="Calibri"/>
          <w:b/>
          <w:color w:val="000000"/>
          <w:u w:val="single"/>
        </w:rPr>
      </w:pPr>
      <w:r w:rsidRPr="00731E0E">
        <w:rPr>
          <w:rFonts w:eastAsia="Calibri" w:cs="Calibri"/>
          <w:b/>
          <w:color w:val="000000"/>
          <w:u w:val="single"/>
        </w:rPr>
        <w:t>UAMS</w:t>
      </w:r>
      <w:r w:rsidR="002230A2" w:rsidRPr="00731E0E">
        <w:rPr>
          <w:rFonts w:eastAsia="Calibri" w:cs="Calibri"/>
          <w:b/>
          <w:color w:val="000000"/>
          <w:u w:val="single"/>
        </w:rPr>
        <w:t xml:space="preserve"> PRI Inpatient</w:t>
      </w:r>
      <w:r w:rsidRPr="00731E0E">
        <w:rPr>
          <w:rFonts w:eastAsia="Calibri" w:cs="Calibri"/>
          <w:b/>
          <w:color w:val="000000"/>
          <w:u w:val="single"/>
        </w:rPr>
        <w:t xml:space="preserve"> </w:t>
      </w:r>
      <w:r w:rsidR="008D04A2" w:rsidRPr="00731E0E">
        <w:rPr>
          <w:rFonts w:eastAsia="Calibri" w:cs="Calibri"/>
          <w:b/>
          <w:color w:val="000000"/>
          <w:u w:val="single"/>
        </w:rPr>
        <w:t>Child Diagnostic Unit</w:t>
      </w:r>
      <w:bookmarkEnd w:id="46"/>
      <w:r w:rsidR="002230A2" w:rsidRPr="00731E0E">
        <w:rPr>
          <w:rFonts w:eastAsia="Calibri" w:cs="Calibri"/>
          <w:b/>
          <w:color w:val="000000"/>
          <w:u w:val="single"/>
        </w:rPr>
        <w:t xml:space="preserve"> (CDU)</w:t>
      </w:r>
    </w:p>
    <w:p w14:paraId="0C9D51F4" w14:textId="77777777" w:rsidR="00136A2B" w:rsidRPr="00136A2B" w:rsidRDefault="00136A2B" w:rsidP="0046572D">
      <w:pPr>
        <w:spacing w:after="0" w:line="240" w:lineRule="auto"/>
        <w:contextualSpacing/>
        <w:jc w:val="both"/>
        <w:rPr>
          <w:rFonts w:eastAsia="Times New Roman" w:cs="Times New Roman"/>
          <w:b/>
          <w:szCs w:val="20"/>
        </w:rPr>
      </w:pPr>
      <w:r w:rsidRPr="00136A2B">
        <w:rPr>
          <w:rFonts w:eastAsia="Times New Roman" w:cs="Times New Roman"/>
          <w:b/>
          <w:szCs w:val="20"/>
        </w:rPr>
        <w:t>Beginning of Shift</w:t>
      </w:r>
    </w:p>
    <w:p w14:paraId="0A5DC2CE" w14:textId="78B4F317" w:rsidR="00136A2B" w:rsidRDefault="00136A2B" w:rsidP="0046572D">
      <w:pPr>
        <w:spacing w:after="0" w:line="240" w:lineRule="auto"/>
        <w:contextualSpacing/>
        <w:jc w:val="both"/>
        <w:rPr>
          <w:rFonts w:eastAsia="Times New Roman" w:cs="Times New Roman"/>
          <w:szCs w:val="20"/>
        </w:rPr>
      </w:pPr>
      <w:r w:rsidRPr="00136A2B">
        <w:rPr>
          <w:rFonts w:eastAsia="Times New Roman" w:cs="Times New Roman"/>
          <w:szCs w:val="20"/>
        </w:rPr>
        <w:t xml:space="preserve">The inpatient unit has a morning report to discuss the active inpatients and future admissions which occur during regular business hours. Any behavioral issues, Medicine-On-Duty calls, or acute medical issues are discussed in the treatment team with: nursing, social work, occupational therapist, speech pathologist, psychologist and child/adolescent psychiatry attending and fellow. The fellow reviews and discusses daily with child/adolescent </w:t>
      </w:r>
      <w:r w:rsidRPr="00136A2B">
        <w:rPr>
          <w:rFonts w:eastAsia="Times New Roman" w:cs="Times New Roman"/>
          <w:szCs w:val="20"/>
        </w:rPr>
        <w:lastRenderedPageBreak/>
        <w:t>psychiatry attending any patient they are following. As there is no fellow who has overnight patient care responsibilities, an overnight report of any issues managed by the on-call child/adolescent psychiatry attending is sent to the fellow and attending electronically or phone call at the end of the night shift.</w:t>
      </w:r>
    </w:p>
    <w:p w14:paraId="50DEA39A" w14:textId="77777777" w:rsidR="0086048F" w:rsidRPr="00136A2B" w:rsidRDefault="0086048F" w:rsidP="0046572D">
      <w:pPr>
        <w:spacing w:after="0" w:line="240" w:lineRule="auto"/>
        <w:contextualSpacing/>
        <w:jc w:val="both"/>
        <w:rPr>
          <w:rFonts w:eastAsia="Times New Roman" w:cs="Times New Roman"/>
          <w:szCs w:val="20"/>
        </w:rPr>
      </w:pPr>
    </w:p>
    <w:p w14:paraId="097361A1" w14:textId="77777777" w:rsidR="00136A2B" w:rsidRPr="00136A2B" w:rsidRDefault="00136A2B" w:rsidP="0046572D">
      <w:pPr>
        <w:spacing w:after="0" w:line="240" w:lineRule="auto"/>
        <w:contextualSpacing/>
        <w:jc w:val="both"/>
        <w:rPr>
          <w:rFonts w:eastAsia="Times New Roman" w:cs="Times New Roman"/>
          <w:b/>
          <w:szCs w:val="20"/>
        </w:rPr>
      </w:pPr>
      <w:r w:rsidRPr="00136A2B">
        <w:rPr>
          <w:rFonts w:eastAsia="Times New Roman" w:cs="Times New Roman"/>
          <w:b/>
          <w:szCs w:val="20"/>
        </w:rPr>
        <w:t>End of Shift</w:t>
      </w:r>
    </w:p>
    <w:p w14:paraId="2A75110A" w14:textId="77777777" w:rsidR="00136A2B" w:rsidRPr="00136A2B" w:rsidRDefault="00136A2B" w:rsidP="0046572D">
      <w:pPr>
        <w:spacing w:after="0" w:line="240" w:lineRule="auto"/>
        <w:contextualSpacing/>
        <w:jc w:val="both"/>
        <w:rPr>
          <w:rFonts w:eastAsia="Times New Roman" w:cs="Times New Roman"/>
          <w:szCs w:val="20"/>
        </w:rPr>
      </w:pPr>
      <w:r w:rsidRPr="00136A2B">
        <w:rPr>
          <w:rFonts w:eastAsia="Times New Roman" w:cs="Times New Roman"/>
          <w:szCs w:val="20"/>
        </w:rPr>
        <w:t>The fellow will check out active patient issues to the unit attending before leaving. If there are ongoing issues at the end of the day, the unit attending will check out with the on-call child/adolescent psychiatry attending electronically and/or by phone.</w:t>
      </w:r>
    </w:p>
    <w:p w14:paraId="681B8545" w14:textId="77777777" w:rsidR="00136A2B" w:rsidRPr="00136A2B" w:rsidRDefault="00136A2B" w:rsidP="0046572D">
      <w:pPr>
        <w:spacing w:after="0" w:line="240" w:lineRule="auto"/>
        <w:contextualSpacing/>
        <w:jc w:val="both"/>
        <w:rPr>
          <w:rFonts w:eastAsia="Times New Roman" w:cs="Times New Roman"/>
          <w:szCs w:val="20"/>
        </w:rPr>
      </w:pPr>
    </w:p>
    <w:p w14:paraId="02D4A3B4" w14:textId="77777777" w:rsidR="00136A2B" w:rsidRPr="00136A2B" w:rsidRDefault="00136A2B" w:rsidP="0046572D">
      <w:pPr>
        <w:spacing w:after="0" w:line="240" w:lineRule="auto"/>
        <w:contextualSpacing/>
        <w:jc w:val="both"/>
        <w:rPr>
          <w:rFonts w:eastAsia="Times New Roman" w:cs="Times New Roman"/>
          <w:b/>
          <w:szCs w:val="20"/>
        </w:rPr>
      </w:pPr>
      <w:r w:rsidRPr="00136A2B">
        <w:rPr>
          <w:rFonts w:eastAsia="Times New Roman" w:cs="Times New Roman"/>
          <w:b/>
          <w:szCs w:val="20"/>
        </w:rPr>
        <w:t>End of Rotation</w:t>
      </w:r>
    </w:p>
    <w:p w14:paraId="3298D8A1" w14:textId="77777777" w:rsidR="00136A2B" w:rsidRPr="00136A2B" w:rsidRDefault="00136A2B" w:rsidP="0046572D">
      <w:pPr>
        <w:spacing w:after="0" w:line="240" w:lineRule="auto"/>
        <w:contextualSpacing/>
        <w:jc w:val="both"/>
        <w:rPr>
          <w:rFonts w:eastAsia="Times New Roman" w:cs="Times New Roman"/>
          <w:szCs w:val="20"/>
        </w:rPr>
      </w:pPr>
      <w:r w:rsidRPr="00136A2B">
        <w:rPr>
          <w:rFonts w:eastAsia="Times New Roman" w:cs="Times New Roman"/>
          <w:szCs w:val="20"/>
        </w:rPr>
        <w:t>The inpatient unit does not have rotating attending coverage; the same attending covers the unit year-round, and follows each patient throughout the hospital stay. Therefore, continuity of care is provided by the attending psychiatrist when the fellow rotates off the unit. Also note that the fellow works for four months longitudinally on the UAMS Child Diagnostic Unit, thus minimizing end of rotation transfer issues.</w:t>
      </w:r>
    </w:p>
    <w:p w14:paraId="2CBB60B9" w14:textId="77777777" w:rsidR="00136A2B" w:rsidRPr="00136A2B" w:rsidRDefault="00136A2B" w:rsidP="0046572D">
      <w:pPr>
        <w:spacing w:after="0" w:line="240" w:lineRule="auto"/>
        <w:contextualSpacing/>
        <w:jc w:val="both"/>
        <w:rPr>
          <w:rFonts w:eastAsia="Times New Roman" w:cs="Times New Roman"/>
          <w:szCs w:val="20"/>
        </w:rPr>
      </w:pPr>
    </w:p>
    <w:p w14:paraId="2B7A6795" w14:textId="77777777" w:rsidR="00136A2B" w:rsidRPr="00136A2B" w:rsidRDefault="00136A2B" w:rsidP="0046572D">
      <w:pPr>
        <w:spacing w:after="0" w:line="240" w:lineRule="auto"/>
        <w:contextualSpacing/>
        <w:jc w:val="both"/>
        <w:rPr>
          <w:rFonts w:eastAsia="Times New Roman" w:cs="Times New Roman"/>
          <w:b/>
          <w:szCs w:val="20"/>
        </w:rPr>
      </w:pPr>
      <w:r w:rsidRPr="00136A2B">
        <w:rPr>
          <w:rFonts w:eastAsia="Times New Roman" w:cs="Times New Roman"/>
          <w:b/>
          <w:szCs w:val="20"/>
        </w:rPr>
        <w:t>Urgent/Crisis Issues</w:t>
      </w:r>
    </w:p>
    <w:p w14:paraId="11E498D2" w14:textId="77777777" w:rsidR="00136A2B" w:rsidRPr="00136A2B" w:rsidRDefault="00136A2B" w:rsidP="0046572D">
      <w:pPr>
        <w:spacing w:after="0" w:line="240" w:lineRule="auto"/>
        <w:contextualSpacing/>
        <w:jc w:val="both"/>
        <w:rPr>
          <w:rFonts w:eastAsia="Times New Roman" w:cs="Times New Roman"/>
          <w:szCs w:val="20"/>
        </w:rPr>
      </w:pPr>
      <w:r w:rsidRPr="00136A2B">
        <w:rPr>
          <w:rFonts w:eastAsia="Times New Roman" w:cs="Times New Roman"/>
          <w:szCs w:val="20"/>
        </w:rPr>
        <w:t>Who is responsible for responding to urgent or crisis issues after hours or when the fellow is not on shift?</w:t>
      </w:r>
      <w:r w:rsidRPr="00136A2B">
        <w:rPr>
          <w:rFonts w:eastAsia="Times New Roman" w:cs="Times New Roman"/>
          <w:b/>
          <w:szCs w:val="20"/>
        </w:rPr>
        <w:t xml:space="preserve"> </w:t>
      </w:r>
      <w:r w:rsidRPr="00136A2B">
        <w:rPr>
          <w:rFonts w:eastAsia="Times New Roman" w:cs="Times New Roman"/>
          <w:szCs w:val="20"/>
        </w:rPr>
        <w:t xml:space="preserve">The on-call child/adolescent psychiatry attending covers this issue by being on call (overnight/weekend). During daytime hours, if there is not a fellow(s) on shift the attending psychiatrist is responsible.  </w:t>
      </w:r>
    </w:p>
    <w:p w14:paraId="09C77407" w14:textId="77777777" w:rsidR="00136A2B" w:rsidRPr="00136A2B" w:rsidRDefault="00136A2B" w:rsidP="0046572D">
      <w:pPr>
        <w:spacing w:after="0" w:line="240" w:lineRule="auto"/>
        <w:contextualSpacing/>
        <w:jc w:val="both"/>
        <w:rPr>
          <w:rFonts w:eastAsia="Times New Roman" w:cs="Times New Roman"/>
          <w:szCs w:val="20"/>
        </w:rPr>
      </w:pPr>
    </w:p>
    <w:p w14:paraId="43BAEBD0" w14:textId="77777777" w:rsidR="00136A2B" w:rsidRPr="00136A2B" w:rsidRDefault="00136A2B" w:rsidP="0046572D">
      <w:pPr>
        <w:spacing w:after="0" w:line="240" w:lineRule="auto"/>
        <w:contextualSpacing/>
        <w:jc w:val="both"/>
        <w:rPr>
          <w:rFonts w:eastAsia="Times New Roman" w:cs="Times New Roman"/>
          <w:b/>
          <w:szCs w:val="20"/>
        </w:rPr>
      </w:pPr>
      <w:r w:rsidRPr="00136A2B">
        <w:rPr>
          <w:rFonts w:eastAsia="Times New Roman" w:cs="Times New Roman"/>
          <w:b/>
          <w:szCs w:val="20"/>
        </w:rPr>
        <w:t>Fellow Communication/Handoff</w:t>
      </w:r>
    </w:p>
    <w:p w14:paraId="74F55809" w14:textId="0D472582" w:rsidR="00136A2B" w:rsidRPr="00136A2B" w:rsidRDefault="00136A2B" w:rsidP="0046572D">
      <w:pPr>
        <w:spacing w:after="0" w:line="240" w:lineRule="auto"/>
        <w:contextualSpacing/>
        <w:jc w:val="both"/>
        <w:rPr>
          <w:rFonts w:eastAsia="Times New Roman" w:cs="Times New Roman"/>
          <w:szCs w:val="20"/>
        </w:rPr>
      </w:pPr>
      <w:r w:rsidRPr="00136A2B">
        <w:rPr>
          <w:rFonts w:eastAsia="Times New Roman" w:cs="Times New Roman"/>
          <w:szCs w:val="20"/>
        </w:rPr>
        <w:t xml:space="preserve">When are fellows required to communicate clinical information with </w:t>
      </w:r>
      <w:r w:rsidR="002E5553">
        <w:rPr>
          <w:rFonts w:eastAsia="Times New Roman" w:cs="Times New Roman"/>
          <w:szCs w:val="20"/>
        </w:rPr>
        <w:t xml:space="preserve">the </w:t>
      </w:r>
      <w:r w:rsidRPr="00136A2B">
        <w:rPr>
          <w:rFonts w:eastAsia="Times New Roman" w:cs="Times New Roman"/>
          <w:szCs w:val="20"/>
        </w:rPr>
        <w:t>attending? The fellow is required to communicate/review all patients with the attending, prior to leaving for their next rotation; this can be done electronically or by phone. Issues that develop after the fellow is off duty are handled by the unit attending or on-call attending child psychiatrist. When the fellow is on shift, he/she is expected to communicate any clinical information that changes</w:t>
      </w:r>
      <w:r w:rsidR="00C03DCA">
        <w:rPr>
          <w:rFonts w:eastAsia="Times New Roman" w:cs="Times New Roman"/>
          <w:szCs w:val="20"/>
        </w:rPr>
        <w:t xml:space="preserve"> </w:t>
      </w:r>
      <w:r w:rsidRPr="00136A2B">
        <w:rPr>
          <w:rFonts w:eastAsia="Times New Roman" w:cs="Times New Roman"/>
          <w:szCs w:val="20"/>
        </w:rPr>
        <w:t>a</w:t>
      </w:r>
      <w:r w:rsidR="00C03DCA">
        <w:rPr>
          <w:rFonts w:eastAsia="Times New Roman" w:cs="Times New Roman"/>
          <w:szCs w:val="20"/>
        </w:rPr>
        <w:t xml:space="preserve"> </w:t>
      </w:r>
      <w:r w:rsidRPr="00136A2B">
        <w:rPr>
          <w:rFonts w:eastAsia="Times New Roman" w:cs="Times New Roman"/>
          <w:szCs w:val="20"/>
        </w:rPr>
        <w:t>patient’s status, psychiatric acuity, medical acuity, significant family concerns/expressed wishes.</w:t>
      </w:r>
    </w:p>
    <w:p w14:paraId="73882ABA" w14:textId="77777777" w:rsidR="008D04A2" w:rsidRPr="008D04A2" w:rsidRDefault="008D04A2" w:rsidP="0046572D">
      <w:pPr>
        <w:widowControl w:val="0"/>
        <w:spacing w:after="0" w:line="240" w:lineRule="auto"/>
        <w:contextualSpacing/>
        <w:jc w:val="both"/>
        <w:rPr>
          <w:rFonts w:eastAsia="Calibri" w:cs="Calibri"/>
          <w:color w:val="000000"/>
        </w:rPr>
      </w:pPr>
    </w:p>
    <w:p w14:paraId="2C91AC7E" w14:textId="4028E150" w:rsidR="008D04A2" w:rsidRPr="00731E0E" w:rsidRDefault="008D04A2" w:rsidP="0046572D">
      <w:pPr>
        <w:widowControl w:val="0"/>
        <w:spacing w:after="0" w:line="240" w:lineRule="auto"/>
        <w:contextualSpacing/>
        <w:jc w:val="both"/>
        <w:rPr>
          <w:rFonts w:eastAsia="Calibri" w:cs="Calibri"/>
          <w:b/>
          <w:color w:val="000000"/>
          <w:u w:val="single"/>
        </w:rPr>
      </w:pPr>
      <w:bookmarkStart w:id="47" w:name="h.3mzq4wv" w:colFirst="0" w:colLast="0"/>
      <w:bookmarkStart w:id="48" w:name="_Toc477415574"/>
      <w:bookmarkEnd w:id="47"/>
      <w:r w:rsidRPr="00731E0E">
        <w:rPr>
          <w:rFonts w:eastAsia="Calibri" w:cs="Calibri"/>
          <w:b/>
          <w:color w:val="000000"/>
          <w:u w:val="single"/>
        </w:rPr>
        <w:t xml:space="preserve">UAMS Outpatient </w:t>
      </w:r>
      <w:r w:rsidR="005D4125">
        <w:rPr>
          <w:rFonts w:eastAsia="Calibri" w:cs="Calibri"/>
          <w:b/>
          <w:color w:val="000000"/>
          <w:u w:val="single"/>
        </w:rPr>
        <w:t>Clinics</w:t>
      </w:r>
      <w:r w:rsidRPr="00731E0E">
        <w:rPr>
          <w:rFonts w:eastAsia="Calibri" w:cs="Calibri"/>
          <w:b/>
          <w:color w:val="000000"/>
          <w:u w:val="single"/>
        </w:rPr>
        <w:t xml:space="preserve"> (STRIVE and Child Study Center)</w:t>
      </w:r>
      <w:bookmarkEnd w:id="48"/>
    </w:p>
    <w:p w14:paraId="19A6ECFC" w14:textId="77777777" w:rsidR="00C872C1" w:rsidRPr="00C872C1" w:rsidRDefault="00C872C1" w:rsidP="0046572D">
      <w:pPr>
        <w:spacing w:after="0" w:line="240" w:lineRule="auto"/>
        <w:contextualSpacing/>
        <w:jc w:val="both"/>
        <w:rPr>
          <w:rFonts w:eastAsia="Times New Roman" w:cs="Times New Roman"/>
          <w:b/>
          <w:szCs w:val="20"/>
        </w:rPr>
      </w:pPr>
      <w:r w:rsidRPr="00C872C1">
        <w:rPr>
          <w:rFonts w:eastAsia="Times New Roman" w:cs="Times New Roman"/>
          <w:b/>
          <w:szCs w:val="20"/>
        </w:rPr>
        <w:t>Beginning of Shift</w:t>
      </w:r>
    </w:p>
    <w:p w14:paraId="33DE454E" w14:textId="77777777" w:rsidR="00C872C1" w:rsidRPr="00C872C1" w:rsidRDefault="00C872C1" w:rsidP="0046572D">
      <w:pPr>
        <w:spacing w:after="0" w:line="240" w:lineRule="auto"/>
        <w:contextualSpacing/>
        <w:jc w:val="both"/>
        <w:rPr>
          <w:rFonts w:eastAsia="Times New Roman" w:cs="Times New Roman"/>
          <w:szCs w:val="20"/>
        </w:rPr>
      </w:pPr>
      <w:r w:rsidRPr="00C872C1">
        <w:rPr>
          <w:rFonts w:eastAsia="Times New Roman" w:cs="Times New Roman"/>
          <w:szCs w:val="20"/>
        </w:rPr>
        <w:t>Documentation in all of the above outpatient clinics at UAMS should be completed by the end of each working day, so that any provider can access the last progress note and determine what is needed. This is in the event of an unscheduled visit to the clinic, a visit to the ER, or when a new fellow or attending takes over care at the end of the rotation, they should be able to quickly determine the plan of care and management options. Each note should be able to stand alone in the event that a new provider becomes involved in any of those situations. To be able to stand alone, each note should contain at the minimum, patient demographic information, pertinent changes in the patient’s status or condition, changes in treatment, risk assessment, and anticipated next steps in management.</w:t>
      </w:r>
    </w:p>
    <w:p w14:paraId="71159F4B" w14:textId="77777777" w:rsidR="00C872C1" w:rsidRPr="00C872C1" w:rsidRDefault="00C872C1" w:rsidP="0046572D">
      <w:pPr>
        <w:spacing w:after="0" w:line="240" w:lineRule="auto"/>
        <w:contextualSpacing/>
        <w:jc w:val="both"/>
        <w:rPr>
          <w:rFonts w:eastAsia="Times New Roman" w:cs="Times New Roman"/>
          <w:szCs w:val="20"/>
        </w:rPr>
      </w:pPr>
    </w:p>
    <w:p w14:paraId="658CF7E8" w14:textId="532FED3A" w:rsidR="00C872C1" w:rsidRDefault="00C872C1" w:rsidP="0046572D">
      <w:pPr>
        <w:spacing w:after="0" w:line="240" w:lineRule="auto"/>
        <w:contextualSpacing/>
        <w:jc w:val="both"/>
        <w:rPr>
          <w:rFonts w:eastAsia="Times New Roman" w:cs="Times New Roman"/>
          <w:szCs w:val="20"/>
        </w:rPr>
      </w:pPr>
      <w:r w:rsidRPr="00C872C1">
        <w:rPr>
          <w:rFonts w:eastAsia="Times New Roman" w:cs="Times New Roman"/>
          <w:szCs w:val="20"/>
        </w:rPr>
        <w:t>The fellow is responsible for patient management issues during their rotation in each of the above specified clinics, which may last one or two years longitudinally. During this time period, when the fellow is physically absent from the clinic above, relating to duties at other rotation sites, the child psychiatry attending helps to cover any urgent/emergent needs that may arise. Fellows are also available via email or phone call for patient care needs during regular business hours. The fellow is supervised by an onsite attending during normal clinic hours involving patient care/management.</w:t>
      </w:r>
    </w:p>
    <w:p w14:paraId="70AC9F43" w14:textId="77777777" w:rsidR="00C779CD" w:rsidRPr="00C872C1" w:rsidRDefault="00C779CD" w:rsidP="0046572D">
      <w:pPr>
        <w:spacing w:after="0" w:line="240" w:lineRule="auto"/>
        <w:contextualSpacing/>
        <w:jc w:val="both"/>
        <w:rPr>
          <w:rFonts w:eastAsia="Times New Roman" w:cs="Times New Roman"/>
          <w:szCs w:val="20"/>
        </w:rPr>
      </w:pPr>
    </w:p>
    <w:p w14:paraId="24538681" w14:textId="77777777" w:rsidR="00C872C1" w:rsidRPr="00C872C1" w:rsidRDefault="00C872C1" w:rsidP="0046572D">
      <w:pPr>
        <w:spacing w:after="0" w:line="240" w:lineRule="auto"/>
        <w:contextualSpacing/>
        <w:jc w:val="both"/>
        <w:rPr>
          <w:rFonts w:eastAsia="Times New Roman" w:cs="Times New Roman"/>
          <w:b/>
          <w:szCs w:val="20"/>
        </w:rPr>
      </w:pPr>
      <w:r w:rsidRPr="00C872C1">
        <w:rPr>
          <w:rFonts w:eastAsia="Times New Roman" w:cs="Times New Roman"/>
          <w:b/>
          <w:szCs w:val="20"/>
        </w:rPr>
        <w:t>End of Shift</w:t>
      </w:r>
    </w:p>
    <w:p w14:paraId="335BC89F" w14:textId="77777777" w:rsidR="00C872C1" w:rsidRPr="00C872C1" w:rsidRDefault="00C872C1" w:rsidP="0046572D">
      <w:pPr>
        <w:spacing w:after="0" w:line="240" w:lineRule="auto"/>
        <w:contextualSpacing/>
        <w:jc w:val="both"/>
        <w:rPr>
          <w:rFonts w:eastAsia="Times New Roman" w:cs="Times New Roman"/>
          <w:szCs w:val="20"/>
        </w:rPr>
      </w:pPr>
      <w:r w:rsidRPr="00C872C1">
        <w:rPr>
          <w:rFonts w:eastAsia="Times New Roman" w:cs="Times New Roman"/>
          <w:szCs w:val="20"/>
        </w:rPr>
        <w:t>See above for after-hours care—again, the medical record is designed to stand alone to ensure continued care for the patient.</w:t>
      </w:r>
    </w:p>
    <w:p w14:paraId="632C59B8" w14:textId="77777777" w:rsidR="00C872C1" w:rsidRPr="00C872C1" w:rsidRDefault="00C872C1" w:rsidP="0046572D">
      <w:pPr>
        <w:spacing w:after="0" w:line="240" w:lineRule="auto"/>
        <w:contextualSpacing/>
        <w:jc w:val="both"/>
        <w:rPr>
          <w:rFonts w:eastAsia="Times New Roman" w:cs="Times New Roman"/>
          <w:szCs w:val="20"/>
        </w:rPr>
      </w:pPr>
    </w:p>
    <w:p w14:paraId="377ADF81" w14:textId="77777777" w:rsidR="00C872C1" w:rsidRPr="00C872C1" w:rsidRDefault="00C872C1" w:rsidP="0046572D">
      <w:pPr>
        <w:spacing w:after="0" w:line="240" w:lineRule="auto"/>
        <w:contextualSpacing/>
        <w:jc w:val="both"/>
        <w:rPr>
          <w:rFonts w:eastAsia="Times New Roman" w:cs="Times New Roman"/>
          <w:b/>
          <w:szCs w:val="20"/>
        </w:rPr>
      </w:pPr>
      <w:r w:rsidRPr="00C872C1">
        <w:rPr>
          <w:rFonts w:eastAsia="Times New Roman" w:cs="Times New Roman"/>
          <w:b/>
          <w:szCs w:val="20"/>
        </w:rPr>
        <w:lastRenderedPageBreak/>
        <w:t>End of Rotation</w:t>
      </w:r>
    </w:p>
    <w:p w14:paraId="7FDD34C5" w14:textId="38AB21E5" w:rsidR="00C872C1" w:rsidRPr="00C872C1" w:rsidRDefault="00C872C1" w:rsidP="0046572D">
      <w:pPr>
        <w:spacing w:after="0" w:line="240" w:lineRule="auto"/>
        <w:contextualSpacing/>
        <w:jc w:val="both"/>
        <w:rPr>
          <w:rFonts w:eastAsia="Times New Roman" w:cs="Times New Roman"/>
          <w:szCs w:val="20"/>
        </w:rPr>
      </w:pPr>
      <w:r w:rsidRPr="00C872C1">
        <w:rPr>
          <w:rFonts w:eastAsia="Times New Roman" w:cs="Times New Roman"/>
          <w:szCs w:val="20"/>
        </w:rPr>
        <w:t>Both outpatient clinics are staffed by attendings that provide ongoing coverage from one year to the next. Therefore, continuity of care is provided by the attending psychiatrist when the fellow rotates out of the clinic. Also note that the fellow works for two years longitudinally at the Child Study Center and one year longitudinally at STRIVE, thus minimizing end of rotation transfer issues.</w:t>
      </w:r>
    </w:p>
    <w:p w14:paraId="643E72C2" w14:textId="77777777" w:rsidR="00C872C1" w:rsidRPr="00C872C1" w:rsidRDefault="00C872C1" w:rsidP="0046572D">
      <w:pPr>
        <w:spacing w:after="0" w:line="240" w:lineRule="auto"/>
        <w:contextualSpacing/>
        <w:jc w:val="both"/>
        <w:rPr>
          <w:rFonts w:eastAsia="Times New Roman" w:cs="Times New Roman"/>
          <w:szCs w:val="20"/>
        </w:rPr>
      </w:pPr>
    </w:p>
    <w:p w14:paraId="4AC56CCB" w14:textId="77777777" w:rsidR="00C872C1" w:rsidRPr="00C872C1" w:rsidRDefault="00C872C1" w:rsidP="0046572D">
      <w:pPr>
        <w:spacing w:after="0" w:line="240" w:lineRule="auto"/>
        <w:contextualSpacing/>
        <w:jc w:val="both"/>
        <w:rPr>
          <w:rFonts w:eastAsia="Times New Roman" w:cs="Times New Roman"/>
          <w:b/>
          <w:szCs w:val="20"/>
        </w:rPr>
      </w:pPr>
      <w:r w:rsidRPr="00C872C1">
        <w:rPr>
          <w:rFonts w:eastAsia="Times New Roman" w:cs="Times New Roman"/>
          <w:b/>
          <w:szCs w:val="20"/>
        </w:rPr>
        <w:t>Urgent/Crisis Issues</w:t>
      </w:r>
    </w:p>
    <w:p w14:paraId="12EB8C4E" w14:textId="77777777" w:rsidR="00C872C1" w:rsidRPr="00C872C1" w:rsidRDefault="00C872C1" w:rsidP="0046572D">
      <w:pPr>
        <w:spacing w:after="0" w:line="240" w:lineRule="auto"/>
        <w:contextualSpacing/>
        <w:jc w:val="both"/>
        <w:rPr>
          <w:rFonts w:eastAsia="Times New Roman" w:cs="Times New Roman"/>
          <w:szCs w:val="20"/>
        </w:rPr>
      </w:pPr>
      <w:r w:rsidRPr="00C872C1">
        <w:rPr>
          <w:rFonts w:eastAsia="Times New Roman" w:cs="Times New Roman"/>
          <w:szCs w:val="20"/>
        </w:rPr>
        <w:t>Who is responsible for responding to urgent or crisis issues after hours or when the fellow is not on shift? For issues arising outside normal clinic hours any urgent care issues are attended to by the on-call child and adolescent psychiatry attending. During clinic hours, these matters are attended by the child and adolescent attending who is present in clinic that specific day.</w:t>
      </w:r>
    </w:p>
    <w:p w14:paraId="717236AB" w14:textId="77777777" w:rsidR="00C872C1" w:rsidRPr="00C872C1" w:rsidRDefault="00C872C1" w:rsidP="0046572D">
      <w:pPr>
        <w:spacing w:after="0" w:line="240" w:lineRule="auto"/>
        <w:contextualSpacing/>
        <w:jc w:val="both"/>
        <w:rPr>
          <w:rFonts w:eastAsia="Times New Roman" w:cs="Times New Roman"/>
          <w:szCs w:val="20"/>
        </w:rPr>
      </w:pPr>
    </w:p>
    <w:p w14:paraId="45A83003" w14:textId="77777777" w:rsidR="00C872C1" w:rsidRPr="00C872C1" w:rsidRDefault="00C872C1" w:rsidP="0046572D">
      <w:pPr>
        <w:spacing w:after="0" w:line="240" w:lineRule="auto"/>
        <w:contextualSpacing/>
        <w:jc w:val="both"/>
        <w:rPr>
          <w:rFonts w:eastAsia="Times New Roman" w:cs="Times New Roman"/>
          <w:b/>
          <w:szCs w:val="20"/>
        </w:rPr>
      </w:pPr>
      <w:r w:rsidRPr="00C872C1">
        <w:rPr>
          <w:rFonts w:eastAsia="Times New Roman" w:cs="Times New Roman"/>
          <w:b/>
          <w:szCs w:val="20"/>
        </w:rPr>
        <w:t>Fellow Communication/Handoff</w:t>
      </w:r>
    </w:p>
    <w:p w14:paraId="6046C086" w14:textId="48085E2D" w:rsidR="00C872C1" w:rsidRDefault="00C872C1" w:rsidP="0046572D">
      <w:pPr>
        <w:spacing w:after="0" w:line="240" w:lineRule="auto"/>
        <w:contextualSpacing/>
        <w:jc w:val="both"/>
        <w:rPr>
          <w:rFonts w:eastAsia="Times New Roman" w:cs="Times New Roman"/>
          <w:szCs w:val="20"/>
        </w:rPr>
      </w:pPr>
      <w:r w:rsidRPr="00C872C1">
        <w:rPr>
          <w:rFonts w:eastAsia="Times New Roman" w:cs="Times New Roman"/>
          <w:szCs w:val="20"/>
        </w:rPr>
        <w:t xml:space="preserve">When are residents required to communicate clinical information with attendings? Every patient in the clinic is personally seen by the child and adolescent psychiatry attending on top of the fellow staffing it with them. In the event a </w:t>
      </w:r>
      <w:r w:rsidR="001531F1" w:rsidRPr="00C872C1">
        <w:rPr>
          <w:rFonts w:eastAsia="Times New Roman" w:cs="Times New Roman"/>
          <w:szCs w:val="20"/>
        </w:rPr>
        <w:t>fellow request</w:t>
      </w:r>
      <w:r w:rsidRPr="00C872C1">
        <w:rPr>
          <w:rFonts w:eastAsia="Times New Roman" w:cs="Times New Roman"/>
          <w:szCs w:val="20"/>
        </w:rPr>
        <w:t xml:space="preserve"> time off from clinic duties, he/she is required to arrange for coverage for patient needs in their absence.</w:t>
      </w:r>
    </w:p>
    <w:p w14:paraId="56922514" w14:textId="77777777" w:rsidR="0083613E" w:rsidRPr="00C872C1" w:rsidRDefault="0083613E" w:rsidP="0046572D">
      <w:pPr>
        <w:spacing w:after="0" w:line="240" w:lineRule="auto"/>
        <w:contextualSpacing/>
        <w:jc w:val="both"/>
        <w:rPr>
          <w:rFonts w:eastAsia="Times New Roman" w:cs="Times New Roman"/>
          <w:szCs w:val="20"/>
        </w:rPr>
      </w:pPr>
    </w:p>
    <w:p w14:paraId="2F135F5C" w14:textId="4DBBF79E" w:rsidR="008D04A2" w:rsidRDefault="008D04A2" w:rsidP="0046572D">
      <w:pPr>
        <w:widowControl w:val="0"/>
        <w:spacing w:after="0" w:line="240" w:lineRule="auto"/>
        <w:contextualSpacing/>
        <w:jc w:val="both"/>
        <w:rPr>
          <w:rFonts w:eastAsia="Calibri" w:cs="Calibri"/>
          <w:color w:val="000000"/>
        </w:rPr>
      </w:pPr>
    </w:p>
    <w:p w14:paraId="3A8B2F9D" w14:textId="77777777" w:rsidR="0083613E" w:rsidRPr="00191036" w:rsidRDefault="0083613E" w:rsidP="0083613E">
      <w:pPr>
        <w:widowControl w:val="0"/>
        <w:spacing w:after="0" w:line="240" w:lineRule="auto"/>
        <w:contextualSpacing/>
        <w:jc w:val="both"/>
        <w:rPr>
          <w:rFonts w:eastAsia="Calibri" w:cs="Calibri"/>
          <w:b/>
          <w:i/>
          <w:smallCaps/>
          <w:color w:val="0033CC"/>
          <w:sz w:val="28"/>
        </w:rPr>
      </w:pPr>
      <w:bookmarkStart w:id="49" w:name="h.2250f4o" w:colFirst="0" w:colLast="0"/>
      <w:bookmarkStart w:id="50" w:name="h.40ew0vw" w:colFirst="0" w:colLast="0"/>
      <w:bookmarkEnd w:id="49"/>
      <w:bookmarkEnd w:id="50"/>
      <w:r w:rsidRPr="00191036">
        <w:rPr>
          <w:rFonts w:eastAsia="Calibri" w:cs="Calibri"/>
          <w:b/>
          <w:i/>
          <w:smallCaps/>
          <w:color w:val="0033CC"/>
          <w:sz w:val="28"/>
        </w:rPr>
        <w:t>Supervisory Lines of Responsibility</w:t>
      </w:r>
    </w:p>
    <w:p w14:paraId="08AE7035" w14:textId="77777777" w:rsidR="0083613E" w:rsidRPr="00767890" w:rsidRDefault="0083613E" w:rsidP="0083613E">
      <w:pPr>
        <w:widowControl w:val="0"/>
        <w:spacing w:after="0" w:line="240" w:lineRule="auto"/>
        <w:contextualSpacing/>
        <w:jc w:val="both"/>
        <w:rPr>
          <w:rFonts w:eastAsia="Calibri" w:cs="Calibri"/>
          <w:color w:val="000000"/>
          <w:u w:val="single"/>
        </w:rPr>
      </w:pPr>
      <w:r w:rsidRPr="00767890">
        <w:rPr>
          <w:rFonts w:eastAsia="Calibri" w:cs="Calibri"/>
          <w:b/>
          <w:color w:val="000000"/>
          <w:u w:val="single"/>
        </w:rPr>
        <w:t xml:space="preserve">Policy of the Child and Adolescent Psychiatry </w:t>
      </w:r>
      <w:r>
        <w:rPr>
          <w:rFonts w:eastAsia="Calibri" w:cs="Calibri"/>
          <w:b/>
          <w:color w:val="000000"/>
          <w:u w:val="single"/>
        </w:rPr>
        <w:t xml:space="preserve">Fellowship </w:t>
      </w:r>
      <w:r w:rsidRPr="00767890">
        <w:rPr>
          <w:rFonts w:eastAsia="Calibri" w:cs="Calibri"/>
          <w:b/>
          <w:color w:val="000000"/>
          <w:u w:val="single"/>
        </w:rPr>
        <w:t>Training Program</w:t>
      </w:r>
      <w:r w:rsidRPr="00767890">
        <w:rPr>
          <w:rFonts w:eastAsia="Calibri" w:cs="Calibri"/>
          <w:color w:val="000000"/>
          <w:u w:val="single"/>
        </w:rPr>
        <w:t xml:space="preserve"> </w:t>
      </w:r>
    </w:p>
    <w:p w14:paraId="27135063" w14:textId="77777777" w:rsidR="0083613E" w:rsidRPr="008D04A2" w:rsidRDefault="0083613E" w:rsidP="0083613E">
      <w:pPr>
        <w:widowControl w:val="0"/>
        <w:spacing w:after="0" w:line="240" w:lineRule="auto"/>
        <w:contextualSpacing/>
        <w:jc w:val="both"/>
        <w:rPr>
          <w:rFonts w:eastAsia="Calibri" w:cs="Calibri"/>
          <w:color w:val="000000"/>
        </w:rPr>
      </w:pPr>
      <w:r w:rsidRPr="008D04A2">
        <w:rPr>
          <w:rFonts w:eastAsia="Calibri" w:cs="Calibri"/>
          <w:color w:val="000000"/>
        </w:rPr>
        <w:t>In compliance with the UAMS COM GME Committee policy on supervisory lines of responsibility the following apply to the supervision for the care of patients:</w:t>
      </w:r>
    </w:p>
    <w:p w14:paraId="2AFFA31C" w14:textId="77777777" w:rsidR="0083613E" w:rsidRDefault="0083613E" w:rsidP="0083613E">
      <w:pPr>
        <w:pStyle w:val="ListParagraph"/>
        <w:numPr>
          <w:ilvl w:val="0"/>
          <w:numId w:val="17"/>
        </w:numPr>
        <w:spacing w:after="0" w:line="240" w:lineRule="auto"/>
        <w:ind w:hanging="360"/>
        <w:jc w:val="both"/>
      </w:pPr>
      <w:r w:rsidRPr="00646140">
        <w:t>Attending faculty physician supervision is provided at all times appropriate to the skill level of the fellows on the services/rotations.</w:t>
      </w:r>
    </w:p>
    <w:p w14:paraId="2C21250B" w14:textId="77777777" w:rsidR="0083613E" w:rsidRPr="00646140" w:rsidRDefault="0083613E" w:rsidP="0083613E">
      <w:pPr>
        <w:pStyle w:val="ListParagraph"/>
        <w:numPr>
          <w:ilvl w:val="0"/>
          <w:numId w:val="17"/>
        </w:numPr>
        <w:spacing w:after="0" w:line="240" w:lineRule="auto"/>
        <w:ind w:hanging="360"/>
        <w:jc w:val="both"/>
      </w:pPr>
      <w:r w:rsidRPr="00646140">
        <w:t>The attending faculty member who has primary responsibility for supervising the fellow’s experience in patient care is identified in the written description of each service/rotation. In general, the identified faculty member oversees the fellow and is available at all times in person, by telephone or beeper. Exceptions or variations from this are clearly communic</w:t>
      </w:r>
      <w:r>
        <w:t>ated with the fellow to e</w:t>
      </w:r>
      <w:r w:rsidRPr="00646140">
        <w:t>nsure continuous appropriate supervision of clinical care.</w:t>
      </w:r>
    </w:p>
    <w:p w14:paraId="0E96CF7F" w14:textId="77777777" w:rsidR="0083613E" w:rsidRPr="008D04A2" w:rsidRDefault="0083613E" w:rsidP="0083613E">
      <w:pPr>
        <w:widowControl w:val="0"/>
        <w:spacing w:after="0" w:line="240" w:lineRule="auto"/>
        <w:contextualSpacing/>
        <w:jc w:val="both"/>
        <w:rPr>
          <w:rFonts w:eastAsia="Calibri" w:cs="Calibri"/>
          <w:color w:val="000000"/>
        </w:rPr>
      </w:pPr>
    </w:p>
    <w:p w14:paraId="4AA2ECF7" w14:textId="77777777" w:rsidR="0083613E" w:rsidRPr="00191036" w:rsidRDefault="0083613E" w:rsidP="0083613E">
      <w:pPr>
        <w:widowControl w:val="0"/>
        <w:spacing w:after="0" w:line="240" w:lineRule="auto"/>
        <w:contextualSpacing/>
        <w:jc w:val="both"/>
        <w:rPr>
          <w:rFonts w:eastAsia="Calibri" w:cs="Calibri"/>
          <w:b/>
          <w:i/>
          <w:smallCaps/>
          <w:color w:val="0033CC"/>
          <w:sz w:val="28"/>
          <w:szCs w:val="28"/>
        </w:rPr>
      </w:pPr>
      <w:r w:rsidRPr="00191036">
        <w:rPr>
          <w:rFonts w:eastAsia="Calibri" w:cs="Calibri"/>
          <w:b/>
          <w:i/>
          <w:smallCaps/>
          <w:color w:val="0033CC"/>
          <w:sz w:val="28"/>
          <w:szCs w:val="28"/>
        </w:rPr>
        <w:t>Clinical Experience, Education, and Work Environment</w:t>
      </w:r>
    </w:p>
    <w:p w14:paraId="6769918D" w14:textId="77777777" w:rsidR="0083613E" w:rsidRDefault="0083613E" w:rsidP="0083613E">
      <w:pPr>
        <w:widowControl w:val="0"/>
        <w:spacing w:after="0" w:line="240" w:lineRule="auto"/>
        <w:contextualSpacing/>
        <w:jc w:val="both"/>
        <w:rPr>
          <w:rFonts w:eastAsia="Calibri" w:cs="Calibri"/>
          <w:color w:val="000000"/>
        </w:rPr>
      </w:pPr>
      <w:r w:rsidRPr="008D04A2">
        <w:rPr>
          <w:rFonts w:eastAsia="Calibri" w:cs="Calibri"/>
          <w:color w:val="000000"/>
        </w:rPr>
        <w:t xml:space="preserve">The </w:t>
      </w:r>
      <w:r>
        <w:rPr>
          <w:rFonts w:eastAsia="Calibri" w:cs="Calibri"/>
          <w:color w:val="000000"/>
        </w:rPr>
        <w:t>Program Director</w:t>
      </w:r>
      <w:r w:rsidRPr="008D04A2">
        <w:rPr>
          <w:rFonts w:eastAsia="Calibri" w:cs="Calibri"/>
          <w:color w:val="000000"/>
        </w:rPr>
        <w:t xml:space="preserve"> works to ensure that the learning objectives of the program are not compromised by excessive reliance on </w:t>
      </w:r>
      <w:r>
        <w:rPr>
          <w:rFonts w:eastAsia="Calibri" w:cs="Calibri"/>
          <w:color w:val="000000"/>
        </w:rPr>
        <w:t>fellows</w:t>
      </w:r>
      <w:r w:rsidRPr="008D04A2">
        <w:rPr>
          <w:rFonts w:eastAsia="Calibri" w:cs="Calibri"/>
          <w:color w:val="000000"/>
        </w:rPr>
        <w:t xml:space="preserve"> to fulfill service obligations. </w:t>
      </w:r>
      <w:r>
        <w:rPr>
          <w:rFonts w:eastAsia="Calibri" w:cs="Calibri"/>
          <w:color w:val="000000"/>
        </w:rPr>
        <w:t>Courses</w:t>
      </w:r>
      <w:r w:rsidRPr="008D04A2">
        <w:rPr>
          <w:rFonts w:eastAsia="Calibri" w:cs="Calibri"/>
          <w:color w:val="000000"/>
        </w:rPr>
        <w:t xml:space="preserve"> and clinical education has priority in the allotment of </w:t>
      </w:r>
      <w:r>
        <w:rPr>
          <w:rFonts w:eastAsia="Calibri" w:cs="Calibri"/>
          <w:color w:val="000000"/>
        </w:rPr>
        <w:t>fellow</w:t>
      </w:r>
      <w:r w:rsidRPr="008D04A2">
        <w:rPr>
          <w:rFonts w:eastAsia="Calibri" w:cs="Calibri"/>
          <w:color w:val="000000"/>
        </w:rPr>
        <w:t xml:space="preserve">’s time and energies. </w:t>
      </w:r>
      <w:r>
        <w:rPr>
          <w:rFonts w:eastAsia="Calibri" w:cs="Calibri"/>
          <w:color w:val="000000"/>
        </w:rPr>
        <w:t>Clinical Experience and Education (formerly Duty Hours)</w:t>
      </w:r>
      <w:r w:rsidRPr="008D04A2">
        <w:rPr>
          <w:rFonts w:eastAsia="Calibri" w:cs="Calibri"/>
          <w:color w:val="000000"/>
        </w:rPr>
        <w:t xml:space="preserve"> assignments also recognize that faculty and </w:t>
      </w:r>
      <w:r>
        <w:rPr>
          <w:rFonts w:eastAsia="Calibri" w:cs="Calibri"/>
          <w:color w:val="000000"/>
        </w:rPr>
        <w:t>fellows</w:t>
      </w:r>
      <w:r w:rsidRPr="008D04A2">
        <w:rPr>
          <w:rFonts w:eastAsia="Calibri" w:cs="Calibri"/>
          <w:color w:val="000000"/>
        </w:rPr>
        <w:t xml:space="preserve"> collectively have responsibility for the safety and welfare of patients. </w:t>
      </w:r>
    </w:p>
    <w:p w14:paraId="5801B58C" w14:textId="77777777" w:rsidR="0083613E" w:rsidRDefault="0083613E" w:rsidP="0083613E">
      <w:pPr>
        <w:widowControl w:val="0"/>
        <w:spacing w:after="0" w:line="240" w:lineRule="auto"/>
        <w:contextualSpacing/>
        <w:jc w:val="both"/>
        <w:rPr>
          <w:rFonts w:eastAsia="Calibri" w:cs="Calibri"/>
          <w:color w:val="000000"/>
        </w:rPr>
      </w:pPr>
    </w:p>
    <w:p w14:paraId="549EA834" w14:textId="77777777" w:rsidR="0083613E" w:rsidRDefault="0083613E" w:rsidP="0083613E">
      <w:pPr>
        <w:widowControl w:val="0"/>
        <w:spacing w:after="0" w:line="240" w:lineRule="auto"/>
        <w:contextualSpacing/>
        <w:jc w:val="both"/>
        <w:rPr>
          <w:rFonts w:eastAsia="Calibri" w:cs="Calibri"/>
          <w:color w:val="000000"/>
        </w:rPr>
      </w:pPr>
      <w:r w:rsidRPr="008D04A2">
        <w:rPr>
          <w:rFonts w:eastAsia="Calibri" w:cs="Calibri"/>
          <w:color w:val="000000"/>
        </w:rPr>
        <w:t xml:space="preserve">The </w:t>
      </w:r>
      <w:r>
        <w:rPr>
          <w:rFonts w:eastAsia="Calibri" w:cs="Calibri"/>
          <w:color w:val="000000"/>
        </w:rPr>
        <w:t>Program Director</w:t>
      </w:r>
      <w:r w:rsidRPr="008D04A2">
        <w:rPr>
          <w:rFonts w:eastAsia="Calibri" w:cs="Calibri"/>
          <w:color w:val="000000"/>
        </w:rPr>
        <w:t xml:space="preserve"> oversees the work environment to ensure that it is optimal both for fellow education and for patient care, while ensuring undue stress and fatigue among fellows are avoided. Faculty and fellows are educated on the signs and symptoms of fatigue. It is the </w:t>
      </w:r>
      <w:r>
        <w:rPr>
          <w:rFonts w:eastAsia="Calibri" w:cs="Calibri"/>
          <w:color w:val="000000"/>
        </w:rPr>
        <w:t>Program Director</w:t>
      </w:r>
      <w:r w:rsidRPr="008D04A2">
        <w:rPr>
          <w:rFonts w:eastAsia="Calibri" w:cs="Calibri"/>
          <w:color w:val="000000"/>
        </w:rPr>
        <w:t xml:space="preserve">’s responsibility to ensure assignment of appropriate </w:t>
      </w:r>
      <w:r>
        <w:rPr>
          <w:rFonts w:eastAsia="Calibri" w:cs="Calibri"/>
          <w:color w:val="000000"/>
        </w:rPr>
        <w:t>duty hours</w:t>
      </w:r>
      <w:r w:rsidRPr="008D04A2">
        <w:rPr>
          <w:rFonts w:eastAsia="Calibri" w:cs="Calibri"/>
          <w:color w:val="000000"/>
        </w:rPr>
        <w:t xml:space="preserve"> so that the fellows are not required to perform excessively difficult or prolonged duties regularly. The </w:t>
      </w:r>
      <w:r>
        <w:rPr>
          <w:rFonts w:eastAsia="Calibri" w:cs="Calibri"/>
          <w:color w:val="000000"/>
        </w:rPr>
        <w:t>Program Director</w:t>
      </w:r>
      <w:r w:rsidRPr="008D04A2">
        <w:rPr>
          <w:rFonts w:eastAsia="Calibri" w:cs="Calibri"/>
          <w:color w:val="000000"/>
        </w:rPr>
        <w:t xml:space="preserve"> also monitors any professional activity outside the </w:t>
      </w:r>
      <w:r>
        <w:rPr>
          <w:rFonts w:eastAsia="Calibri" w:cs="Calibri"/>
          <w:color w:val="000000"/>
        </w:rPr>
        <w:t>fellowship</w:t>
      </w:r>
      <w:r w:rsidRPr="008D04A2">
        <w:rPr>
          <w:rFonts w:eastAsia="Calibri" w:cs="Calibri"/>
          <w:color w:val="000000"/>
        </w:rPr>
        <w:t xml:space="preserve"> and ensures that it does not interfere with the fellow’s education, performance or clinical responsibility.</w:t>
      </w:r>
    </w:p>
    <w:p w14:paraId="65A7C5C1" w14:textId="77777777" w:rsidR="0083613E" w:rsidRPr="008D04A2" w:rsidRDefault="0083613E" w:rsidP="0083613E">
      <w:pPr>
        <w:widowControl w:val="0"/>
        <w:spacing w:after="0" w:line="240" w:lineRule="auto"/>
        <w:contextualSpacing/>
        <w:jc w:val="both"/>
        <w:rPr>
          <w:rFonts w:eastAsia="Calibri" w:cs="Calibri"/>
          <w:color w:val="000000"/>
        </w:rPr>
      </w:pPr>
    </w:p>
    <w:p w14:paraId="705A6868" w14:textId="77777777" w:rsidR="0083613E" w:rsidRPr="00767890" w:rsidRDefault="0083613E" w:rsidP="0083613E">
      <w:pPr>
        <w:widowControl w:val="0"/>
        <w:spacing w:after="0" w:line="240" w:lineRule="auto"/>
        <w:contextualSpacing/>
        <w:jc w:val="both"/>
        <w:rPr>
          <w:rFonts w:eastAsia="Calibri" w:cs="Calibri"/>
          <w:b/>
          <w:color w:val="000000"/>
          <w:u w:val="single"/>
        </w:rPr>
      </w:pPr>
      <w:r w:rsidRPr="00767890">
        <w:rPr>
          <w:rFonts w:eastAsia="Calibri" w:cs="Calibri"/>
          <w:b/>
          <w:color w:val="000000"/>
          <w:u w:val="single"/>
        </w:rPr>
        <w:t>Work Environment</w:t>
      </w:r>
    </w:p>
    <w:p w14:paraId="5764622E" w14:textId="77777777" w:rsidR="0083613E" w:rsidRPr="00B70381" w:rsidRDefault="0083613E" w:rsidP="0083613E">
      <w:pPr>
        <w:pStyle w:val="ListParagraph"/>
        <w:numPr>
          <w:ilvl w:val="0"/>
          <w:numId w:val="19"/>
        </w:numPr>
        <w:spacing w:after="0" w:line="240" w:lineRule="auto"/>
        <w:ind w:hanging="360"/>
        <w:jc w:val="both"/>
      </w:pPr>
      <w:r w:rsidRPr="00B70381">
        <w:t xml:space="preserve">Supervision: staff physician supervision is provided at all times appropriate to the skill level of the fellow. A specific staff physician supervisor is noted on the goals/objectives of each rotation or any call schedule. Decisions made by the fellow while on-call are under the supervision of the responsible faculty staff member. The progressive increase in the knowledge and ability of the fellow when handling these </w:t>
      </w:r>
      <w:r w:rsidRPr="00B70381">
        <w:lastRenderedPageBreak/>
        <w:t>decisions is an important step toward becoming a confident specialist.</w:t>
      </w:r>
    </w:p>
    <w:p w14:paraId="4117570D" w14:textId="77777777" w:rsidR="0083613E" w:rsidRDefault="0083613E" w:rsidP="0083613E">
      <w:pPr>
        <w:pStyle w:val="ListParagraph"/>
        <w:numPr>
          <w:ilvl w:val="0"/>
          <w:numId w:val="19"/>
        </w:numPr>
        <w:spacing w:after="0" w:line="240" w:lineRule="auto"/>
        <w:ind w:hanging="360"/>
        <w:jc w:val="both"/>
      </w:pPr>
      <w:r w:rsidRPr="00B70381">
        <w:t>Ancillary support: adequate ancillary support for patient care is provided. Except in unusual circumstances, providing ancillary support is not the fellow’s responsibility except for specific educational objectives or as necessary for patient care. This is defined as, but not limited to, the following: drawing blood, obtaining EKGs, transporting patients, securing medical records, securing test results, completing forms to order tests and studies, monitoring patients after procedures.</w:t>
      </w:r>
    </w:p>
    <w:p w14:paraId="37736D7B" w14:textId="77777777" w:rsidR="0083613E" w:rsidRDefault="0083613E" w:rsidP="0083613E">
      <w:pPr>
        <w:spacing w:after="0" w:line="240" w:lineRule="auto"/>
        <w:contextualSpacing/>
        <w:rPr>
          <w:rFonts w:ascii="Calibri" w:eastAsia="Calibri" w:hAnsi="Calibri" w:cs="Calibri"/>
          <w:color w:val="000000"/>
        </w:rPr>
      </w:pPr>
    </w:p>
    <w:p w14:paraId="623BE6C4" w14:textId="77777777" w:rsidR="0083613E" w:rsidRPr="00767890" w:rsidRDefault="0083613E" w:rsidP="0083613E">
      <w:pPr>
        <w:widowControl w:val="0"/>
        <w:spacing w:after="0" w:line="240" w:lineRule="auto"/>
        <w:contextualSpacing/>
        <w:jc w:val="both"/>
        <w:rPr>
          <w:rFonts w:eastAsia="Calibri" w:cs="Calibri"/>
          <w:color w:val="000000"/>
          <w:u w:val="single"/>
        </w:rPr>
      </w:pPr>
      <w:r w:rsidRPr="00767890">
        <w:rPr>
          <w:rFonts w:eastAsia="Calibri" w:cs="Calibri"/>
          <w:b/>
          <w:color w:val="000000"/>
          <w:u w:val="single"/>
        </w:rPr>
        <w:t>Work Hours</w:t>
      </w:r>
    </w:p>
    <w:p w14:paraId="2F10DA4D" w14:textId="4928CF4C" w:rsidR="0083613E" w:rsidRPr="00B70381" w:rsidRDefault="0083613E" w:rsidP="0083613E">
      <w:pPr>
        <w:pStyle w:val="ListParagraph"/>
        <w:numPr>
          <w:ilvl w:val="0"/>
          <w:numId w:val="18"/>
        </w:numPr>
        <w:spacing w:after="0" w:line="240" w:lineRule="auto"/>
        <w:ind w:hanging="360"/>
        <w:jc w:val="both"/>
      </w:pPr>
      <w:r>
        <w:t>Clinical Experience and Education hours must</w:t>
      </w:r>
      <w:r w:rsidRPr="00B70381">
        <w:t xml:space="preserve"> be limited to 80 hours or less per week, averaged over a four-week period, inclusive of all call activities.</w:t>
      </w:r>
      <w:r w:rsidR="005064D9">
        <w:t xml:space="preserve"> If the fellow is called into the hospital from home, hours spent in-house count toward the 80-hour limit.</w:t>
      </w:r>
    </w:p>
    <w:p w14:paraId="3493816F" w14:textId="77777777" w:rsidR="0083613E" w:rsidRPr="00B70381" w:rsidRDefault="0083613E" w:rsidP="0083613E">
      <w:pPr>
        <w:pStyle w:val="ListParagraph"/>
        <w:numPr>
          <w:ilvl w:val="0"/>
          <w:numId w:val="18"/>
        </w:numPr>
        <w:spacing w:after="0" w:line="240" w:lineRule="auto"/>
        <w:ind w:hanging="360"/>
        <w:jc w:val="both"/>
      </w:pPr>
      <w:r w:rsidRPr="00B70381">
        <w:t>Fellows will</w:t>
      </w:r>
      <w:r>
        <w:t xml:space="preserve"> be provided with one day in seven</w:t>
      </w:r>
      <w:r w:rsidRPr="00B70381">
        <w:t xml:space="preserve"> free from all educational and clinical responsibilities, averaged over a four-week period, inclusive of call. One day is defined as one continuous 24-hour period free from all clinical, educational, and administrative activities.</w:t>
      </w:r>
    </w:p>
    <w:p w14:paraId="19D9416A" w14:textId="77777777" w:rsidR="0083613E" w:rsidRPr="00B70381" w:rsidRDefault="0083613E" w:rsidP="0083613E">
      <w:pPr>
        <w:pStyle w:val="ListParagraph"/>
        <w:numPr>
          <w:ilvl w:val="0"/>
          <w:numId w:val="18"/>
        </w:numPr>
        <w:spacing w:after="0" w:line="240" w:lineRule="auto"/>
        <w:ind w:hanging="360"/>
        <w:jc w:val="both"/>
      </w:pPr>
      <w:r w:rsidRPr="00B70381">
        <w:t>If a fellow takes vacation or leave, vacation or leave days will be taken out of the numerator and denominator for calculating</w:t>
      </w:r>
      <w:r>
        <w:t xml:space="preserve"> duty hours</w:t>
      </w:r>
      <w:r w:rsidRPr="00B70381">
        <w:t xml:space="preserve">, call frequency or days off (i.e., if a fellow is on vacation for one week, the hours for the rotation should be averaged </w:t>
      </w:r>
      <w:r>
        <w:t>over the remaining three weeks).</w:t>
      </w:r>
    </w:p>
    <w:p w14:paraId="3EAF3AED" w14:textId="77777777" w:rsidR="0083613E" w:rsidRPr="00B70381" w:rsidRDefault="0083613E" w:rsidP="0083613E">
      <w:pPr>
        <w:pStyle w:val="ListParagraph"/>
        <w:numPr>
          <w:ilvl w:val="0"/>
          <w:numId w:val="18"/>
        </w:numPr>
        <w:spacing w:after="0" w:line="240" w:lineRule="auto"/>
        <w:ind w:hanging="360"/>
        <w:jc w:val="both"/>
      </w:pPr>
      <w:r w:rsidRPr="00B70381">
        <w:t>Back</w:t>
      </w:r>
      <w:r>
        <w:t>-</w:t>
      </w:r>
      <w:r w:rsidRPr="00B70381">
        <w:t>up coverage: provided if patient care needs create fellow fatigue sufficient to jeopardize patient care or fellow welfare during or following on-call periods.</w:t>
      </w:r>
    </w:p>
    <w:p w14:paraId="63747182" w14:textId="77777777" w:rsidR="0083613E" w:rsidRPr="00B70381" w:rsidRDefault="0083613E" w:rsidP="0083613E">
      <w:pPr>
        <w:pStyle w:val="ListParagraph"/>
        <w:numPr>
          <w:ilvl w:val="0"/>
          <w:numId w:val="18"/>
        </w:numPr>
        <w:spacing w:after="0" w:line="240" w:lineRule="auto"/>
        <w:ind w:hanging="360"/>
        <w:jc w:val="both"/>
      </w:pPr>
      <w:r w:rsidRPr="00B70381">
        <w:t>Adequate time for rest and personal activities must be provided. This will consist of a 10-hour time period provided between all daily duty periods and after any in-house call.</w:t>
      </w:r>
    </w:p>
    <w:p w14:paraId="05337926" w14:textId="77777777" w:rsidR="0083613E" w:rsidRDefault="0083613E" w:rsidP="0083613E">
      <w:pPr>
        <w:pStyle w:val="ListParagraph"/>
        <w:numPr>
          <w:ilvl w:val="0"/>
          <w:numId w:val="18"/>
        </w:numPr>
        <w:spacing w:after="0" w:line="240" w:lineRule="auto"/>
        <w:ind w:hanging="360"/>
        <w:jc w:val="both"/>
      </w:pPr>
      <w:r w:rsidRPr="00B70381">
        <w:t xml:space="preserve">The fellow is expected to be on duty during normal working hours, Monday through Friday. Fellows will be expected to provide documentation of their </w:t>
      </w:r>
      <w:r>
        <w:t>duty hours</w:t>
      </w:r>
      <w:r w:rsidRPr="00B70381">
        <w:t xml:space="preserve"> to the </w:t>
      </w:r>
      <w:r>
        <w:t>Program Coordinator</w:t>
      </w:r>
      <w:r w:rsidRPr="00B70381">
        <w:t xml:space="preserve"> on a monthly basis by entering them into the UAMS New Innovations program. Exceptions to the above work hours include official holidays and while on approved annual, sick, or education leave.</w:t>
      </w:r>
    </w:p>
    <w:p w14:paraId="22BB5004" w14:textId="77777777" w:rsidR="0083613E" w:rsidRDefault="0083613E" w:rsidP="0083613E">
      <w:pPr>
        <w:pStyle w:val="ListParagraph"/>
        <w:numPr>
          <w:ilvl w:val="0"/>
          <w:numId w:val="18"/>
        </w:numPr>
        <w:spacing w:after="0" w:line="240" w:lineRule="auto"/>
        <w:ind w:hanging="360"/>
        <w:jc w:val="both"/>
      </w:pPr>
      <w:r>
        <w:t>Duty Hours should be logged as:</w:t>
      </w:r>
    </w:p>
    <w:p w14:paraId="06F97F8D" w14:textId="77777777" w:rsidR="0083613E" w:rsidRDefault="0083613E" w:rsidP="0083613E">
      <w:pPr>
        <w:pStyle w:val="ListParagraph"/>
        <w:numPr>
          <w:ilvl w:val="0"/>
          <w:numId w:val="38"/>
        </w:numPr>
        <w:spacing w:after="0" w:line="240" w:lineRule="auto"/>
        <w:jc w:val="both"/>
      </w:pPr>
      <w:r>
        <w:t>Clinic = CSC and STRIVE</w:t>
      </w:r>
    </w:p>
    <w:p w14:paraId="2C9EEC63" w14:textId="77777777" w:rsidR="0083613E" w:rsidRDefault="0083613E" w:rsidP="0083613E">
      <w:pPr>
        <w:pStyle w:val="ListParagraph"/>
        <w:numPr>
          <w:ilvl w:val="0"/>
          <w:numId w:val="38"/>
        </w:numPr>
        <w:spacing w:after="0" w:line="240" w:lineRule="auto"/>
        <w:jc w:val="both"/>
      </w:pPr>
      <w:r>
        <w:t>Regular Duty = Inpatient Rotations, Electives, and Administration/Chief</w:t>
      </w:r>
    </w:p>
    <w:p w14:paraId="67DF533A" w14:textId="77777777" w:rsidR="0083613E" w:rsidRDefault="0083613E" w:rsidP="0083613E">
      <w:pPr>
        <w:pStyle w:val="ListParagraph"/>
        <w:numPr>
          <w:ilvl w:val="0"/>
          <w:numId w:val="38"/>
        </w:numPr>
        <w:spacing w:after="0" w:line="240" w:lineRule="auto"/>
        <w:jc w:val="both"/>
      </w:pPr>
      <w:r>
        <w:t>Conference = Didactics, Conferences/Seminars, Training, and Educational</w:t>
      </w:r>
    </w:p>
    <w:p w14:paraId="7D88B9EC" w14:textId="77777777" w:rsidR="0083613E" w:rsidRDefault="0083613E" w:rsidP="0083613E">
      <w:pPr>
        <w:pStyle w:val="ListParagraph"/>
        <w:numPr>
          <w:ilvl w:val="0"/>
          <w:numId w:val="38"/>
        </w:numPr>
        <w:spacing w:after="0" w:line="240" w:lineRule="auto"/>
        <w:jc w:val="both"/>
      </w:pPr>
      <w:r>
        <w:t>Moonlight = Off-site External Moonlighting</w:t>
      </w:r>
    </w:p>
    <w:p w14:paraId="01519B7C" w14:textId="77777777" w:rsidR="0083613E" w:rsidRDefault="0083613E" w:rsidP="0083613E">
      <w:pPr>
        <w:pStyle w:val="ListParagraph"/>
        <w:numPr>
          <w:ilvl w:val="0"/>
          <w:numId w:val="38"/>
        </w:numPr>
        <w:spacing w:after="0" w:line="240" w:lineRule="auto"/>
        <w:jc w:val="both"/>
      </w:pPr>
      <w:r>
        <w:t>Log Vacation = Vacation and Sick</w:t>
      </w:r>
    </w:p>
    <w:p w14:paraId="32C68431" w14:textId="77777777" w:rsidR="0083613E" w:rsidRDefault="0083613E" w:rsidP="0083613E">
      <w:pPr>
        <w:pStyle w:val="ListParagraph"/>
        <w:numPr>
          <w:ilvl w:val="0"/>
          <w:numId w:val="18"/>
        </w:numPr>
        <w:spacing w:after="0" w:line="240" w:lineRule="auto"/>
        <w:ind w:hanging="360"/>
        <w:jc w:val="both"/>
      </w:pPr>
      <w:r w:rsidRPr="00B70381">
        <w:t xml:space="preserve">Should a fellow stay beyond their scheduled duty to provide care to a single patient, that fellow must document the reason(s) for remaining to care for the patient in question and submit documentation in every circumstance to the </w:t>
      </w:r>
      <w:r>
        <w:t>Program Director</w:t>
      </w:r>
      <w:r w:rsidRPr="00B70381">
        <w:t>.</w:t>
      </w:r>
    </w:p>
    <w:p w14:paraId="04CA22B9" w14:textId="77777777" w:rsidR="0083613E" w:rsidRDefault="0083613E" w:rsidP="0083613E">
      <w:pPr>
        <w:pStyle w:val="ListParagraph"/>
        <w:numPr>
          <w:ilvl w:val="0"/>
          <w:numId w:val="18"/>
        </w:numPr>
        <w:spacing w:after="0" w:line="240" w:lineRule="auto"/>
        <w:ind w:hanging="360"/>
        <w:jc w:val="both"/>
      </w:pPr>
      <w:r>
        <w:t>Time spent during moonlighting are counted towards duty hours.</w:t>
      </w:r>
    </w:p>
    <w:p w14:paraId="59A2C6CB" w14:textId="77777777" w:rsidR="0083613E" w:rsidRDefault="00122D06" w:rsidP="0083613E">
      <w:pPr>
        <w:spacing w:after="0" w:line="240" w:lineRule="auto"/>
        <w:ind w:left="360"/>
        <w:contextualSpacing/>
        <w:jc w:val="both"/>
      </w:pPr>
      <w:hyperlink r:id="rId10" w:history="1">
        <w:r w:rsidR="0083613E" w:rsidRPr="00AD7C19">
          <w:rPr>
            <w:rStyle w:val="Hyperlink"/>
          </w:rPr>
          <w:t>http://gme.uams.edu/wp-content/uploads/sites/24/2017/06/3.200-Duty-Hours-work-environment.pdf</w:t>
        </w:r>
      </w:hyperlink>
    </w:p>
    <w:p w14:paraId="54B1490D" w14:textId="77777777" w:rsidR="0083613E" w:rsidRDefault="0083613E" w:rsidP="0083613E">
      <w:pPr>
        <w:pStyle w:val="ListParagraph"/>
        <w:spacing w:after="0" w:line="240" w:lineRule="auto"/>
        <w:jc w:val="both"/>
      </w:pPr>
    </w:p>
    <w:p w14:paraId="55B9F1D4" w14:textId="77777777" w:rsidR="00251252" w:rsidRPr="00DC0312" w:rsidRDefault="00251252" w:rsidP="00251252">
      <w:pPr>
        <w:widowControl w:val="0"/>
        <w:spacing w:after="0" w:line="240" w:lineRule="auto"/>
        <w:contextualSpacing/>
        <w:jc w:val="both"/>
        <w:rPr>
          <w:rFonts w:eastAsia="Calibri" w:cs="Calibri"/>
          <w:b/>
          <w:i/>
          <w:smallCaps/>
          <w:color w:val="0033CC"/>
          <w:sz w:val="28"/>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5400000" w14:scaled="0"/>
            </w14:gradFill>
          </w14:textFill>
        </w:rPr>
      </w:pPr>
      <w:bookmarkStart w:id="51" w:name="h.upglbi" w:colFirst="0" w:colLast="0"/>
      <w:bookmarkEnd w:id="51"/>
      <w:r w:rsidRPr="00DC0312">
        <w:rPr>
          <w:rFonts w:eastAsia="Calibri" w:cs="Calibri"/>
          <w:b/>
          <w:i/>
          <w:smallCaps/>
          <w:color w:val="0033CC"/>
          <w:sz w:val="28"/>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5400000" w14:scaled="0"/>
            </w14:gradFill>
          </w14:textFill>
        </w:rPr>
        <w:t>Issues of Concern</w:t>
      </w:r>
    </w:p>
    <w:p w14:paraId="597F2F73" w14:textId="77777777" w:rsidR="00251252" w:rsidRPr="00026D53" w:rsidRDefault="00251252" w:rsidP="00251252">
      <w:pPr>
        <w:widowControl w:val="0"/>
        <w:spacing w:after="0" w:line="240" w:lineRule="auto"/>
        <w:contextualSpacing/>
        <w:jc w:val="both"/>
        <w:rPr>
          <w:rFonts w:eastAsia="Calibri" w:cs="Calibri"/>
          <w:b/>
          <w:color w:val="000000"/>
          <w:u w:val="single"/>
        </w:rPr>
      </w:pPr>
      <w:bookmarkStart w:id="52" w:name="h.haapch" w:colFirst="0" w:colLast="0"/>
      <w:bookmarkStart w:id="53" w:name="_Toc477415579"/>
      <w:bookmarkStart w:id="54" w:name="_Toc477415555"/>
      <w:bookmarkEnd w:id="52"/>
      <w:r>
        <w:rPr>
          <w:rFonts w:eastAsia="Calibri" w:cs="Calibri"/>
          <w:b/>
          <w:color w:val="000000"/>
          <w:u w:val="single"/>
        </w:rPr>
        <w:t xml:space="preserve">Contingency Plan for </w:t>
      </w:r>
      <w:bookmarkEnd w:id="53"/>
      <w:r>
        <w:rPr>
          <w:rFonts w:eastAsia="Calibri" w:cs="Calibri"/>
          <w:b/>
          <w:color w:val="000000"/>
          <w:u w:val="single"/>
        </w:rPr>
        <w:t>Patient Suicide</w:t>
      </w:r>
    </w:p>
    <w:p w14:paraId="7F4C3C05" w14:textId="77777777" w:rsidR="00251252" w:rsidRPr="00026D53" w:rsidRDefault="00251252" w:rsidP="00251252">
      <w:pPr>
        <w:widowControl w:val="0"/>
        <w:spacing w:after="0" w:line="240" w:lineRule="auto"/>
        <w:contextualSpacing/>
        <w:jc w:val="both"/>
        <w:rPr>
          <w:rFonts w:eastAsia="Calibri" w:cs="Calibri"/>
          <w:color w:val="000000"/>
        </w:rPr>
      </w:pPr>
      <w:r w:rsidRPr="00026D53">
        <w:rPr>
          <w:rFonts w:eastAsia="Calibri" w:cs="Calibri"/>
          <w:color w:val="000000"/>
        </w:rPr>
        <w:t>The following are guidelines for management:</w:t>
      </w:r>
    </w:p>
    <w:p w14:paraId="2AA78594" w14:textId="77777777" w:rsidR="00251252" w:rsidRPr="00026D53" w:rsidRDefault="00251252" w:rsidP="00251252">
      <w:pPr>
        <w:pStyle w:val="ListParagraph"/>
        <w:numPr>
          <w:ilvl w:val="0"/>
          <w:numId w:val="16"/>
        </w:numPr>
        <w:spacing w:after="0" w:line="240" w:lineRule="auto"/>
        <w:ind w:hanging="360"/>
        <w:jc w:val="both"/>
      </w:pPr>
      <w:r w:rsidRPr="00026D53">
        <w:t>Remember that death of the patient does not necessarily end the provider’s interaction with the patient’s family, and further contact with the family should be discussed with the supervisor.</w:t>
      </w:r>
    </w:p>
    <w:p w14:paraId="77BC38AF" w14:textId="77777777" w:rsidR="00251252" w:rsidRPr="00026D53" w:rsidRDefault="00251252" w:rsidP="00251252">
      <w:pPr>
        <w:pStyle w:val="ListParagraph"/>
        <w:numPr>
          <w:ilvl w:val="0"/>
          <w:numId w:val="16"/>
        </w:numPr>
        <w:spacing w:after="0" w:line="240" w:lineRule="auto"/>
        <w:ind w:hanging="360"/>
        <w:jc w:val="both"/>
      </w:pPr>
      <w:r w:rsidRPr="00026D53">
        <w:t>The supervisor(s) and the Program Director, and the head of the service (if different from the supervisor) should be notified immediately – at any time of the day or night.</w:t>
      </w:r>
    </w:p>
    <w:p w14:paraId="0AD77B14" w14:textId="77777777" w:rsidR="00251252" w:rsidRPr="00026D53" w:rsidRDefault="00251252" w:rsidP="00251252">
      <w:pPr>
        <w:pStyle w:val="ListParagraph"/>
        <w:numPr>
          <w:ilvl w:val="0"/>
          <w:numId w:val="16"/>
        </w:numPr>
        <w:spacing w:after="0" w:line="240" w:lineRule="auto"/>
        <w:ind w:hanging="360"/>
        <w:jc w:val="both"/>
      </w:pPr>
      <w:r w:rsidRPr="00026D53">
        <w:t>The University attorney and the malpractice insurance company defense attorney should be consulted by the UAMS faculty member involved.</w:t>
      </w:r>
    </w:p>
    <w:p w14:paraId="07995828" w14:textId="77777777" w:rsidR="00251252" w:rsidRPr="00026D53" w:rsidRDefault="00251252" w:rsidP="00251252">
      <w:pPr>
        <w:pStyle w:val="ListParagraph"/>
        <w:numPr>
          <w:ilvl w:val="0"/>
          <w:numId w:val="16"/>
        </w:numPr>
        <w:spacing w:after="0" w:line="240" w:lineRule="auto"/>
        <w:ind w:hanging="360"/>
        <w:jc w:val="both"/>
      </w:pPr>
      <w:r w:rsidRPr="00026D53">
        <w:t>The Child and Adolescent Chief Fellow should be notified by either the fellow or the Program Director, unless the Program Director deems this inappropriate for some reason.</w:t>
      </w:r>
    </w:p>
    <w:p w14:paraId="20D79840" w14:textId="77777777" w:rsidR="00251252" w:rsidRPr="00026D53" w:rsidRDefault="00251252" w:rsidP="00251252">
      <w:pPr>
        <w:pStyle w:val="ListParagraph"/>
        <w:numPr>
          <w:ilvl w:val="0"/>
          <w:numId w:val="16"/>
        </w:numPr>
        <w:spacing w:after="0" w:line="240" w:lineRule="auto"/>
        <w:ind w:hanging="360"/>
        <w:jc w:val="both"/>
      </w:pPr>
      <w:r w:rsidRPr="00026D53">
        <w:t xml:space="preserve">A chart review should be arranged, generally within 24 hours, involving the fellow(s), the attending on the </w:t>
      </w:r>
      <w:r w:rsidRPr="00026D53">
        <w:lastRenderedPageBreak/>
        <w:t>service, the supervisor, the Program Director</w:t>
      </w:r>
      <w:r>
        <w:t>, C</w:t>
      </w:r>
      <w:r w:rsidRPr="00026D53">
        <w:t>hairman, and any other staff with close involvement.</w:t>
      </w:r>
    </w:p>
    <w:p w14:paraId="09F89F0D" w14:textId="77777777" w:rsidR="00251252" w:rsidRPr="00026D53" w:rsidRDefault="00251252" w:rsidP="00251252">
      <w:pPr>
        <w:pStyle w:val="ListParagraph"/>
        <w:numPr>
          <w:ilvl w:val="0"/>
          <w:numId w:val="16"/>
        </w:numPr>
        <w:spacing w:after="0" w:line="240" w:lineRule="auto"/>
        <w:ind w:hanging="360"/>
        <w:jc w:val="both"/>
      </w:pPr>
      <w:r w:rsidRPr="00026D53">
        <w:t>The hospital administrator should be notified.</w:t>
      </w:r>
    </w:p>
    <w:p w14:paraId="21FA7A5C" w14:textId="77777777" w:rsidR="00251252" w:rsidRPr="008D04A2" w:rsidRDefault="00251252" w:rsidP="00251252">
      <w:pPr>
        <w:widowControl w:val="0"/>
        <w:spacing w:after="0" w:line="240" w:lineRule="auto"/>
        <w:contextualSpacing/>
        <w:jc w:val="both"/>
        <w:rPr>
          <w:rFonts w:eastAsia="Calibri" w:cs="Calibri"/>
          <w:b/>
          <w:color w:val="000000"/>
          <w:u w:val="single"/>
        </w:rPr>
      </w:pPr>
      <w:bookmarkStart w:id="55" w:name="h.2fk6b3p" w:colFirst="0" w:colLast="0"/>
      <w:bookmarkEnd w:id="55"/>
    </w:p>
    <w:p w14:paraId="2134DD96" w14:textId="77777777" w:rsidR="00251252" w:rsidRPr="00767890" w:rsidRDefault="00251252" w:rsidP="00251252">
      <w:pPr>
        <w:widowControl w:val="0"/>
        <w:spacing w:after="0" w:line="240" w:lineRule="auto"/>
        <w:contextualSpacing/>
        <w:jc w:val="both"/>
        <w:rPr>
          <w:rFonts w:eastAsia="Calibri" w:cs="Calibri"/>
          <w:b/>
          <w:color w:val="000000"/>
          <w:u w:val="single"/>
        </w:rPr>
      </w:pPr>
      <w:r w:rsidRPr="00767890">
        <w:rPr>
          <w:rFonts w:eastAsia="Calibri" w:cs="Calibri"/>
          <w:b/>
          <w:color w:val="000000"/>
          <w:u w:val="single"/>
        </w:rPr>
        <w:t>Fellow Participation in Non-Departmental Activities/Public Service</w:t>
      </w:r>
    </w:p>
    <w:p w14:paraId="042585E2" w14:textId="77777777" w:rsidR="00251252" w:rsidRPr="008D04A2" w:rsidRDefault="00251252" w:rsidP="00251252">
      <w:pPr>
        <w:widowControl w:val="0"/>
        <w:spacing w:after="0" w:line="240" w:lineRule="auto"/>
        <w:contextualSpacing/>
        <w:jc w:val="both"/>
        <w:rPr>
          <w:rFonts w:eastAsia="Calibri" w:cs="Calibri"/>
          <w:color w:val="000000"/>
        </w:rPr>
      </w:pPr>
      <w:r w:rsidRPr="008D04A2">
        <w:rPr>
          <w:rFonts w:eastAsia="Calibri" w:cs="Calibri"/>
          <w:color w:val="000000"/>
        </w:rPr>
        <w:t>When engaged in non-remunerative or remunerative activities in which a fellow</w:t>
      </w:r>
      <w:r>
        <w:rPr>
          <w:rFonts w:eastAsia="Calibri" w:cs="Calibri"/>
          <w:color w:val="000000"/>
        </w:rPr>
        <w:t xml:space="preserve"> </w:t>
      </w:r>
      <w:r w:rsidRPr="008D04A2">
        <w:rPr>
          <w:rFonts w:eastAsia="Calibri" w:cs="Calibri"/>
          <w:color w:val="000000"/>
        </w:rPr>
        <w:t>might be reasonably perceived by the public to represent UAMS or the</w:t>
      </w:r>
      <w:r>
        <w:rPr>
          <w:rFonts w:eastAsia="Calibri" w:cs="Calibri"/>
          <w:color w:val="000000"/>
        </w:rPr>
        <w:t xml:space="preserve"> </w:t>
      </w:r>
      <w:r w:rsidRPr="008D04A2">
        <w:rPr>
          <w:rFonts w:eastAsia="Calibri" w:cs="Calibri"/>
          <w:color w:val="000000"/>
        </w:rPr>
        <w:t xml:space="preserve">Department of Child and Adolescent Psychiatry, advance clearance from the </w:t>
      </w:r>
      <w:r>
        <w:rPr>
          <w:rFonts w:eastAsia="Calibri" w:cs="Calibri"/>
          <w:color w:val="000000"/>
        </w:rPr>
        <w:t xml:space="preserve">Program </w:t>
      </w:r>
      <w:r w:rsidRPr="008D04A2">
        <w:rPr>
          <w:rFonts w:eastAsia="Calibri" w:cs="Calibri"/>
          <w:color w:val="000000"/>
        </w:rPr>
        <w:t>Director is required.</w:t>
      </w:r>
    </w:p>
    <w:p w14:paraId="2E8DE008" w14:textId="77777777" w:rsidR="00251252" w:rsidRDefault="00251252" w:rsidP="00251252">
      <w:pPr>
        <w:widowControl w:val="0"/>
        <w:spacing w:after="0" w:line="240" w:lineRule="auto"/>
        <w:contextualSpacing/>
        <w:jc w:val="both"/>
        <w:rPr>
          <w:rFonts w:eastAsia="Calibri" w:cs="Calibri"/>
          <w:b/>
          <w:color w:val="000000"/>
          <w:u w:val="single"/>
        </w:rPr>
      </w:pPr>
    </w:p>
    <w:p w14:paraId="13D85DD6" w14:textId="77777777" w:rsidR="00251252" w:rsidRPr="00BE31FB" w:rsidRDefault="00251252" w:rsidP="00251252">
      <w:pPr>
        <w:widowControl w:val="0"/>
        <w:spacing w:after="0" w:line="240" w:lineRule="auto"/>
        <w:contextualSpacing/>
        <w:jc w:val="both"/>
        <w:rPr>
          <w:rFonts w:eastAsia="Calibri" w:cs="Calibri"/>
          <w:b/>
          <w:color w:val="000000"/>
          <w:u w:val="single"/>
        </w:rPr>
      </w:pPr>
      <w:r w:rsidRPr="00BE31FB">
        <w:rPr>
          <w:rFonts w:eastAsia="Calibri" w:cs="Calibri"/>
          <w:b/>
          <w:color w:val="000000"/>
          <w:u w:val="single"/>
        </w:rPr>
        <w:t>Grievance Procedure</w:t>
      </w:r>
      <w:bookmarkEnd w:id="54"/>
    </w:p>
    <w:p w14:paraId="6E94A6CB" w14:textId="77777777" w:rsidR="00251252" w:rsidRDefault="00251252" w:rsidP="00251252">
      <w:pPr>
        <w:widowControl w:val="0"/>
        <w:spacing w:after="0" w:line="240" w:lineRule="auto"/>
        <w:contextualSpacing/>
        <w:jc w:val="both"/>
        <w:rPr>
          <w:rFonts w:eastAsia="Calibri" w:cs="Calibri"/>
          <w:color w:val="000000"/>
        </w:rPr>
      </w:pPr>
      <w:r w:rsidRPr="008D04A2">
        <w:rPr>
          <w:rFonts w:eastAsia="Calibri" w:cs="Calibri"/>
          <w:color w:val="000000"/>
        </w:rPr>
        <w:t>A grievance is defined as an expression of dissatisfaction regarding:</w:t>
      </w:r>
    </w:p>
    <w:p w14:paraId="57CFA198" w14:textId="77777777" w:rsidR="00251252" w:rsidRPr="001831FD" w:rsidRDefault="00251252" w:rsidP="00251252">
      <w:pPr>
        <w:pStyle w:val="ListParagraph"/>
        <w:numPr>
          <w:ilvl w:val="0"/>
          <w:numId w:val="12"/>
        </w:numPr>
        <w:spacing w:after="0" w:line="240" w:lineRule="auto"/>
        <w:jc w:val="both"/>
      </w:pPr>
      <w:r w:rsidRPr="001831FD">
        <w:t>Duties assigned to a fellow</w:t>
      </w:r>
    </w:p>
    <w:p w14:paraId="53773B21" w14:textId="77777777" w:rsidR="00251252" w:rsidRPr="001831FD" w:rsidRDefault="00251252" w:rsidP="00251252">
      <w:pPr>
        <w:pStyle w:val="ListParagraph"/>
        <w:numPr>
          <w:ilvl w:val="0"/>
          <w:numId w:val="11"/>
        </w:numPr>
        <w:spacing w:after="0" w:line="240" w:lineRule="auto"/>
        <w:jc w:val="both"/>
      </w:pPr>
      <w:r w:rsidRPr="001831FD">
        <w:t>Application of hospital or college policies</w:t>
      </w:r>
    </w:p>
    <w:p w14:paraId="202444F2" w14:textId="77777777" w:rsidR="00251252" w:rsidRPr="001831FD" w:rsidRDefault="00251252" w:rsidP="00251252">
      <w:pPr>
        <w:pStyle w:val="ListParagraph"/>
        <w:numPr>
          <w:ilvl w:val="0"/>
          <w:numId w:val="11"/>
        </w:numPr>
        <w:spacing w:after="0" w:line="240" w:lineRule="auto"/>
        <w:jc w:val="both"/>
      </w:pPr>
      <w:r w:rsidRPr="001831FD">
        <w:t>Questions regarding the non-re-appointment, non-promotion, or dismissal of a fellow</w:t>
      </w:r>
    </w:p>
    <w:p w14:paraId="2A75B73B" w14:textId="77777777" w:rsidR="00251252" w:rsidRDefault="00251252" w:rsidP="00251252">
      <w:pPr>
        <w:widowControl w:val="0"/>
        <w:spacing w:after="0" w:line="240" w:lineRule="auto"/>
        <w:contextualSpacing/>
        <w:jc w:val="both"/>
        <w:rPr>
          <w:rFonts w:eastAsia="Calibri" w:cs="Calibri"/>
          <w:color w:val="000000"/>
        </w:rPr>
      </w:pPr>
    </w:p>
    <w:p w14:paraId="01031892" w14:textId="77777777" w:rsidR="00251252" w:rsidRDefault="00251252" w:rsidP="00251252">
      <w:pPr>
        <w:widowControl w:val="0"/>
        <w:spacing w:after="0" w:line="240" w:lineRule="auto"/>
        <w:contextualSpacing/>
        <w:jc w:val="both"/>
        <w:rPr>
          <w:rFonts w:eastAsia="Calibri" w:cs="Calibri"/>
          <w:color w:val="000000"/>
        </w:rPr>
      </w:pPr>
      <w:r w:rsidRPr="008D04A2">
        <w:rPr>
          <w:rFonts w:eastAsia="Calibri" w:cs="Calibri"/>
          <w:color w:val="000000"/>
        </w:rPr>
        <w:t>The grievance procedure shall not be used to question a rule, procedure, or policy established by an authorized faculty or administrative body. Rather, it shall be used as due process by those who believe that rule, procedure, or policy has been applied in an unfair or inequitable manner or that there has been unfair or</w:t>
      </w:r>
      <w:r>
        <w:rPr>
          <w:rFonts w:eastAsia="Calibri" w:cs="Calibri"/>
          <w:color w:val="000000"/>
        </w:rPr>
        <w:t xml:space="preserve"> improper treatment by a person(s). </w:t>
      </w:r>
    </w:p>
    <w:p w14:paraId="6ED24D1D" w14:textId="77777777" w:rsidR="00251252" w:rsidRDefault="00251252" w:rsidP="00251252">
      <w:pPr>
        <w:widowControl w:val="0"/>
        <w:spacing w:after="0" w:line="240" w:lineRule="auto"/>
        <w:contextualSpacing/>
        <w:jc w:val="both"/>
        <w:rPr>
          <w:rFonts w:eastAsia="Calibri" w:cs="Calibri"/>
          <w:color w:val="000000"/>
        </w:rPr>
      </w:pPr>
    </w:p>
    <w:p w14:paraId="14E53498" w14:textId="447931BF" w:rsidR="00251252" w:rsidRPr="008D04A2" w:rsidRDefault="00251252" w:rsidP="00251252">
      <w:pPr>
        <w:widowControl w:val="0"/>
        <w:spacing w:after="0" w:line="240" w:lineRule="auto"/>
        <w:contextualSpacing/>
        <w:jc w:val="both"/>
        <w:rPr>
          <w:rFonts w:eastAsia="Calibri" w:cs="Calibri"/>
          <w:color w:val="000000"/>
        </w:rPr>
      </w:pPr>
      <w:r w:rsidRPr="008D04A2">
        <w:rPr>
          <w:rFonts w:eastAsia="Calibri" w:cs="Calibri"/>
          <w:color w:val="000000"/>
        </w:rPr>
        <w:t xml:space="preserve">At times various issues resulting from miscommunication, stress, or inappropriate behavior may arise. </w:t>
      </w:r>
      <w:r>
        <w:rPr>
          <w:rFonts w:eastAsia="Calibri" w:cs="Calibri"/>
          <w:color w:val="000000"/>
        </w:rPr>
        <w:t>Fellows</w:t>
      </w:r>
      <w:r w:rsidRPr="008D04A2">
        <w:rPr>
          <w:rFonts w:eastAsia="Calibri" w:cs="Calibri"/>
          <w:color w:val="000000"/>
        </w:rPr>
        <w:t xml:space="preserve"> must have a procedure to raise and resolve issues of concern in a confidential manner.</w:t>
      </w:r>
      <w:r>
        <w:rPr>
          <w:rFonts w:eastAsia="Calibri" w:cs="Calibri"/>
          <w:color w:val="000000"/>
        </w:rPr>
        <w:t xml:space="preserve"> </w:t>
      </w:r>
      <w:r w:rsidRPr="008D04A2">
        <w:rPr>
          <w:rFonts w:eastAsia="Calibri" w:cs="Calibri"/>
          <w:color w:val="000000"/>
        </w:rPr>
        <w:t>In compliance with the UAMS COM GME Committee policy on raising and resolving issues in a confidential manner, the following guidelines app</w:t>
      </w:r>
      <w:r>
        <w:rPr>
          <w:rFonts w:eastAsia="Calibri" w:cs="Calibri"/>
          <w:color w:val="000000"/>
        </w:rPr>
        <w:t xml:space="preserve">ly within this training program: </w:t>
      </w:r>
    </w:p>
    <w:p w14:paraId="381F6F2E" w14:textId="77777777" w:rsidR="00251252" w:rsidRPr="00646140" w:rsidRDefault="00251252" w:rsidP="00251252">
      <w:pPr>
        <w:pStyle w:val="ListParagraph"/>
        <w:numPr>
          <w:ilvl w:val="0"/>
          <w:numId w:val="15"/>
        </w:numPr>
        <w:spacing w:after="0" w:line="240" w:lineRule="auto"/>
        <w:ind w:left="720" w:hanging="360"/>
        <w:jc w:val="both"/>
      </w:pPr>
      <w:r w:rsidRPr="00646140">
        <w:t>A fellow should discuss the concern with the Child and Adolescent Chief Fellow, attending physician, or the fellow’s assigned faculty supervisor as appropriate.</w:t>
      </w:r>
    </w:p>
    <w:p w14:paraId="28F907E3" w14:textId="77777777" w:rsidR="00251252" w:rsidRPr="00646140" w:rsidRDefault="00251252" w:rsidP="00251252">
      <w:pPr>
        <w:pStyle w:val="ListParagraph"/>
        <w:numPr>
          <w:ilvl w:val="0"/>
          <w:numId w:val="15"/>
        </w:numPr>
        <w:spacing w:after="0" w:line="240" w:lineRule="auto"/>
        <w:ind w:left="720" w:hanging="360"/>
        <w:jc w:val="both"/>
      </w:pPr>
      <w:r w:rsidRPr="00646140">
        <w:t xml:space="preserve">If the above discussion does not resolve the concern, the fellow should meet with the </w:t>
      </w:r>
      <w:r>
        <w:t>Program Director</w:t>
      </w:r>
      <w:r w:rsidRPr="00646140">
        <w:t xml:space="preserve"> or the Chair of the Child Psychiatry</w:t>
      </w:r>
      <w:r>
        <w:t xml:space="preserve"> </w:t>
      </w:r>
      <w:r w:rsidRPr="00646140">
        <w:t>Division.</w:t>
      </w:r>
    </w:p>
    <w:p w14:paraId="74B05093" w14:textId="77777777" w:rsidR="00251252" w:rsidRPr="00646140" w:rsidRDefault="00251252" w:rsidP="00251252">
      <w:pPr>
        <w:pStyle w:val="ListParagraph"/>
        <w:numPr>
          <w:ilvl w:val="0"/>
          <w:numId w:val="15"/>
        </w:numPr>
        <w:spacing w:after="0" w:line="240" w:lineRule="auto"/>
        <w:ind w:left="720" w:hanging="360"/>
        <w:jc w:val="both"/>
      </w:pPr>
      <w:r w:rsidRPr="00646140">
        <w:t xml:space="preserve">If the issue cannot be resolved by the </w:t>
      </w:r>
      <w:r>
        <w:t>Program Director</w:t>
      </w:r>
      <w:r w:rsidRPr="00646140">
        <w:t xml:space="preserve">, the fellow should contact the Chair of the </w:t>
      </w:r>
      <w:r>
        <w:t>GME Resident</w:t>
      </w:r>
      <w:r w:rsidRPr="00646140">
        <w:t xml:space="preserve"> Council or the Associate Dean for Graduate Medical Education. These groups will discuss with the fellow the options for resolution of the concern (including convening a peer review panel).</w:t>
      </w:r>
    </w:p>
    <w:p w14:paraId="2B1011B0" w14:textId="77777777" w:rsidR="00251252" w:rsidRPr="00646140" w:rsidRDefault="00251252" w:rsidP="00251252">
      <w:pPr>
        <w:pStyle w:val="ListParagraph"/>
        <w:numPr>
          <w:ilvl w:val="0"/>
          <w:numId w:val="15"/>
        </w:numPr>
        <w:spacing w:after="0" w:line="240" w:lineRule="auto"/>
        <w:ind w:left="720" w:hanging="360"/>
        <w:jc w:val="both"/>
      </w:pPr>
      <w:r w:rsidRPr="00646140">
        <w:t xml:space="preserve">For issues that are extremely serious and for which confidentiality is of the utmost importance, the fellow may seek assistance directly from the </w:t>
      </w:r>
      <w:r>
        <w:t>Program Director</w:t>
      </w:r>
      <w:r w:rsidRPr="00646140">
        <w:t xml:space="preserve"> and/or the Associate Dean for GME.</w:t>
      </w:r>
    </w:p>
    <w:p w14:paraId="22835133" w14:textId="77777777" w:rsidR="00251252" w:rsidRDefault="00251252" w:rsidP="00251252">
      <w:pPr>
        <w:widowControl w:val="0"/>
        <w:spacing w:after="0" w:line="240" w:lineRule="auto"/>
        <w:contextualSpacing/>
        <w:jc w:val="both"/>
        <w:rPr>
          <w:rFonts w:eastAsia="Calibri" w:cs="Calibri"/>
          <w:b/>
          <w:color w:val="000000"/>
        </w:rPr>
      </w:pPr>
      <w:bookmarkStart w:id="56" w:name="h.319y80a" w:colFirst="0" w:colLast="0"/>
      <w:bookmarkStart w:id="57" w:name="_Toc477415577"/>
      <w:bookmarkEnd w:id="56"/>
    </w:p>
    <w:bookmarkEnd w:id="57"/>
    <w:p w14:paraId="2E25EDDA" w14:textId="24C5DE84" w:rsidR="0046572D" w:rsidRDefault="0046572D" w:rsidP="0046572D">
      <w:pPr>
        <w:spacing w:after="0" w:line="240" w:lineRule="auto"/>
        <w:contextualSpacing/>
        <w:rPr>
          <w:rFonts w:eastAsia="Calibri" w:cs="Calibri"/>
          <w:b/>
          <w:i/>
          <w:smallCaps/>
          <w:color w:val="0033CC"/>
          <w:sz w:val="28"/>
        </w:rPr>
      </w:pPr>
      <w:r w:rsidRPr="00191036">
        <w:rPr>
          <w:rFonts w:eastAsia="Calibri" w:cs="Calibri"/>
          <w:b/>
          <w:i/>
          <w:smallCaps/>
          <w:color w:val="0033CC"/>
          <w:sz w:val="28"/>
        </w:rPr>
        <w:t>General Information</w:t>
      </w:r>
      <w:bookmarkStart w:id="58" w:name="h.1rvwp1q" w:colFirst="0" w:colLast="0"/>
      <w:bookmarkStart w:id="59" w:name="h.4bvk7pj" w:colFirst="0" w:colLast="0"/>
      <w:bookmarkEnd w:id="58"/>
      <w:bookmarkEnd w:id="59"/>
    </w:p>
    <w:p w14:paraId="55F644DE" w14:textId="737CE538" w:rsidR="00560506" w:rsidRDefault="00C412C0" w:rsidP="0046572D">
      <w:pPr>
        <w:spacing w:after="0" w:line="240" w:lineRule="auto"/>
        <w:contextualSpacing/>
        <w:rPr>
          <w:rFonts w:eastAsia="Calibri" w:cs="Calibri"/>
          <w:b/>
          <w:smallCaps/>
          <w:u w:val="single"/>
        </w:rPr>
      </w:pPr>
      <w:r>
        <w:rPr>
          <w:rFonts w:eastAsia="Calibri" w:cs="Calibri"/>
          <w:b/>
          <w:smallCaps/>
          <w:u w:val="single"/>
        </w:rPr>
        <w:t>AACAP</w:t>
      </w:r>
      <w:r w:rsidR="00560506" w:rsidRPr="00560506">
        <w:rPr>
          <w:rFonts w:eastAsia="Calibri" w:cs="Calibri"/>
          <w:b/>
          <w:smallCaps/>
          <w:u w:val="single"/>
        </w:rPr>
        <w:t xml:space="preserve"> Conference</w:t>
      </w:r>
    </w:p>
    <w:p w14:paraId="0C6DD6FE" w14:textId="1890E919" w:rsidR="00C807CA" w:rsidRDefault="00996CA5" w:rsidP="0046572D">
      <w:pPr>
        <w:spacing w:after="0" w:line="240" w:lineRule="auto"/>
        <w:contextualSpacing/>
        <w:jc w:val="both"/>
      </w:pPr>
      <w:bookmarkStart w:id="60" w:name="h.2r0uhxc" w:colFirst="0" w:colLast="0"/>
      <w:bookmarkStart w:id="61" w:name="_Toc477415554"/>
      <w:bookmarkStart w:id="62" w:name="_Toc454197311"/>
      <w:bookmarkEnd w:id="60"/>
      <w:r>
        <w:t>2</w:t>
      </w:r>
      <w:r w:rsidRPr="00996CA5">
        <w:rPr>
          <w:vertAlign w:val="superscript"/>
        </w:rPr>
        <w:t>nd</w:t>
      </w:r>
      <w:r>
        <w:t xml:space="preserve"> year </w:t>
      </w:r>
      <w:r w:rsidR="00560506" w:rsidRPr="00560506">
        <w:t xml:space="preserve">Fellows receive a stipend </w:t>
      </w:r>
      <w:r w:rsidR="00560506">
        <w:t xml:space="preserve">to attend the annual </w:t>
      </w:r>
      <w:r w:rsidR="00C412C0">
        <w:t>AACAP</w:t>
      </w:r>
      <w:r w:rsidR="00560506">
        <w:t xml:space="preserve"> conference</w:t>
      </w:r>
      <w:r w:rsidR="0083613E">
        <w:t xml:space="preserve"> each year</w:t>
      </w:r>
      <w:r w:rsidR="00560506">
        <w:t>.</w:t>
      </w:r>
    </w:p>
    <w:p w14:paraId="61A29635" w14:textId="77777777" w:rsidR="00C807CA" w:rsidRDefault="00C807CA" w:rsidP="0046572D">
      <w:pPr>
        <w:spacing w:after="0" w:line="240" w:lineRule="auto"/>
        <w:contextualSpacing/>
        <w:jc w:val="both"/>
      </w:pPr>
    </w:p>
    <w:p w14:paraId="04ABA355" w14:textId="7CED1891" w:rsidR="00C807CA" w:rsidRPr="00C807CA" w:rsidRDefault="00C412C0" w:rsidP="0046572D">
      <w:pPr>
        <w:spacing w:after="0" w:line="240" w:lineRule="auto"/>
        <w:contextualSpacing/>
        <w:jc w:val="both"/>
        <w:rPr>
          <w:b/>
          <w:u w:val="single"/>
        </w:rPr>
      </w:pPr>
      <w:r>
        <w:rPr>
          <w:b/>
          <w:u w:val="single"/>
        </w:rPr>
        <w:t>AACAP</w:t>
      </w:r>
      <w:r w:rsidR="00C807CA" w:rsidRPr="00C807CA">
        <w:rPr>
          <w:b/>
          <w:u w:val="single"/>
        </w:rPr>
        <w:t xml:space="preserve"> DUES</w:t>
      </w:r>
      <w:r w:rsidR="006D1716">
        <w:rPr>
          <w:b/>
          <w:u w:val="single"/>
        </w:rPr>
        <w:t xml:space="preserve"> </w:t>
      </w:r>
    </w:p>
    <w:p w14:paraId="16C4A9A4" w14:textId="25F1FB26" w:rsidR="00560506" w:rsidRDefault="00C412C0" w:rsidP="0046572D">
      <w:pPr>
        <w:spacing w:after="0" w:line="240" w:lineRule="auto"/>
        <w:contextualSpacing/>
        <w:jc w:val="both"/>
      </w:pPr>
      <w:r>
        <w:t>The program pays for AACAP membership two times during training.</w:t>
      </w:r>
    </w:p>
    <w:p w14:paraId="4F3CA1FE" w14:textId="6808F6C2" w:rsidR="00E241FE" w:rsidRDefault="00E241FE" w:rsidP="0046572D">
      <w:pPr>
        <w:spacing w:after="0" w:line="240" w:lineRule="auto"/>
        <w:contextualSpacing/>
        <w:jc w:val="both"/>
      </w:pPr>
    </w:p>
    <w:p w14:paraId="3AEF67D7" w14:textId="487D1375" w:rsidR="00E241FE" w:rsidRPr="00E241FE" w:rsidRDefault="00E241FE" w:rsidP="0046572D">
      <w:pPr>
        <w:spacing w:after="0" w:line="240" w:lineRule="auto"/>
        <w:contextualSpacing/>
        <w:jc w:val="both"/>
        <w:rPr>
          <w:b/>
          <w:u w:val="single"/>
        </w:rPr>
      </w:pPr>
      <w:r w:rsidRPr="00E241FE">
        <w:rPr>
          <w:b/>
          <w:u w:val="single"/>
        </w:rPr>
        <w:t>ADDPRT CONFERENCE</w:t>
      </w:r>
    </w:p>
    <w:p w14:paraId="016059D5" w14:textId="58A73463" w:rsidR="00E241FE" w:rsidRDefault="00E241FE" w:rsidP="0046572D">
      <w:pPr>
        <w:spacing w:after="0" w:line="240" w:lineRule="auto"/>
        <w:contextualSpacing/>
        <w:jc w:val="both"/>
      </w:pPr>
      <w:r>
        <w:t>1</w:t>
      </w:r>
      <w:r w:rsidRPr="00E241FE">
        <w:rPr>
          <w:vertAlign w:val="superscript"/>
        </w:rPr>
        <w:t>ST</w:t>
      </w:r>
      <w:r>
        <w:t xml:space="preserve"> year Fellows receive a stipend to attend the annual AADPRT conference each year.</w:t>
      </w:r>
    </w:p>
    <w:p w14:paraId="0C346B48" w14:textId="1E22BB21" w:rsidR="00996CA5" w:rsidRDefault="00996CA5" w:rsidP="0046572D">
      <w:pPr>
        <w:spacing w:after="0" w:line="240" w:lineRule="auto"/>
        <w:contextualSpacing/>
        <w:jc w:val="both"/>
      </w:pPr>
    </w:p>
    <w:p w14:paraId="6193E360" w14:textId="77777777" w:rsidR="0046572D" w:rsidRPr="00DB1B67" w:rsidRDefault="0046572D" w:rsidP="0046572D">
      <w:pPr>
        <w:spacing w:after="0" w:line="240" w:lineRule="auto"/>
        <w:contextualSpacing/>
        <w:jc w:val="both"/>
        <w:rPr>
          <w:b/>
          <w:u w:val="single"/>
        </w:rPr>
      </w:pPr>
      <w:bookmarkStart w:id="63" w:name="h.3q5sasy" w:colFirst="0" w:colLast="0"/>
      <w:bookmarkStart w:id="64" w:name="_Toc477415551"/>
      <w:bookmarkEnd w:id="61"/>
      <w:bookmarkEnd w:id="62"/>
      <w:bookmarkEnd w:id="63"/>
      <w:r w:rsidRPr="00DB1B67">
        <w:rPr>
          <w:b/>
          <w:u w:val="single"/>
        </w:rPr>
        <w:t>Fellow Retreat</w:t>
      </w:r>
    </w:p>
    <w:p w14:paraId="0186B30B" w14:textId="77777777" w:rsidR="0046572D" w:rsidRDefault="0046572D" w:rsidP="0046572D">
      <w:pPr>
        <w:widowControl w:val="0"/>
        <w:spacing w:after="0" w:line="240" w:lineRule="auto"/>
        <w:contextualSpacing/>
        <w:jc w:val="both"/>
        <w:rPr>
          <w:rFonts w:eastAsia="Calibri" w:cs="Calibri"/>
          <w:color w:val="000000"/>
        </w:rPr>
      </w:pPr>
      <w:r w:rsidRPr="00BE31FB">
        <w:rPr>
          <w:rFonts w:eastAsia="Calibri" w:cs="Calibri"/>
          <w:color w:val="000000"/>
        </w:rPr>
        <w:t>Fellows attend a one-day retreat annually to promote collegiality, and to discuss practice improvement and professional development. This retreat is planned by second-year fellows.</w:t>
      </w:r>
      <w:r>
        <w:rPr>
          <w:rFonts w:eastAsia="Calibri" w:cs="Calibri"/>
          <w:color w:val="000000"/>
        </w:rPr>
        <w:t xml:space="preserve"> </w:t>
      </w:r>
      <w:r w:rsidRPr="00BE31FB">
        <w:rPr>
          <w:rFonts w:eastAsia="Calibri" w:cs="Calibri"/>
          <w:b/>
          <w:i/>
          <w:color w:val="000000"/>
          <w:sz w:val="20"/>
        </w:rPr>
        <w:t>*Contingent upon approved funding.</w:t>
      </w:r>
    </w:p>
    <w:p w14:paraId="278F6651" w14:textId="77777777" w:rsidR="0046572D" w:rsidRDefault="0046572D" w:rsidP="0046572D">
      <w:pPr>
        <w:spacing w:after="0" w:line="240" w:lineRule="auto"/>
        <w:contextualSpacing/>
        <w:jc w:val="both"/>
        <w:rPr>
          <w:b/>
          <w:u w:val="single"/>
        </w:rPr>
      </w:pPr>
      <w:bookmarkStart w:id="65" w:name="h.25b2l0r" w:colFirst="0" w:colLast="0"/>
      <w:bookmarkStart w:id="66" w:name="h.kgcv8k" w:colFirst="0" w:colLast="0"/>
      <w:bookmarkStart w:id="67" w:name="_Toc477415556"/>
      <w:bookmarkEnd w:id="64"/>
      <w:bookmarkEnd w:id="65"/>
      <w:bookmarkEnd w:id="66"/>
    </w:p>
    <w:p w14:paraId="0AFCE1C0" w14:textId="77777777" w:rsidR="002065B9" w:rsidRDefault="002065B9" w:rsidP="0046572D">
      <w:pPr>
        <w:spacing w:after="0" w:line="240" w:lineRule="auto"/>
        <w:contextualSpacing/>
        <w:jc w:val="both"/>
        <w:rPr>
          <w:b/>
          <w:u w:val="single"/>
        </w:rPr>
      </w:pPr>
    </w:p>
    <w:p w14:paraId="192EDA16" w14:textId="77777777" w:rsidR="006700FE" w:rsidRDefault="006700FE" w:rsidP="0046572D">
      <w:pPr>
        <w:spacing w:after="0" w:line="240" w:lineRule="auto"/>
        <w:contextualSpacing/>
        <w:jc w:val="both"/>
        <w:rPr>
          <w:b/>
          <w:u w:val="single"/>
        </w:rPr>
      </w:pPr>
    </w:p>
    <w:p w14:paraId="4355098B" w14:textId="435118BD" w:rsidR="0046572D" w:rsidRPr="00DB1B67" w:rsidRDefault="0046572D" w:rsidP="0046572D">
      <w:pPr>
        <w:spacing w:after="0" w:line="240" w:lineRule="auto"/>
        <w:contextualSpacing/>
        <w:jc w:val="both"/>
        <w:rPr>
          <w:b/>
          <w:u w:val="single"/>
        </w:rPr>
      </w:pPr>
      <w:bookmarkStart w:id="68" w:name="_GoBack"/>
      <w:bookmarkEnd w:id="68"/>
      <w:r w:rsidRPr="00DB1B67">
        <w:rPr>
          <w:b/>
          <w:u w:val="single"/>
        </w:rPr>
        <w:lastRenderedPageBreak/>
        <w:t xml:space="preserve">Health Services </w:t>
      </w:r>
      <w:bookmarkEnd w:id="67"/>
    </w:p>
    <w:p w14:paraId="640E4D6A" w14:textId="18B3B93A" w:rsidR="0046572D" w:rsidRPr="008D04A2" w:rsidRDefault="0046572D"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When a </w:t>
      </w:r>
      <w:r>
        <w:rPr>
          <w:rFonts w:eastAsia="Calibri" w:cs="Calibri"/>
          <w:color w:val="000000"/>
        </w:rPr>
        <w:t>Housestaff</w:t>
      </w:r>
      <w:r w:rsidRPr="008D04A2">
        <w:rPr>
          <w:rFonts w:eastAsia="Calibri" w:cs="Calibri"/>
          <w:color w:val="000000"/>
        </w:rPr>
        <w:t xml:space="preserve"> member cannot assume his/her responsibilities because of personal illness, he/she shall </w:t>
      </w:r>
      <w:r>
        <w:rPr>
          <w:rFonts w:eastAsia="Calibri" w:cs="Calibri"/>
          <w:color w:val="000000"/>
        </w:rPr>
        <w:t xml:space="preserve">inform </w:t>
      </w:r>
      <w:r w:rsidRPr="008D04A2">
        <w:rPr>
          <w:rFonts w:eastAsia="Calibri" w:cs="Calibri"/>
          <w:color w:val="000000"/>
        </w:rPr>
        <w:t>the faculty attending on the service</w:t>
      </w:r>
      <w:r>
        <w:rPr>
          <w:rFonts w:eastAsia="Calibri" w:cs="Calibri"/>
          <w:color w:val="000000"/>
        </w:rPr>
        <w:t>, the Program Director and Coordinator using the UAMS Global contact group, Child Psychiatry Out-of-Office.</w:t>
      </w:r>
    </w:p>
    <w:p w14:paraId="13BCCFCD" w14:textId="2B4CED15" w:rsidR="0046572D" w:rsidRDefault="0046572D" w:rsidP="0046572D">
      <w:pPr>
        <w:widowControl w:val="0"/>
        <w:spacing w:after="0" w:line="240" w:lineRule="auto"/>
        <w:contextualSpacing/>
        <w:jc w:val="both"/>
        <w:rPr>
          <w:rFonts w:eastAsia="Calibri" w:cs="Calibri"/>
          <w:color w:val="000000"/>
        </w:rPr>
      </w:pPr>
    </w:p>
    <w:p w14:paraId="1DBE5840" w14:textId="77777777" w:rsidR="0046572D" w:rsidRPr="00D0559A" w:rsidRDefault="0046572D" w:rsidP="0046572D">
      <w:pPr>
        <w:spacing w:after="0" w:line="240" w:lineRule="auto"/>
        <w:contextualSpacing/>
        <w:jc w:val="both"/>
        <w:rPr>
          <w:b/>
          <w:u w:val="single"/>
        </w:rPr>
      </w:pPr>
      <w:bookmarkStart w:id="69" w:name="h.34g0dwd" w:colFirst="0" w:colLast="0"/>
      <w:bookmarkStart w:id="70" w:name="h.1jlao46" w:colFirst="0" w:colLast="0"/>
      <w:bookmarkStart w:id="71" w:name="h.43ky6rz" w:colFirst="0" w:colLast="0"/>
      <w:bookmarkStart w:id="72" w:name="_Toc477415559"/>
      <w:bookmarkEnd w:id="69"/>
      <w:bookmarkEnd w:id="70"/>
      <w:bookmarkEnd w:id="71"/>
      <w:r w:rsidRPr="00D0559A">
        <w:rPr>
          <w:b/>
          <w:u w:val="single"/>
        </w:rPr>
        <w:t>ID Badges</w:t>
      </w:r>
      <w:bookmarkEnd w:id="72"/>
    </w:p>
    <w:p w14:paraId="2A4C4187" w14:textId="77777777" w:rsidR="0046572D" w:rsidRPr="00D0559A" w:rsidRDefault="0046572D" w:rsidP="0046572D">
      <w:pPr>
        <w:widowControl w:val="0"/>
        <w:spacing w:after="0" w:line="240" w:lineRule="auto"/>
        <w:contextualSpacing/>
        <w:jc w:val="both"/>
        <w:rPr>
          <w:rFonts w:eastAsia="Calibri" w:cs="Calibri"/>
          <w:b/>
          <w:color w:val="000000"/>
        </w:rPr>
      </w:pPr>
      <w:r w:rsidRPr="00D0559A">
        <w:rPr>
          <w:rFonts w:eastAsia="Calibri" w:cs="Calibri"/>
          <w:b/>
          <w:color w:val="000000"/>
        </w:rPr>
        <w:t>1. UAMS</w:t>
      </w:r>
    </w:p>
    <w:p w14:paraId="4A7AAD50" w14:textId="00ACAAED" w:rsidR="0046572D" w:rsidRDefault="0046572D" w:rsidP="0046572D">
      <w:pPr>
        <w:widowControl w:val="0"/>
        <w:spacing w:after="0" w:line="240" w:lineRule="auto"/>
        <w:contextualSpacing/>
        <w:jc w:val="both"/>
        <w:rPr>
          <w:rFonts w:eastAsia="Calibri" w:cs="Calibri"/>
          <w:color w:val="000000"/>
        </w:rPr>
      </w:pPr>
      <w:r w:rsidRPr="00D0559A">
        <w:rPr>
          <w:rFonts w:eastAsia="Calibri" w:cs="Calibri"/>
          <w:color w:val="000000"/>
        </w:rPr>
        <w:t>UAMS will furnish required ID badges at orientation. However, should a badge need to be replaced, badges are</w:t>
      </w:r>
      <w:r>
        <w:rPr>
          <w:rFonts w:eastAsia="Calibri" w:cs="Calibri"/>
          <w:color w:val="000000"/>
        </w:rPr>
        <w:t xml:space="preserve"> made through Create Services</w:t>
      </w:r>
      <w:r w:rsidR="008E3A1A">
        <w:rPr>
          <w:rFonts w:eastAsia="Calibri" w:cs="Calibri"/>
          <w:color w:val="000000"/>
        </w:rPr>
        <w:t>.</w:t>
      </w:r>
      <w:r>
        <w:rPr>
          <w:rFonts w:eastAsia="Calibri" w:cs="Calibri"/>
          <w:color w:val="000000"/>
        </w:rPr>
        <w:t xml:space="preserve"> </w:t>
      </w:r>
      <w:hyperlink r:id="rId11" w:history="1">
        <w:r w:rsidR="008E3A1A" w:rsidRPr="008E3A1A">
          <w:rPr>
            <w:color w:val="0000FF"/>
            <w:u w:val="single"/>
          </w:rPr>
          <w:t>http://creativeservices.uams.edu/</w:t>
        </w:r>
      </w:hyperlink>
    </w:p>
    <w:p w14:paraId="42C89912" w14:textId="77777777" w:rsidR="00DC0312" w:rsidRDefault="00DC0312" w:rsidP="0046572D">
      <w:pPr>
        <w:widowControl w:val="0"/>
        <w:spacing w:after="0" w:line="240" w:lineRule="auto"/>
        <w:contextualSpacing/>
        <w:jc w:val="both"/>
        <w:rPr>
          <w:rFonts w:eastAsia="Calibri" w:cs="Calibri"/>
          <w:color w:val="000000"/>
        </w:rPr>
      </w:pPr>
    </w:p>
    <w:p w14:paraId="4054D5FD" w14:textId="77777777" w:rsidR="0046572D" w:rsidRPr="00C27B73" w:rsidRDefault="0046572D" w:rsidP="0046572D">
      <w:pPr>
        <w:widowControl w:val="0"/>
        <w:spacing w:after="0" w:line="240" w:lineRule="auto"/>
        <w:contextualSpacing/>
        <w:jc w:val="both"/>
        <w:rPr>
          <w:rFonts w:eastAsia="Calibri" w:cs="Calibri"/>
          <w:b/>
          <w:color w:val="000000"/>
        </w:rPr>
      </w:pPr>
      <w:r w:rsidRPr="00C27B73">
        <w:rPr>
          <w:rFonts w:eastAsia="Calibri" w:cs="Calibri"/>
          <w:b/>
          <w:color w:val="000000"/>
        </w:rPr>
        <w:t>2. ACH</w:t>
      </w:r>
    </w:p>
    <w:p w14:paraId="11A228A6" w14:textId="77777777" w:rsidR="0046572D" w:rsidRPr="00D0559A" w:rsidRDefault="0046572D" w:rsidP="0046572D">
      <w:pPr>
        <w:widowControl w:val="0"/>
        <w:spacing w:after="0" w:line="240" w:lineRule="auto"/>
        <w:contextualSpacing/>
        <w:jc w:val="both"/>
        <w:rPr>
          <w:rFonts w:eastAsia="Calibri" w:cs="Calibri"/>
          <w:color w:val="000000"/>
        </w:rPr>
      </w:pPr>
      <w:r w:rsidRPr="00D0559A">
        <w:rPr>
          <w:rFonts w:eastAsia="Calibri" w:cs="Calibri"/>
          <w:color w:val="000000"/>
        </w:rPr>
        <w:t>Arkansas Children’s Hospital ID Badges may be picked up at the Security Office on the 2</w:t>
      </w:r>
      <w:r w:rsidRPr="00D0559A">
        <w:rPr>
          <w:rFonts w:eastAsia="Calibri" w:cs="Calibri"/>
          <w:color w:val="000000"/>
          <w:vertAlign w:val="superscript"/>
        </w:rPr>
        <w:t>nd</w:t>
      </w:r>
      <w:r w:rsidRPr="00D0559A">
        <w:rPr>
          <w:rFonts w:eastAsia="Calibri" w:cs="Calibri"/>
          <w:color w:val="000000"/>
        </w:rPr>
        <w:t xml:space="preserve"> floor in the East Campus Building, on Arkansas Children’s Hospital campus. Contact ACH Security at 501.364.1537 for more information.</w:t>
      </w:r>
    </w:p>
    <w:p w14:paraId="62D224EC" w14:textId="77777777" w:rsidR="00504DD5" w:rsidRDefault="00504DD5" w:rsidP="0046572D">
      <w:pPr>
        <w:spacing w:after="0" w:line="240" w:lineRule="auto"/>
        <w:contextualSpacing/>
        <w:jc w:val="both"/>
        <w:rPr>
          <w:b/>
          <w:u w:val="single"/>
        </w:rPr>
      </w:pPr>
      <w:bookmarkStart w:id="73" w:name="h.2iq8gzs" w:colFirst="0" w:colLast="0"/>
      <w:bookmarkEnd w:id="73"/>
    </w:p>
    <w:p w14:paraId="74D2A9EF" w14:textId="4111CC29" w:rsidR="0046572D" w:rsidRPr="00DB1B67" w:rsidRDefault="0046572D" w:rsidP="0046572D">
      <w:pPr>
        <w:spacing w:after="0" w:line="240" w:lineRule="auto"/>
        <w:contextualSpacing/>
        <w:jc w:val="both"/>
        <w:rPr>
          <w:b/>
          <w:u w:val="single"/>
        </w:rPr>
      </w:pPr>
      <w:r w:rsidRPr="00DB1B67">
        <w:rPr>
          <w:b/>
          <w:u w:val="single"/>
        </w:rPr>
        <w:t>Leave</w:t>
      </w:r>
    </w:p>
    <w:p w14:paraId="50CE3DE5" w14:textId="77777777" w:rsidR="0046572D" w:rsidRPr="00DB1B67" w:rsidRDefault="0046572D" w:rsidP="0046572D">
      <w:pPr>
        <w:spacing w:after="0" w:line="240" w:lineRule="auto"/>
        <w:contextualSpacing/>
        <w:jc w:val="both"/>
      </w:pPr>
      <w:r>
        <w:rPr>
          <w:b/>
          <w:bCs/>
        </w:rPr>
        <w:t xml:space="preserve">1. </w:t>
      </w:r>
      <w:r w:rsidRPr="00201FF6">
        <w:rPr>
          <w:b/>
          <w:bCs/>
        </w:rPr>
        <w:t>Vacation</w:t>
      </w:r>
    </w:p>
    <w:p w14:paraId="13294EA3" w14:textId="721E176B" w:rsidR="0046572D" w:rsidRDefault="00DA2BC9" w:rsidP="0046572D">
      <w:pPr>
        <w:widowControl w:val="0"/>
        <w:spacing w:after="0" w:line="240" w:lineRule="auto"/>
        <w:contextualSpacing/>
        <w:jc w:val="both"/>
        <w:rPr>
          <w:rFonts w:eastAsia="Calibri" w:cs="Calibri"/>
          <w:color w:val="000000"/>
        </w:rPr>
      </w:pPr>
      <w:r>
        <w:rPr>
          <w:rFonts w:eastAsia="Calibri" w:cs="Calibri"/>
          <w:color w:val="000000"/>
        </w:rPr>
        <w:t>Fellow</w:t>
      </w:r>
      <w:r w:rsidR="0046572D" w:rsidRPr="00F911AE">
        <w:rPr>
          <w:rFonts w:eastAsia="Calibri" w:cs="Calibri"/>
          <w:color w:val="000000"/>
        </w:rPr>
        <w:t>s receive 21 days (only 15 weekdays i.e. M-F may be taken) of paid vacation each year. This cannot be “carried over” from one year to the next. Each program will inform its fellows of the specialty Board regulation on leave used vs. Board eligibility.</w:t>
      </w:r>
      <w:r w:rsidR="008E3A1A">
        <w:rPr>
          <w:rFonts w:eastAsia="Calibri" w:cs="Calibri"/>
          <w:color w:val="000000"/>
        </w:rPr>
        <w:t xml:space="preserve"> Fellows are generally expected to request leave 90 days prior to their leave start date. </w:t>
      </w:r>
    </w:p>
    <w:p w14:paraId="04C247D5" w14:textId="77777777" w:rsidR="00D75471" w:rsidRDefault="00D75471" w:rsidP="0046572D">
      <w:pPr>
        <w:spacing w:after="0" w:line="240" w:lineRule="auto"/>
        <w:contextualSpacing/>
        <w:jc w:val="both"/>
        <w:rPr>
          <w:b/>
          <w:bCs/>
        </w:rPr>
      </w:pPr>
    </w:p>
    <w:p w14:paraId="32BA91E4" w14:textId="60BE6F57" w:rsidR="0046572D" w:rsidRPr="00DB1B67" w:rsidRDefault="0046572D" w:rsidP="0046572D">
      <w:pPr>
        <w:spacing w:after="0" w:line="240" w:lineRule="auto"/>
        <w:contextualSpacing/>
        <w:jc w:val="both"/>
      </w:pPr>
      <w:r>
        <w:rPr>
          <w:b/>
          <w:bCs/>
        </w:rPr>
        <w:t xml:space="preserve">2. </w:t>
      </w:r>
      <w:r w:rsidRPr="00201FF6">
        <w:rPr>
          <w:b/>
          <w:bCs/>
        </w:rPr>
        <w:t>Sick Leave</w:t>
      </w:r>
    </w:p>
    <w:p w14:paraId="3A7BA707" w14:textId="4EEB6BDF" w:rsidR="0046572D" w:rsidRDefault="00DA2BC9" w:rsidP="0046572D">
      <w:pPr>
        <w:widowControl w:val="0"/>
        <w:spacing w:after="0" w:line="240" w:lineRule="auto"/>
        <w:contextualSpacing/>
        <w:jc w:val="both"/>
        <w:rPr>
          <w:rFonts w:eastAsia="Calibri" w:cs="Calibri"/>
          <w:color w:val="000000"/>
        </w:rPr>
      </w:pPr>
      <w:r>
        <w:rPr>
          <w:rFonts w:eastAsia="Calibri" w:cs="Calibri"/>
          <w:color w:val="000000"/>
        </w:rPr>
        <w:t>Fellow</w:t>
      </w:r>
      <w:r w:rsidR="0046572D" w:rsidRPr="00F911AE">
        <w:rPr>
          <w:rFonts w:eastAsia="Calibri" w:cs="Calibri"/>
          <w:color w:val="000000"/>
        </w:rPr>
        <w:t>s have 12 days of sick leave for medical reasons during each year of training. Each program will inform its fellows of the specialty Board regulation on leave used vs. Board eligibility. The sick leave cannot be “carried over”. Sick leave in excess of 12 days requires special review by the Associate Dean and Program Director.</w:t>
      </w:r>
    </w:p>
    <w:p w14:paraId="67A85163" w14:textId="77777777" w:rsidR="005A0753" w:rsidRDefault="005A0753" w:rsidP="0046572D">
      <w:pPr>
        <w:spacing w:after="0" w:line="240" w:lineRule="auto"/>
        <w:contextualSpacing/>
        <w:jc w:val="both"/>
        <w:rPr>
          <w:b/>
          <w:bCs/>
        </w:rPr>
      </w:pPr>
    </w:p>
    <w:p w14:paraId="4DA48EA9" w14:textId="1A23BA21" w:rsidR="0046572D" w:rsidRPr="00D0559A" w:rsidRDefault="0046572D" w:rsidP="0046572D">
      <w:pPr>
        <w:spacing w:after="0" w:line="240" w:lineRule="auto"/>
        <w:contextualSpacing/>
        <w:jc w:val="both"/>
      </w:pPr>
      <w:r w:rsidRPr="00D0559A">
        <w:rPr>
          <w:b/>
          <w:bCs/>
        </w:rPr>
        <w:t>3. Professional Leave</w:t>
      </w:r>
    </w:p>
    <w:p w14:paraId="3D01CF26" w14:textId="37414E8B" w:rsidR="0046572D" w:rsidRDefault="0046572D" w:rsidP="0046572D">
      <w:pPr>
        <w:widowControl w:val="0"/>
        <w:spacing w:after="0" w:line="240" w:lineRule="auto"/>
        <w:contextualSpacing/>
        <w:jc w:val="both"/>
        <w:rPr>
          <w:rFonts w:eastAsia="Calibri" w:cs="Calibri"/>
          <w:color w:val="000000"/>
        </w:rPr>
      </w:pPr>
      <w:r w:rsidRPr="00D0559A">
        <w:rPr>
          <w:rFonts w:eastAsia="Calibri" w:cs="Calibri"/>
          <w:color w:val="000000"/>
        </w:rPr>
        <w:t xml:space="preserve">In addition to the annual vacation days that are given on a yearly basis, each fellow will also be allotted five (5) additional vacation days for use by the fellow at their discretion during the entirety of the </w:t>
      </w:r>
      <w:r w:rsidR="001531F1" w:rsidRPr="00D0559A">
        <w:rPr>
          <w:rFonts w:eastAsia="Calibri" w:cs="Calibri"/>
          <w:color w:val="000000"/>
        </w:rPr>
        <w:t>individual’s fellowship</w:t>
      </w:r>
      <w:r w:rsidRPr="00D0559A">
        <w:rPr>
          <w:rFonts w:eastAsia="Calibri" w:cs="Calibri"/>
          <w:color w:val="000000"/>
        </w:rPr>
        <w:t xml:space="preserve"> period at UAMS. These five vacation days are given whether the length of the program is a one-year program or a multi-year program.</w:t>
      </w:r>
    </w:p>
    <w:p w14:paraId="6606728A" w14:textId="162ED98A" w:rsidR="008E3A1A" w:rsidRDefault="008E3A1A" w:rsidP="0046572D">
      <w:pPr>
        <w:widowControl w:val="0"/>
        <w:spacing w:after="0" w:line="240" w:lineRule="auto"/>
        <w:contextualSpacing/>
        <w:jc w:val="both"/>
        <w:rPr>
          <w:rFonts w:eastAsia="Calibri" w:cs="Calibri"/>
          <w:color w:val="000000"/>
        </w:rPr>
      </w:pPr>
    </w:p>
    <w:p w14:paraId="1E5C3869" w14:textId="70C48BB8" w:rsidR="008E3A1A" w:rsidRDefault="008E3A1A" w:rsidP="008E3A1A">
      <w:pPr>
        <w:spacing w:after="0" w:line="240" w:lineRule="auto"/>
        <w:jc w:val="both"/>
        <w:rPr>
          <w:b/>
        </w:rPr>
      </w:pPr>
      <w:r w:rsidRPr="008E3A1A">
        <w:rPr>
          <w:rFonts w:eastAsia="Calibri" w:cs="Calibri"/>
          <w:color w:val="000000"/>
        </w:rPr>
        <w:t>4.</w:t>
      </w:r>
      <w:r>
        <w:t xml:space="preserve"> </w:t>
      </w:r>
      <w:r w:rsidRPr="008E3A1A">
        <w:rPr>
          <w:b/>
        </w:rPr>
        <w:t>Educational Leave</w:t>
      </w:r>
    </w:p>
    <w:p w14:paraId="3F311844" w14:textId="5C5FD97E" w:rsidR="008E3A1A" w:rsidRPr="008E3A1A" w:rsidRDefault="008E3A1A" w:rsidP="008E3A1A">
      <w:pPr>
        <w:spacing w:after="0" w:line="240" w:lineRule="auto"/>
        <w:jc w:val="both"/>
      </w:pPr>
      <w:r w:rsidRPr="008E3A1A">
        <w:t>Fellows are allotted (5) Educational days per year for conference and all other education activities</w:t>
      </w:r>
      <w:r>
        <w:t>.</w:t>
      </w:r>
      <w:r w:rsidRPr="008E3A1A">
        <w:t xml:space="preserve"> </w:t>
      </w:r>
    </w:p>
    <w:p w14:paraId="1CBD1368" w14:textId="77777777" w:rsidR="008E3A1A" w:rsidRDefault="008E3A1A" w:rsidP="0046572D">
      <w:pPr>
        <w:widowControl w:val="0"/>
        <w:spacing w:after="0" w:line="240" w:lineRule="auto"/>
        <w:contextualSpacing/>
        <w:jc w:val="both"/>
        <w:rPr>
          <w:rFonts w:eastAsia="Calibri" w:cs="Calibri"/>
          <w:color w:val="000000"/>
        </w:rPr>
      </w:pPr>
    </w:p>
    <w:p w14:paraId="0974B1E9" w14:textId="03FF7C01" w:rsidR="0046572D" w:rsidRDefault="0046572D" w:rsidP="0046572D">
      <w:pPr>
        <w:widowControl w:val="0"/>
        <w:spacing w:after="0" w:line="240" w:lineRule="auto"/>
        <w:contextualSpacing/>
        <w:jc w:val="both"/>
        <w:rPr>
          <w:rFonts w:eastAsia="Calibri" w:cs="Calibri"/>
          <w:color w:val="000000"/>
        </w:rPr>
      </w:pPr>
    </w:p>
    <w:p w14:paraId="52B24533" w14:textId="77777777" w:rsidR="00150C6E" w:rsidRPr="00150C6E" w:rsidRDefault="00150C6E" w:rsidP="00150C6E">
      <w:pPr>
        <w:spacing w:after="0"/>
        <w:rPr>
          <w:b/>
          <w:u w:val="single"/>
        </w:rPr>
      </w:pPr>
      <w:r w:rsidRPr="00150C6E">
        <w:rPr>
          <w:b/>
          <w:u w:val="single"/>
        </w:rPr>
        <w:t>Fellow Leave Request Process</w:t>
      </w:r>
    </w:p>
    <w:p w14:paraId="03210FB4" w14:textId="740C4749" w:rsidR="00150C6E" w:rsidRPr="00B41847" w:rsidRDefault="00150C6E" w:rsidP="00C27B73">
      <w:pPr>
        <w:pStyle w:val="ListParagraph"/>
        <w:widowControl/>
        <w:numPr>
          <w:ilvl w:val="0"/>
          <w:numId w:val="41"/>
        </w:numPr>
        <w:spacing w:after="0" w:line="259" w:lineRule="auto"/>
        <w:ind w:left="720"/>
        <w:rPr>
          <w:rFonts w:asciiTheme="minorHAnsi" w:hAnsiTheme="minorHAnsi"/>
        </w:rPr>
      </w:pPr>
      <w:r w:rsidRPr="00B41847">
        <w:rPr>
          <w:rFonts w:asciiTheme="minorHAnsi" w:hAnsiTheme="minorHAnsi"/>
        </w:rPr>
        <w:t>The fellow requests l</w:t>
      </w:r>
      <w:r>
        <w:t>eave</w:t>
      </w:r>
      <w:r w:rsidRPr="00B41847">
        <w:rPr>
          <w:rFonts w:asciiTheme="minorHAnsi" w:hAnsiTheme="minorHAnsi"/>
        </w:rPr>
        <w:t xml:space="preserve"> from each of the sites (CSC, ACH Consults, CDU, ASH, STRIVE) they are assigned to during the time of their leave in an email addressed to all Child and Adolescent Psychiatry attendings (</w:t>
      </w:r>
      <w:r w:rsidR="00766163">
        <w:rPr>
          <w:rFonts w:asciiTheme="minorHAnsi" w:hAnsiTheme="minorHAnsi"/>
        </w:rPr>
        <w:t>Belknap</w:t>
      </w:r>
      <w:r w:rsidRPr="00B41847">
        <w:rPr>
          <w:rFonts w:asciiTheme="minorHAnsi" w:hAnsiTheme="minorHAnsi"/>
        </w:rPr>
        <w:t>, Gokarakonda, Kumar,</w:t>
      </w:r>
      <w:r w:rsidR="00313D29">
        <w:rPr>
          <w:rFonts w:asciiTheme="minorHAnsi" w:hAnsiTheme="minorHAnsi"/>
        </w:rPr>
        <w:t xml:space="preserve"> Lambertsen, </w:t>
      </w:r>
      <w:r w:rsidRPr="00B41847">
        <w:rPr>
          <w:rFonts w:asciiTheme="minorHAnsi" w:hAnsiTheme="minorHAnsi"/>
        </w:rPr>
        <w:t>Raney,</w:t>
      </w:r>
      <w:r w:rsidR="008E3A1A">
        <w:rPr>
          <w:rFonts w:asciiTheme="minorHAnsi" w:hAnsiTheme="minorHAnsi"/>
        </w:rPr>
        <w:t xml:space="preserve"> </w:t>
      </w:r>
      <w:r w:rsidRPr="00B41847">
        <w:rPr>
          <w:rFonts w:asciiTheme="minorHAnsi" w:hAnsiTheme="minorHAnsi"/>
        </w:rPr>
        <w:t>Williams)</w:t>
      </w:r>
      <w:r w:rsidR="00123BD5">
        <w:rPr>
          <w:rFonts w:asciiTheme="minorHAnsi" w:hAnsiTheme="minorHAnsi"/>
        </w:rPr>
        <w:t xml:space="preserve"> and Program Coordinator, Berva Bentley.</w:t>
      </w:r>
    </w:p>
    <w:p w14:paraId="26641647" w14:textId="3B1EF1B9" w:rsidR="00150C6E" w:rsidRPr="00B41847" w:rsidRDefault="00150C6E" w:rsidP="00C27B73">
      <w:pPr>
        <w:pStyle w:val="ListParagraph"/>
        <w:numPr>
          <w:ilvl w:val="0"/>
          <w:numId w:val="41"/>
        </w:numPr>
        <w:spacing w:after="0"/>
        <w:ind w:left="720"/>
      </w:pPr>
      <w:r w:rsidRPr="00B41847">
        <w:t>In the email, the fellow should break down the exact times and locations for the leave request.</w:t>
      </w:r>
    </w:p>
    <w:p w14:paraId="68B769E0" w14:textId="77777777" w:rsidR="00150C6E" w:rsidRPr="00B41847" w:rsidRDefault="00150C6E" w:rsidP="00C27B73">
      <w:pPr>
        <w:spacing w:after="0"/>
        <w:ind w:left="1440" w:hanging="360"/>
      </w:pPr>
      <w:r w:rsidRPr="00B41847">
        <w:t>For Example:  I am requesting vacation leave from June 3-7 (5 days).</w:t>
      </w:r>
    </w:p>
    <w:p w14:paraId="5F659D2D" w14:textId="77777777" w:rsidR="00150C6E" w:rsidRPr="00B41847" w:rsidRDefault="00150C6E" w:rsidP="00C27B73">
      <w:pPr>
        <w:pStyle w:val="ListParagraph"/>
        <w:widowControl/>
        <w:numPr>
          <w:ilvl w:val="0"/>
          <w:numId w:val="42"/>
        </w:numPr>
        <w:spacing w:after="0" w:line="259" w:lineRule="auto"/>
        <w:rPr>
          <w:rFonts w:asciiTheme="minorHAnsi" w:hAnsiTheme="minorHAnsi"/>
        </w:rPr>
      </w:pPr>
      <w:r w:rsidRPr="00B41847">
        <w:rPr>
          <w:rFonts w:asciiTheme="minorHAnsi" w:hAnsiTheme="minorHAnsi"/>
        </w:rPr>
        <w:t xml:space="preserve">CSC (Dr. Raney) – June 3 AM, June 5 AM, June 7 PM </w:t>
      </w:r>
    </w:p>
    <w:p w14:paraId="584BA947" w14:textId="50594097" w:rsidR="00150C6E" w:rsidRPr="00B41847" w:rsidRDefault="00150C6E" w:rsidP="00C27B73">
      <w:pPr>
        <w:pStyle w:val="ListParagraph"/>
        <w:widowControl/>
        <w:numPr>
          <w:ilvl w:val="0"/>
          <w:numId w:val="42"/>
        </w:numPr>
        <w:spacing w:after="0" w:line="259" w:lineRule="auto"/>
        <w:rPr>
          <w:rFonts w:asciiTheme="minorHAnsi" w:hAnsiTheme="minorHAnsi"/>
        </w:rPr>
      </w:pPr>
      <w:r w:rsidRPr="00B41847">
        <w:rPr>
          <w:rFonts w:asciiTheme="minorHAnsi" w:hAnsiTheme="minorHAnsi"/>
        </w:rPr>
        <w:t>STRIVE (Dr</w:t>
      </w:r>
      <w:r w:rsidR="00766163">
        <w:rPr>
          <w:rFonts w:asciiTheme="minorHAnsi" w:hAnsiTheme="minorHAnsi"/>
        </w:rPr>
        <w:t>s</w:t>
      </w:r>
      <w:r w:rsidRPr="00B41847">
        <w:rPr>
          <w:rFonts w:asciiTheme="minorHAnsi" w:hAnsiTheme="minorHAnsi"/>
        </w:rPr>
        <w:t xml:space="preserve">. </w:t>
      </w:r>
      <w:r w:rsidR="00313D29">
        <w:rPr>
          <w:rFonts w:asciiTheme="minorHAnsi" w:hAnsiTheme="minorHAnsi"/>
        </w:rPr>
        <w:t xml:space="preserve">Gokarakonda &amp; </w:t>
      </w:r>
      <w:r w:rsidRPr="00B41847">
        <w:rPr>
          <w:rFonts w:asciiTheme="minorHAnsi" w:hAnsiTheme="minorHAnsi"/>
        </w:rPr>
        <w:t>Kumar) – June 4 all day</w:t>
      </w:r>
    </w:p>
    <w:p w14:paraId="69A9F224" w14:textId="1E05E64A" w:rsidR="00150C6E" w:rsidRPr="00B41847" w:rsidRDefault="00150C6E" w:rsidP="00C27B73">
      <w:pPr>
        <w:pStyle w:val="ListParagraph"/>
        <w:widowControl/>
        <w:numPr>
          <w:ilvl w:val="0"/>
          <w:numId w:val="42"/>
        </w:numPr>
        <w:spacing w:after="0" w:line="259" w:lineRule="auto"/>
        <w:rPr>
          <w:rFonts w:asciiTheme="minorHAnsi" w:hAnsiTheme="minorHAnsi"/>
        </w:rPr>
      </w:pPr>
      <w:r w:rsidRPr="00B41847">
        <w:rPr>
          <w:rFonts w:asciiTheme="minorHAnsi" w:hAnsiTheme="minorHAnsi"/>
        </w:rPr>
        <w:t xml:space="preserve">CDU (Dr. </w:t>
      </w:r>
      <w:r w:rsidR="00766163">
        <w:rPr>
          <w:rFonts w:asciiTheme="minorHAnsi" w:hAnsiTheme="minorHAnsi"/>
        </w:rPr>
        <w:t>Belknap</w:t>
      </w:r>
      <w:r w:rsidRPr="00B41847">
        <w:rPr>
          <w:rFonts w:asciiTheme="minorHAnsi" w:hAnsiTheme="minorHAnsi"/>
        </w:rPr>
        <w:t>) – June 6 all day</w:t>
      </w:r>
    </w:p>
    <w:p w14:paraId="37BB37C1" w14:textId="71510E48" w:rsidR="00150C6E" w:rsidRPr="00B41847" w:rsidRDefault="00150C6E" w:rsidP="00C27B73">
      <w:pPr>
        <w:pStyle w:val="ListParagraph"/>
        <w:widowControl/>
        <w:numPr>
          <w:ilvl w:val="0"/>
          <w:numId w:val="42"/>
        </w:numPr>
        <w:spacing w:after="0" w:line="259" w:lineRule="auto"/>
        <w:rPr>
          <w:rFonts w:asciiTheme="minorHAnsi" w:hAnsiTheme="minorHAnsi"/>
        </w:rPr>
      </w:pPr>
      <w:r w:rsidRPr="00B41847">
        <w:rPr>
          <w:rFonts w:asciiTheme="minorHAnsi" w:hAnsiTheme="minorHAnsi"/>
        </w:rPr>
        <w:t>ASH (Dr. Williams) – June 7 AM</w:t>
      </w:r>
    </w:p>
    <w:p w14:paraId="2456B770" w14:textId="37D6CC59" w:rsidR="00150C6E" w:rsidRPr="00B41847" w:rsidRDefault="00150C6E" w:rsidP="00C27B73">
      <w:pPr>
        <w:pStyle w:val="ListParagraph"/>
        <w:widowControl/>
        <w:numPr>
          <w:ilvl w:val="0"/>
          <w:numId w:val="42"/>
        </w:numPr>
        <w:spacing w:after="0" w:line="259" w:lineRule="auto"/>
        <w:rPr>
          <w:rFonts w:asciiTheme="minorHAnsi" w:hAnsiTheme="minorHAnsi"/>
        </w:rPr>
      </w:pPr>
      <w:r w:rsidRPr="00B41847">
        <w:rPr>
          <w:rFonts w:asciiTheme="minorHAnsi" w:hAnsiTheme="minorHAnsi"/>
        </w:rPr>
        <w:t>ACH Consults</w:t>
      </w:r>
      <w:r w:rsidR="008E3A1A">
        <w:rPr>
          <w:rFonts w:asciiTheme="minorHAnsi" w:hAnsiTheme="minorHAnsi"/>
        </w:rPr>
        <w:t xml:space="preserve"> (Dr. </w:t>
      </w:r>
      <w:r w:rsidR="00313D29">
        <w:rPr>
          <w:rFonts w:asciiTheme="minorHAnsi" w:hAnsiTheme="minorHAnsi"/>
        </w:rPr>
        <w:t>Lambertsen</w:t>
      </w:r>
      <w:r w:rsidR="008E3A1A">
        <w:rPr>
          <w:rFonts w:asciiTheme="minorHAnsi" w:hAnsiTheme="minorHAnsi"/>
        </w:rPr>
        <w:t xml:space="preserve">) </w:t>
      </w:r>
      <w:r w:rsidRPr="00B41847">
        <w:rPr>
          <w:rFonts w:asciiTheme="minorHAnsi" w:hAnsiTheme="minorHAnsi"/>
        </w:rPr>
        <w:t>– June 5 PM</w:t>
      </w:r>
    </w:p>
    <w:p w14:paraId="2DC812BD" w14:textId="77777777" w:rsidR="00150C6E" w:rsidRPr="00B41847" w:rsidRDefault="00150C6E" w:rsidP="00C27B73">
      <w:pPr>
        <w:pStyle w:val="ListParagraph"/>
        <w:spacing w:after="0"/>
        <w:ind w:hanging="360"/>
        <w:rPr>
          <w:rFonts w:asciiTheme="minorHAnsi" w:hAnsiTheme="minorHAnsi"/>
        </w:rPr>
      </w:pPr>
    </w:p>
    <w:p w14:paraId="6F83A856" w14:textId="77777777" w:rsidR="00150C6E" w:rsidRPr="00B41847" w:rsidRDefault="00150C6E" w:rsidP="00C27B73">
      <w:pPr>
        <w:pStyle w:val="ListParagraph"/>
        <w:widowControl/>
        <w:numPr>
          <w:ilvl w:val="0"/>
          <w:numId w:val="41"/>
        </w:numPr>
        <w:spacing w:after="0" w:line="259" w:lineRule="auto"/>
        <w:ind w:left="720"/>
        <w:rPr>
          <w:rFonts w:asciiTheme="minorHAnsi" w:hAnsiTheme="minorHAnsi"/>
        </w:rPr>
      </w:pPr>
      <w:r w:rsidRPr="00B41847">
        <w:rPr>
          <w:rFonts w:asciiTheme="minorHAnsi" w:hAnsiTheme="minorHAnsi"/>
        </w:rPr>
        <w:lastRenderedPageBreak/>
        <w:t xml:space="preserve">The Medical Directors at each site forward their response about the request being approved vs. denied to the Fellowship Director and Fellowship Coordinator for final approval based on vacation/leave fellowship policy. </w:t>
      </w:r>
    </w:p>
    <w:p w14:paraId="28DDD69E" w14:textId="77777777" w:rsidR="00150C6E" w:rsidRPr="00B41847" w:rsidRDefault="00150C6E" w:rsidP="00C27B73">
      <w:pPr>
        <w:pStyle w:val="ListParagraph"/>
        <w:spacing w:after="0"/>
        <w:ind w:hanging="360"/>
        <w:rPr>
          <w:rFonts w:asciiTheme="minorHAnsi" w:hAnsiTheme="minorHAnsi"/>
        </w:rPr>
      </w:pPr>
    </w:p>
    <w:p w14:paraId="617F2A1D" w14:textId="65716D17" w:rsidR="00150C6E" w:rsidRDefault="00150C6E" w:rsidP="00C27B73">
      <w:pPr>
        <w:pStyle w:val="ListParagraph"/>
        <w:widowControl/>
        <w:numPr>
          <w:ilvl w:val="0"/>
          <w:numId w:val="41"/>
        </w:numPr>
        <w:spacing w:after="0" w:line="259" w:lineRule="auto"/>
        <w:ind w:left="720"/>
        <w:rPr>
          <w:rFonts w:asciiTheme="minorHAnsi" w:hAnsiTheme="minorHAnsi"/>
        </w:rPr>
      </w:pPr>
      <w:r w:rsidRPr="00B41847">
        <w:rPr>
          <w:rFonts w:asciiTheme="minorHAnsi" w:hAnsiTheme="minorHAnsi"/>
        </w:rPr>
        <w:t>The Fellowship Director then communicates the final response about the request being approved vs denied to the Fellow and the Medical Directors at the requested leave sites so that schedules can be blocked as needed.</w:t>
      </w:r>
    </w:p>
    <w:p w14:paraId="4B72FD05" w14:textId="385E2668" w:rsidR="00C27B73" w:rsidRDefault="00C27B73" w:rsidP="00C27B73">
      <w:pPr>
        <w:spacing w:after="0"/>
      </w:pPr>
    </w:p>
    <w:p w14:paraId="75FE488F" w14:textId="3D16BAF8" w:rsidR="0046572D" w:rsidRPr="00201FF6" w:rsidRDefault="0046572D" w:rsidP="0046572D">
      <w:pPr>
        <w:widowControl w:val="0"/>
        <w:spacing w:after="0" w:line="240" w:lineRule="auto"/>
        <w:contextualSpacing/>
        <w:jc w:val="both"/>
        <w:rPr>
          <w:rFonts w:eastAsia="Calibri" w:cs="Calibri"/>
          <w:b/>
          <w:color w:val="000000"/>
          <w:u w:val="single"/>
        </w:rPr>
      </w:pPr>
      <w:bookmarkStart w:id="74" w:name="_Toc477415562"/>
      <w:r w:rsidRPr="00201FF6">
        <w:rPr>
          <w:rFonts w:eastAsia="Calibri" w:cs="Calibri"/>
          <w:b/>
          <w:color w:val="000000"/>
          <w:u w:val="single"/>
        </w:rPr>
        <w:t>Mailboxes</w:t>
      </w:r>
      <w:bookmarkEnd w:id="74"/>
    </w:p>
    <w:p w14:paraId="37329A6C" w14:textId="3CFFBB58" w:rsidR="0046572D" w:rsidRDefault="0046572D"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Mailboxes are located on the </w:t>
      </w:r>
      <w:r>
        <w:rPr>
          <w:rFonts w:eastAsia="Calibri" w:cs="Calibri"/>
          <w:color w:val="000000"/>
        </w:rPr>
        <w:t>2</w:t>
      </w:r>
      <w:r w:rsidRPr="001220DC">
        <w:rPr>
          <w:rFonts w:eastAsia="Calibri" w:cs="Calibri"/>
          <w:color w:val="000000"/>
          <w:vertAlign w:val="superscript"/>
        </w:rPr>
        <w:t>nd</w:t>
      </w:r>
      <w:r>
        <w:rPr>
          <w:rFonts w:eastAsia="Calibri" w:cs="Calibri"/>
          <w:color w:val="000000"/>
        </w:rPr>
        <w:t>-</w:t>
      </w:r>
      <w:r w:rsidRPr="008D04A2">
        <w:rPr>
          <w:rFonts w:eastAsia="Calibri" w:cs="Calibri"/>
          <w:color w:val="000000"/>
        </w:rPr>
        <w:t>f</w:t>
      </w:r>
      <w:r>
        <w:rPr>
          <w:rFonts w:eastAsia="Calibri" w:cs="Calibri"/>
          <w:color w:val="000000"/>
        </w:rPr>
        <w:t>loor of the Child Study Center</w:t>
      </w:r>
      <w:r w:rsidRPr="008D04A2">
        <w:rPr>
          <w:rFonts w:eastAsia="Calibri" w:cs="Calibri"/>
          <w:color w:val="000000"/>
        </w:rPr>
        <w:t>. Please check daily if possible.</w:t>
      </w:r>
    </w:p>
    <w:p w14:paraId="39C2EC38" w14:textId="242ED794" w:rsidR="00825F0B" w:rsidRDefault="00825F0B" w:rsidP="0046572D">
      <w:pPr>
        <w:widowControl w:val="0"/>
        <w:spacing w:after="0" w:line="240" w:lineRule="auto"/>
        <w:contextualSpacing/>
        <w:jc w:val="both"/>
        <w:rPr>
          <w:rFonts w:eastAsia="Calibri" w:cs="Calibri"/>
          <w:color w:val="000000"/>
        </w:rPr>
      </w:pPr>
    </w:p>
    <w:p w14:paraId="4780B72F" w14:textId="3B9C4835" w:rsidR="0046572D" w:rsidRPr="00BE31FB" w:rsidRDefault="0046572D" w:rsidP="0046572D">
      <w:pPr>
        <w:widowControl w:val="0"/>
        <w:spacing w:after="0" w:line="240" w:lineRule="auto"/>
        <w:contextualSpacing/>
        <w:jc w:val="both"/>
        <w:rPr>
          <w:rFonts w:eastAsia="Calibri" w:cs="Calibri"/>
          <w:color w:val="000000"/>
          <w:u w:val="single"/>
        </w:rPr>
      </w:pPr>
      <w:r>
        <w:rPr>
          <w:rFonts w:eastAsia="Calibri" w:cs="Calibri"/>
          <w:b/>
          <w:color w:val="000000"/>
          <w:u w:val="single"/>
        </w:rPr>
        <w:t>Call</w:t>
      </w:r>
      <w:r w:rsidR="00AF44F3">
        <w:rPr>
          <w:rFonts w:eastAsia="Calibri" w:cs="Calibri"/>
          <w:b/>
          <w:color w:val="000000"/>
          <w:u w:val="single"/>
        </w:rPr>
        <w:t xml:space="preserve"> Requirements</w:t>
      </w:r>
    </w:p>
    <w:p w14:paraId="35D73E65" w14:textId="6AAF9F30" w:rsidR="00DA2BC9" w:rsidRDefault="002C3458" w:rsidP="00825F0B">
      <w:pPr>
        <w:spacing w:after="0" w:line="240" w:lineRule="auto"/>
        <w:contextualSpacing/>
        <w:rPr>
          <w:rFonts w:ascii="Calibri" w:eastAsia="Calibri" w:hAnsi="Calibri" w:cs="Times New Roman"/>
        </w:rPr>
      </w:pPr>
      <w:bookmarkStart w:id="75" w:name="h.4h042r0" w:colFirst="0" w:colLast="0"/>
      <w:bookmarkStart w:id="76" w:name="_Toc477415564"/>
      <w:bookmarkEnd w:id="75"/>
      <w:r w:rsidRPr="002C3458">
        <w:rPr>
          <w:rFonts w:ascii="Calibri" w:eastAsia="Calibri" w:hAnsi="Calibri" w:cs="Times New Roman"/>
        </w:rPr>
        <w:t>Child and Adolescent Psychiatry Fellows will be the first contact for ACH call (ER and inpatient medical floors) on all weekends and all holidays. In the event that there are less than 4 fellows during any given academic year, call will not be more frequent than every 4</w:t>
      </w:r>
      <w:r w:rsidRPr="002C3458">
        <w:rPr>
          <w:rFonts w:ascii="Calibri" w:eastAsia="Calibri" w:hAnsi="Calibri" w:cs="Times New Roman"/>
          <w:vertAlign w:val="superscript"/>
        </w:rPr>
        <w:t>th</w:t>
      </w:r>
      <w:r w:rsidRPr="002C3458">
        <w:rPr>
          <w:rFonts w:ascii="Calibri" w:eastAsia="Calibri" w:hAnsi="Calibri" w:cs="Times New Roman"/>
        </w:rPr>
        <w:t xml:space="preserve"> weekend; there may be gaps in weekend coverage, but those gaps should not include holidays. The total number of calls will be equally distributed among the first and second-year fellows by the chief fellow. Fellows may trade or divide calls as they see fit, as long as coverage remains uninterrupted. Weekend call begins on Friday at 4:30pm and ends on Monday at 8am. Holiday call begins at 4:30pm the day before the holiday and ends at 8am the day after the holiday. Each call will be discussed with the faculty member on call. If the call concern requires a bedside evaluation, both the fellow and the faculty on call will perform the bedside assessment and discuss findings and recommendations to be communicated to the primary team.</w:t>
      </w:r>
    </w:p>
    <w:p w14:paraId="47D13AF2" w14:textId="77777777" w:rsidR="002C3458" w:rsidRDefault="002C3458" w:rsidP="00825F0B">
      <w:pPr>
        <w:spacing w:after="0" w:line="240" w:lineRule="auto"/>
        <w:contextualSpacing/>
        <w:rPr>
          <w:rFonts w:eastAsia="Calibri" w:cs="Calibri"/>
          <w:b/>
          <w:color w:val="000000"/>
          <w:u w:val="single"/>
        </w:rPr>
      </w:pPr>
    </w:p>
    <w:p w14:paraId="1A10CE81" w14:textId="3BEAB2B9" w:rsidR="0046572D" w:rsidRPr="00201FF6" w:rsidRDefault="0046572D" w:rsidP="00825F0B">
      <w:pPr>
        <w:spacing w:after="0" w:line="240" w:lineRule="auto"/>
        <w:contextualSpacing/>
        <w:rPr>
          <w:rFonts w:eastAsia="Calibri" w:cs="Calibri"/>
          <w:b/>
          <w:color w:val="000000"/>
          <w:u w:val="single"/>
        </w:rPr>
      </w:pPr>
      <w:r w:rsidRPr="00201FF6">
        <w:rPr>
          <w:rFonts w:eastAsia="Calibri" w:cs="Calibri"/>
          <w:b/>
          <w:color w:val="000000"/>
          <w:u w:val="single"/>
        </w:rPr>
        <w:t>Pagers</w:t>
      </w:r>
      <w:bookmarkEnd w:id="76"/>
    </w:p>
    <w:p w14:paraId="11CEF33F" w14:textId="77777777" w:rsidR="0046572D" w:rsidRPr="008D04A2" w:rsidRDefault="0046572D" w:rsidP="0046572D">
      <w:pPr>
        <w:widowControl w:val="0"/>
        <w:spacing w:after="0" w:line="240" w:lineRule="auto"/>
        <w:contextualSpacing/>
        <w:jc w:val="both"/>
        <w:rPr>
          <w:rFonts w:eastAsia="Calibri" w:cs="Calibri"/>
          <w:color w:val="000000"/>
        </w:rPr>
      </w:pPr>
      <w:r w:rsidRPr="008D04A2">
        <w:rPr>
          <w:rFonts w:eastAsia="Calibri" w:cs="Calibri"/>
          <w:color w:val="000000"/>
        </w:rPr>
        <w:t xml:space="preserve">Pagers are furnished by the separate services where appropriate. If a </w:t>
      </w:r>
      <w:r>
        <w:rPr>
          <w:rFonts w:eastAsia="Calibri" w:cs="Calibri"/>
          <w:color w:val="000000"/>
        </w:rPr>
        <w:t>fellow</w:t>
      </w:r>
      <w:r w:rsidRPr="008D04A2">
        <w:rPr>
          <w:rFonts w:eastAsia="Calibri" w:cs="Calibri"/>
          <w:color w:val="000000"/>
        </w:rPr>
        <w:t xml:space="preserve"> is</w:t>
      </w:r>
      <w:r>
        <w:rPr>
          <w:rFonts w:eastAsia="Calibri" w:cs="Calibri"/>
          <w:color w:val="000000"/>
        </w:rPr>
        <w:t xml:space="preserve"> </w:t>
      </w:r>
      <w:r w:rsidRPr="008D04A2">
        <w:rPr>
          <w:rFonts w:eastAsia="Calibri" w:cs="Calibri"/>
          <w:color w:val="000000"/>
        </w:rPr>
        <w:t xml:space="preserve">issued a pager by the Department, the </w:t>
      </w:r>
      <w:r>
        <w:rPr>
          <w:rFonts w:eastAsia="Calibri" w:cs="Calibri"/>
          <w:color w:val="000000"/>
        </w:rPr>
        <w:t>fellow</w:t>
      </w:r>
      <w:r w:rsidRPr="008D04A2">
        <w:rPr>
          <w:rFonts w:eastAsia="Calibri" w:cs="Calibri"/>
          <w:color w:val="000000"/>
        </w:rPr>
        <w:t xml:space="preserve"> accepts full responsibility for the pager. If the pager is lost, the </w:t>
      </w:r>
      <w:r>
        <w:rPr>
          <w:rFonts w:eastAsia="Calibri" w:cs="Calibri"/>
          <w:color w:val="000000"/>
        </w:rPr>
        <w:t>fellow</w:t>
      </w:r>
      <w:r w:rsidRPr="008D04A2">
        <w:rPr>
          <w:rFonts w:eastAsia="Calibri" w:cs="Calibri"/>
          <w:color w:val="000000"/>
        </w:rPr>
        <w:t xml:space="preserve"> will be expected to reimburse the Department. If there is just cause for the loss (theft in car or home, fire, wreck, etc.), the </w:t>
      </w:r>
      <w:r>
        <w:rPr>
          <w:rFonts w:eastAsia="Calibri" w:cs="Calibri"/>
          <w:color w:val="000000"/>
        </w:rPr>
        <w:t>fellow</w:t>
      </w:r>
      <w:r w:rsidRPr="008D04A2">
        <w:rPr>
          <w:rFonts w:eastAsia="Calibri" w:cs="Calibri"/>
          <w:color w:val="000000"/>
        </w:rPr>
        <w:t xml:space="preserve"> can present the cause to the </w:t>
      </w:r>
      <w:r>
        <w:rPr>
          <w:rFonts w:eastAsia="Calibri" w:cs="Calibri"/>
          <w:color w:val="000000"/>
        </w:rPr>
        <w:t>Program Director.</w:t>
      </w:r>
    </w:p>
    <w:p w14:paraId="4B567D32" w14:textId="77777777" w:rsidR="0046572D" w:rsidRPr="008D04A2" w:rsidRDefault="0046572D" w:rsidP="0046572D">
      <w:pPr>
        <w:widowControl w:val="0"/>
        <w:spacing w:after="0" w:line="240" w:lineRule="auto"/>
        <w:contextualSpacing/>
        <w:jc w:val="both"/>
        <w:rPr>
          <w:rFonts w:eastAsia="Calibri" w:cs="Calibri"/>
          <w:color w:val="000000"/>
        </w:rPr>
      </w:pPr>
    </w:p>
    <w:p w14:paraId="500DC1AD" w14:textId="77777777" w:rsidR="0046572D" w:rsidRPr="00201FF6" w:rsidRDefault="0046572D" w:rsidP="0046572D">
      <w:pPr>
        <w:widowControl w:val="0"/>
        <w:spacing w:after="0" w:line="240" w:lineRule="auto"/>
        <w:contextualSpacing/>
        <w:jc w:val="both"/>
        <w:rPr>
          <w:rFonts w:eastAsia="Calibri" w:cs="Calibri"/>
          <w:b/>
          <w:color w:val="000000"/>
          <w:u w:val="single"/>
        </w:rPr>
      </w:pPr>
      <w:bookmarkStart w:id="77" w:name="h.2w5ecyt" w:colFirst="0" w:colLast="0"/>
      <w:bookmarkStart w:id="78" w:name="_Toc477415565"/>
      <w:bookmarkEnd w:id="77"/>
      <w:r w:rsidRPr="00201FF6">
        <w:rPr>
          <w:rFonts w:eastAsia="Calibri" w:cs="Calibri"/>
          <w:b/>
          <w:color w:val="000000"/>
          <w:u w:val="single"/>
        </w:rPr>
        <w:t>Parking</w:t>
      </w:r>
      <w:bookmarkEnd w:id="78"/>
    </w:p>
    <w:p w14:paraId="3ACBF3DF" w14:textId="77777777" w:rsidR="0046572D" w:rsidRPr="00A2416D" w:rsidRDefault="0046572D" w:rsidP="0046572D">
      <w:pPr>
        <w:widowControl w:val="0"/>
        <w:spacing w:after="0" w:line="240" w:lineRule="auto"/>
        <w:contextualSpacing/>
        <w:jc w:val="both"/>
        <w:rPr>
          <w:rFonts w:eastAsia="Calibri" w:cs="Calibri"/>
          <w:b/>
          <w:color w:val="000000"/>
        </w:rPr>
      </w:pPr>
      <w:r w:rsidRPr="00A2416D">
        <w:rPr>
          <w:rFonts w:eastAsia="Calibri" w:cs="Calibri"/>
          <w:b/>
          <w:color w:val="000000"/>
        </w:rPr>
        <w:t>1. UAMS</w:t>
      </w:r>
    </w:p>
    <w:p w14:paraId="3D578CAD" w14:textId="71690BDD" w:rsidR="0046572D" w:rsidRDefault="0046572D" w:rsidP="0046572D">
      <w:pPr>
        <w:widowControl w:val="0"/>
        <w:spacing w:after="0" w:line="240" w:lineRule="auto"/>
        <w:contextualSpacing/>
        <w:jc w:val="both"/>
        <w:rPr>
          <w:rFonts w:eastAsia="Calibri" w:cs="Calibri"/>
          <w:color w:val="000000"/>
        </w:rPr>
      </w:pPr>
      <w:r w:rsidRPr="00201FF6">
        <w:rPr>
          <w:rFonts w:eastAsia="Calibri" w:cs="Calibri"/>
          <w:color w:val="000000"/>
        </w:rPr>
        <w:t xml:space="preserve">Parking is available in </w:t>
      </w:r>
      <w:r>
        <w:rPr>
          <w:rFonts w:eastAsia="Calibri" w:cs="Calibri"/>
          <w:color w:val="000000"/>
        </w:rPr>
        <w:t>one of UAMS’ parking decks; f</w:t>
      </w:r>
      <w:r w:rsidRPr="00201FF6">
        <w:rPr>
          <w:rFonts w:eastAsia="Calibri" w:cs="Calibri"/>
          <w:color w:val="000000"/>
        </w:rPr>
        <w:t>ellows will receive parking stickers and</w:t>
      </w:r>
      <w:r>
        <w:rPr>
          <w:rFonts w:eastAsia="Calibri" w:cs="Calibri"/>
          <w:color w:val="000000"/>
        </w:rPr>
        <w:t xml:space="preserve"> access cards. </w:t>
      </w:r>
      <w:r w:rsidRPr="00A2416D">
        <w:rPr>
          <w:rFonts w:eastAsia="Calibri" w:cs="Calibri"/>
          <w:color w:val="000000"/>
        </w:rPr>
        <w:t>UAMS Parking Operations is located on the 2nd floor of the Distribution Center on 7th and Cottage.</w:t>
      </w:r>
      <w:r>
        <w:rPr>
          <w:rFonts w:eastAsia="Calibri" w:cs="Calibri"/>
          <w:color w:val="000000"/>
        </w:rPr>
        <w:t xml:space="preserve"> O</w:t>
      </w:r>
      <w:r w:rsidRPr="00A2416D">
        <w:rPr>
          <w:rFonts w:eastAsia="Calibri" w:cs="Calibri"/>
          <w:color w:val="000000"/>
        </w:rPr>
        <w:t>ffice hours are 7</w:t>
      </w:r>
      <w:r>
        <w:rPr>
          <w:rFonts w:eastAsia="Calibri" w:cs="Calibri"/>
          <w:color w:val="000000"/>
        </w:rPr>
        <w:t>.30A – 4.00P,</w:t>
      </w:r>
      <w:r w:rsidRPr="00A2416D">
        <w:rPr>
          <w:rFonts w:eastAsia="Calibri" w:cs="Calibri"/>
          <w:color w:val="000000"/>
        </w:rPr>
        <w:t xml:space="preserve"> Monday through Friday.</w:t>
      </w:r>
      <w:r>
        <w:rPr>
          <w:rFonts w:eastAsia="Calibri" w:cs="Calibri"/>
          <w:color w:val="000000"/>
        </w:rPr>
        <w:t xml:space="preserve"> </w:t>
      </w:r>
      <w:r w:rsidRPr="00A2416D">
        <w:rPr>
          <w:rFonts w:eastAsia="Calibri" w:cs="Calibri"/>
          <w:color w:val="000000"/>
        </w:rPr>
        <w:t xml:space="preserve">You </w:t>
      </w:r>
      <w:r>
        <w:rPr>
          <w:rFonts w:eastAsia="Calibri" w:cs="Calibri"/>
          <w:color w:val="000000"/>
        </w:rPr>
        <w:t>can contact them</w:t>
      </w:r>
      <w:r w:rsidRPr="00A2416D">
        <w:rPr>
          <w:rFonts w:eastAsia="Calibri" w:cs="Calibri"/>
          <w:color w:val="000000"/>
        </w:rPr>
        <w:t xml:space="preserve"> at 526-PARK (7275), or email </w:t>
      </w:r>
      <w:hyperlink r:id="rId12" w:history="1">
        <w:r w:rsidRPr="00AC7198">
          <w:rPr>
            <w:rStyle w:val="Hyperlink"/>
            <w:rFonts w:eastAsia="Calibri" w:cs="Calibri"/>
          </w:rPr>
          <w:t>parking@uams.edu</w:t>
        </w:r>
      </w:hyperlink>
      <w:r w:rsidRPr="00A2416D">
        <w:rPr>
          <w:rFonts w:eastAsia="Calibri" w:cs="Calibri"/>
          <w:color w:val="000000"/>
        </w:rPr>
        <w:t>.</w:t>
      </w:r>
    </w:p>
    <w:p w14:paraId="65F911CC" w14:textId="09EF5156" w:rsidR="00D91EA7" w:rsidRDefault="00D91EA7" w:rsidP="0046572D">
      <w:pPr>
        <w:widowControl w:val="0"/>
        <w:spacing w:after="0" w:line="240" w:lineRule="auto"/>
        <w:contextualSpacing/>
        <w:jc w:val="both"/>
        <w:rPr>
          <w:rFonts w:eastAsia="Calibri" w:cs="Calibri"/>
          <w:color w:val="000000"/>
        </w:rPr>
      </w:pPr>
      <w:r>
        <w:rPr>
          <w:rFonts w:eastAsia="Calibri" w:cs="Calibri"/>
          <w:color w:val="000000"/>
        </w:rPr>
        <w:t xml:space="preserve">or </w:t>
      </w:r>
      <w:hyperlink r:id="rId13" w:history="1">
        <w:r w:rsidRPr="00D91EA7">
          <w:rPr>
            <w:color w:val="0000FF"/>
            <w:u w:val="single"/>
          </w:rPr>
          <w:t>http://uams.edu/campusop/depts/po/parkoptions.aspx</w:t>
        </w:r>
      </w:hyperlink>
    </w:p>
    <w:p w14:paraId="0F1AB917" w14:textId="1D7564D7" w:rsidR="0046572D" w:rsidRPr="00A2416D" w:rsidRDefault="00D91EA7" w:rsidP="0046572D">
      <w:pPr>
        <w:widowControl w:val="0"/>
        <w:spacing w:after="0" w:line="240" w:lineRule="auto"/>
        <w:contextualSpacing/>
        <w:jc w:val="both"/>
        <w:rPr>
          <w:rFonts w:eastAsia="Calibri" w:cs="Calibri"/>
          <w:b/>
          <w:color w:val="000000"/>
        </w:rPr>
      </w:pPr>
      <w:r>
        <w:rPr>
          <w:rFonts w:eastAsia="Calibri" w:cs="Calibri"/>
          <w:b/>
          <w:color w:val="000000"/>
        </w:rPr>
        <w:t>.</w:t>
      </w:r>
      <w:r w:rsidR="0046572D" w:rsidRPr="00A2416D">
        <w:rPr>
          <w:rFonts w:eastAsia="Calibri" w:cs="Calibri"/>
          <w:b/>
          <w:color w:val="000000"/>
        </w:rPr>
        <w:t>2. ACH</w:t>
      </w:r>
    </w:p>
    <w:p w14:paraId="0F3B72D0" w14:textId="3C255AF3" w:rsidR="0046572D" w:rsidRDefault="0046572D" w:rsidP="0046572D">
      <w:pPr>
        <w:spacing w:after="0" w:line="240" w:lineRule="auto"/>
        <w:contextualSpacing/>
        <w:jc w:val="both"/>
        <w:rPr>
          <w:rFonts w:eastAsia="Times New Roman" w:cs="Times New Roman"/>
          <w:szCs w:val="20"/>
        </w:rPr>
      </w:pPr>
      <w:r>
        <w:rPr>
          <w:rFonts w:eastAsia="Times New Roman" w:cs="Times New Roman"/>
          <w:szCs w:val="20"/>
        </w:rPr>
        <w:t>Parking is available on streets</w:t>
      </w:r>
      <w:r w:rsidR="00AF44F3">
        <w:rPr>
          <w:rFonts w:eastAsia="Times New Roman" w:cs="Times New Roman"/>
          <w:szCs w:val="20"/>
        </w:rPr>
        <w:t xml:space="preserve"> or </w:t>
      </w:r>
      <w:r w:rsidRPr="00A2416D">
        <w:rPr>
          <w:rFonts w:eastAsia="Times New Roman" w:cs="Times New Roman"/>
          <w:szCs w:val="20"/>
        </w:rPr>
        <w:t>in the Office of Human Resources lot on the corner of 12</w:t>
      </w:r>
      <w:r w:rsidRPr="00A2416D">
        <w:rPr>
          <w:rFonts w:eastAsia="Times New Roman" w:cs="Times New Roman"/>
          <w:szCs w:val="20"/>
          <w:vertAlign w:val="superscript"/>
        </w:rPr>
        <w:t>th</w:t>
      </w:r>
      <w:r w:rsidRPr="00A2416D">
        <w:rPr>
          <w:rFonts w:eastAsia="Times New Roman" w:cs="Times New Roman"/>
          <w:szCs w:val="20"/>
        </w:rPr>
        <w:t xml:space="preserve"> and Battery in unmarked spots with a Child Study Center hang tag. Parking tags are obtained by contacting Angela Palmer (Parking/Fleet Coordinator) at 501.364.3615; PalmerAngelaB@archildrens.org.</w:t>
      </w:r>
    </w:p>
    <w:p w14:paraId="76B045AA" w14:textId="77777777" w:rsidR="0046572D" w:rsidRDefault="0046572D" w:rsidP="0046572D">
      <w:pPr>
        <w:widowControl w:val="0"/>
        <w:spacing w:after="0" w:line="240" w:lineRule="auto"/>
        <w:contextualSpacing/>
        <w:jc w:val="both"/>
        <w:rPr>
          <w:rFonts w:eastAsia="Calibri" w:cs="Calibri"/>
          <w:b/>
          <w:color w:val="000000"/>
          <w:u w:val="single"/>
        </w:rPr>
      </w:pPr>
      <w:bookmarkStart w:id="79" w:name="h.1baon6m" w:colFirst="0" w:colLast="0"/>
      <w:bookmarkStart w:id="80" w:name="_Toc477415566"/>
      <w:bookmarkEnd w:id="79"/>
    </w:p>
    <w:p w14:paraId="2C5178C0" w14:textId="77777777" w:rsidR="0046572D" w:rsidRPr="00EC4F52" w:rsidRDefault="0046572D" w:rsidP="0046572D">
      <w:pPr>
        <w:widowControl w:val="0"/>
        <w:spacing w:after="0" w:line="240" w:lineRule="auto"/>
        <w:contextualSpacing/>
        <w:jc w:val="both"/>
        <w:rPr>
          <w:rFonts w:eastAsia="Calibri" w:cs="Calibri"/>
          <w:b/>
          <w:color w:val="000000"/>
          <w:u w:val="single"/>
        </w:rPr>
      </w:pPr>
      <w:bookmarkStart w:id="81" w:name="_Toc477415567"/>
      <w:bookmarkEnd w:id="80"/>
      <w:r w:rsidRPr="00EC4F52">
        <w:rPr>
          <w:rFonts w:eastAsia="Calibri" w:cs="Calibri"/>
          <w:b/>
          <w:color w:val="000000"/>
          <w:u w:val="single"/>
        </w:rPr>
        <w:t>Policies of the Graduate Medical Education (GME) Committee</w:t>
      </w:r>
      <w:bookmarkEnd w:id="81"/>
    </w:p>
    <w:p w14:paraId="4C923A83" w14:textId="4B43BA16" w:rsidR="0046572D" w:rsidRPr="008D04A2" w:rsidRDefault="0046572D" w:rsidP="0046572D">
      <w:pPr>
        <w:widowControl w:val="0"/>
        <w:spacing w:after="0" w:line="240" w:lineRule="auto"/>
        <w:contextualSpacing/>
        <w:jc w:val="both"/>
        <w:rPr>
          <w:rFonts w:eastAsia="Calibri" w:cs="Calibri"/>
          <w:color w:val="000000"/>
        </w:rPr>
      </w:pPr>
      <w:r w:rsidRPr="008D04A2">
        <w:rPr>
          <w:rFonts w:eastAsia="Calibri" w:cs="Calibri"/>
          <w:color w:val="000000"/>
        </w:rPr>
        <w:t>The policies of the GME Committee are reviewed and revised periodical</w:t>
      </w:r>
      <w:r>
        <w:rPr>
          <w:rFonts w:eastAsia="Calibri" w:cs="Calibri"/>
          <w:color w:val="000000"/>
        </w:rPr>
        <w:t xml:space="preserve">ly. </w:t>
      </w:r>
      <w:r w:rsidRPr="008D04A2">
        <w:rPr>
          <w:rFonts w:eastAsia="Calibri" w:cs="Calibri"/>
          <w:color w:val="000000"/>
        </w:rPr>
        <w:t>Revised policies are effective as determined by the GME Committee. All GME Committee policies can be located on the UAM</w:t>
      </w:r>
      <w:r>
        <w:rPr>
          <w:rFonts w:eastAsia="Calibri" w:cs="Calibri"/>
          <w:color w:val="000000"/>
        </w:rPr>
        <w:t>S College of Medicine website</w:t>
      </w:r>
      <w:r>
        <w:t xml:space="preserve"> </w:t>
      </w:r>
      <w:hyperlink r:id="rId14" w:history="1">
        <w:r w:rsidR="00DD37A6" w:rsidRPr="00960824">
          <w:rPr>
            <w:rStyle w:val="Hyperlink"/>
          </w:rPr>
          <w:t>https://gme.uams.edu</w:t>
        </w:r>
      </w:hyperlink>
      <w:r w:rsidR="00DD37A6">
        <w:t xml:space="preserve"> </w:t>
      </w:r>
      <w:r w:rsidRPr="008D04A2">
        <w:rPr>
          <w:rFonts w:eastAsia="Calibri" w:cs="Calibri"/>
          <w:color w:val="000000"/>
        </w:rPr>
        <w:t xml:space="preserve">. </w:t>
      </w:r>
      <w:r>
        <w:rPr>
          <w:rFonts w:eastAsia="Calibri" w:cs="Calibri"/>
          <w:color w:val="000000"/>
        </w:rPr>
        <w:t>Fellows</w:t>
      </w:r>
      <w:r w:rsidRPr="008D04A2">
        <w:rPr>
          <w:rFonts w:eastAsia="Calibri" w:cs="Calibri"/>
          <w:color w:val="000000"/>
        </w:rPr>
        <w:t xml:space="preserve"> are expected to be familiar with and adhere to these policies.</w:t>
      </w:r>
    </w:p>
    <w:p w14:paraId="27849255" w14:textId="77777777" w:rsidR="0046572D" w:rsidRDefault="0046572D" w:rsidP="0046572D">
      <w:pPr>
        <w:spacing w:after="0" w:line="240" w:lineRule="auto"/>
        <w:contextualSpacing/>
        <w:rPr>
          <w:rFonts w:eastAsia="Calibri" w:cs="Calibri"/>
          <w:b/>
          <w:color w:val="000000"/>
        </w:rPr>
      </w:pPr>
      <w:bookmarkStart w:id="82" w:name="h.2afmg28" w:colFirst="0" w:colLast="0"/>
      <w:bookmarkStart w:id="83" w:name="_Toc477415568"/>
      <w:bookmarkEnd w:id="82"/>
    </w:p>
    <w:bookmarkEnd w:id="83"/>
    <w:p w14:paraId="1150FABB" w14:textId="77777777" w:rsidR="002065B9" w:rsidRDefault="002065B9" w:rsidP="0046572D">
      <w:pPr>
        <w:widowControl w:val="0"/>
        <w:spacing w:after="0" w:line="240" w:lineRule="auto"/>
        <w:contextualSpacing/>
        <w:jc w:val="both"/>
        <w:rPr>
          <w:rFonts w:eastAsia="Calibri" w:cs="Calibri"/>
          <w:b/>
          <w:color w:val="000000"/>
          <w:u w:val="single"/>
        </w:rPr>
      </w:pPr>
    </w:p>
    <w:p w14:paraId="2C732A70" w14:textId="3C367C72" w:rsidR="0046572D" w:rsidRPr="0034636F" w:rsidRDefault="0046572D" w:rsidP="0046572D">
      <w:pPr>
        <w:widowControl w:val="0"/>
        <w:spacing w:after="0" w:line="240" w:lineRule="auto"/>
        <w:contextualSpacing/>
        <w:jc w:val="both"/>
        <w:rPr>
          <w:rFonts w:eastAsia="Calibri" w:cs="Calibri"/>
          <w:color w:val="000000"/>
          <w:u w:val="single"/>
        </w:rPr>
      </w:pPr>
      <w:r w:rsidRPr="0034636F">
        <w:rPr>
          <w:rFonts w:eastAsia="Calibri" w:cs="Calibri"/>
          <w:b/>
          <w:color w:val="000000"/>
          <w:u w:val="single"/>
        </w:rPr>
        <w:t>Website</w:t>
      </w:r>
    </w:p>
    <w:p w14:paraId="592FE4AD" w14:textId="77777777" w:rsidR="0046572D" w:rsidRDefault="0046572D" w:rsidP="0046572D">
      <w:pPr>
        <w:widowControl w:val="0"/>
        <w:spacing w:after="0" w:line="240" w:lineRule="auto"/>
        <w:contextualSpacing/>
        <w:jc w:val="both"/>
        <w:rPr>
          <w:rFonts w:eastAsia="Calibri" w:cs="Calibri"/>
          <w:color w:val="000000"/>
        </w:rPr>
      </w:pPr>
      <w:r w:rsidRPr="008D04A2">
        <w:rPr>
          <w:rFonts w:eastAsia="Calibri" w:cs="Calibri"/>
          <w:color w:val="000000"/>
        </w:rPr>
        <w:t>The Depa</w:t>
      </w:r>
      <w:r>
        <w:rPr>
          <w:rFonts w:eastAsia="Calibri" w:cs="Calibri"/>
          <w:color w:val="000000"/>
        </w:rPr>
        <w:t xml:space="preserve">rtment of Psychiatry website is </w:t>
      </w:r>
      <w:hyperlink r:id="rId15" w:history="1">
        <w:r w:rsidRPr="00AD7C19">
          <w:rPr>
            <w:rStyle w:val="Hyperlink"/>
            <w:rFonts w:eastAsia="Calibri" w:cs="Calibri"/>
          </w:rPr>
          <w:t>http://psychiatry.uams.edu/</w:t>
        </w:r>
      </w:hyperlink>
      <w:r>
        <w:rPr>
          <w:rFonts w:eastAsia="Calibri" w:cs="Calibri"/>
          <w:color w:val="000000"/>
        </w:rPr>
        <w:t xml:space="preserve">. </w:t>
      </w:r>
      <w:r w:rsidRPr="008D04A2">
        <w:rPr>
          <w:rFonts w:eastAsia="Calibri" w:cs="Calibri"/>
          <w:color w:val="000000"/>
        </w:rPr>
        <w:t>Thi</w:t>
      </w:r>
      <w:r>
        <w:rPr>
          <w:rFonts w:eastAsia="Calibri" w:cs="Calibri"/>
          <w:color w:val="000000"/>
        </w:rPr>
        <w:t>s site contains information on d</w:t>
      </w:r>
      <w:r w:rsidRPr="008D04A2">
        <w:rPr>
          <w:rFonts w:eastAsia="Calibri" w:cs="Calibri"/>
          <w:color w:val="000000"/>
        </w:rPr>
        <w:t xml:space="preserve">epartment faculty, general </w:t>
      </w:r>
      <w:r>
        <w:rPr>
          <w:rFonts w:eastAsia="Calibri" w:cs="Calibri"/>
          <w:color w:val="000000"/>
        </w:rPr>
        <w:t>fellowship</w:t>
      </w:r>
      <w:r w:rsidRPr="008D04A2">
        <w:rPr>
          <w:rFonts w:eastAsia="Calibri" w:cs="Calibri"/>
          <w:color w:val="000000"/>
        </w:rPr>
        <w:t xml:space="preserve"> program, calendar of events, and other items of interest.</w:t>
      </w:r>
      <w:r>
        <w:rPr>
          <w:rFonts w:eastAsia="Calibri" w:cs="Calibri"/>
          <w:color w:val="000000"/>
        </w:rPr>
        <w:t xml:space="preserve"> </w:t>
      </w:r>
      <w:r w:rsidRPr="008D04A2">
        <w:rPr>
          <w:rFonts w:eastAsia="Calibri" w:cs="Calibri"/>
          <w:color w:val="000000"/>
        </w:rPr>
        <w:t xml:space="preserve">The Division of </w:t>
      </w:r>
      <w:r w:rsidRPr="008D04A2">
        <w:rPr>
          <w:rFonts w:eastAsia="Calibri" w:cs="Calibri"/>
          <w:color w:val="000000"/>
        </w:rPr>
        <w:lastRenderedPageBreak/>
        <w:t>Child and Adolescent</w:t>
      </w:r>
      <w:r>
        <w:rPr>
          <w:rFonts w:eastAsia="Calibri" w:cs="Calibri"/>
          <w:color w:val="000000"/>
        </w:rPr>
        <w:t xml:space="preserve"> Psychiatry website is </w:t>
      </w:r>
      <w:hyperlink r:id="rId16" w:history="1">
        <w:r w:rsidRPr="00AD7C19">
          <w:rPr>
            <w:rStyle w:val="Hyperlink"/>
            <w:rFonts w:eastAsia="Calibri" w:cs="Calibri"/>
          </w:rPr>
          <w:t>http://psychiatry.uams.edu/education/fellowship-training-in-psychiatry/child-and-adolescent-fellowship/</w:t>
        </w:r>
      </w:hyperlink>
      <w:hyperlink r:id="rId17">
        <w:r>
          <w:t>.</w:t>
        </w:r>
      </w:hyperlink>
      <w:r>
        <w:t xml:space="preserve"> </w:t>
      </w:r>
      <w:r w:rsidRPr="008D04A2">
        <w:rPr>
          <w:rFonts w:eastAsia="Calibri" w:cs="Calibri"/>
          <w:color w:val="000000"/>
        </w:rPr>
        <w:t>This site contains information on clinical programs and other items of interest.</w:t>
      </w:r>
    </w:p>
    <w:p w14:paraId="028D8D7E" w14:textId="21D6874F" w:rsidR="0046572D" w:rsidRDefault="0046572D" w:rsidP="00372EBD">
      <w:pPr>
        <w:spacing w:after="0" w:line="240" w:lineRule="auto"/>
        <w:contextualSpacing/>
        <w:jc w:val="both"/>
      </w:pPr>
    </w:p>
    <w:p w14:paraId="17E89F4D" w14:textId="43695CBA" w:rsidR="00925C97" w:rsidRPr="00925C97" w:rsidRDefault="007F4B02" w:rsidP="00925C97">
      <w:pPr>
        <w:spacing w:after="0" w:line="240" w:lineRule="auto"/>
        <w:contextualSpacing/>
        <w:jc w:val="both"/>
      </w:pPr>
      <w:r>
        <w:t>W</w:t>
      </w:r>
      <w:r w:rsidR="00925C97" w:rsidRPr="00925C97">
        <w:t>hy Choose UAMS Graduate Medical Education Programs 202</w:t>
      </w:r>
      <w:r w:rsidR="00A1069E">
        <w:t>2</w:t>
      </w:r>
    </w:p>
    <w:p w14:paraId="52340731" w14:textId="77777777" w:rsidR="00925C97" w:rsidRPr="00925C97" w:rsidRDefault="00122D06" w:rsidP="00925C97">
      <w:pPr>
        <w:spacing w:after="0" w:line="240" w:lineRule="auto"/>
        <w:contextualSpacing/>
        <w:jc w:val="both"/>
        <w:rPr>
          <w:b/>
        </w:rPr>
      </w:pPr>
      <w:hyperlink r:id="rId18" w:history="1">
        <w:r w:rsidR="00925C97" w:rsidRPr="00925C97">
          <w:rPr>
            <w:rStyle w:val="Hyperlink"/>
          </w:rPr>
          <w:t>https://medicine.uams.edu/gme/about-us/why-choose-uams/</w:t>
        </w:r>
      </w:hyperlink>
    </w:p>
    <w:p w14:paraId="3104C1D0" w14:textId="77777777" w:rsidR="00925C97" w:rsidRPr="00925C97" w:rsidRDefault="00925C97" w:rsidP="00925C97">
      <w:pPr>
        <w:spacing w:after="0" w:line="240" w:lineRule="auto"/>
        <w:contextualSpacing/>
        <w:jc w:val="both"/>
        <w:rPr>
          <w:b/>
        </w:rPr>
      </w:pPr>
    </w:p>
    <w:p w14:paraId="06447E1E" w14:textId="601CB224" w:rsidR="00925C97" w:rsidRPr="00925C97" w:rsidRDefault="00925C97" w:rsidP="00925C97">
      <w:pPr>
        <w:spacing w:after="0" w:line="240" w:lineRule="auto"/>
        <w:contextualSpacing/>
        <w:jc w:val="both"/>
      </w:pPr>
      <w:r w:rsidRPr="00925C97">
        <w:t>What Makes UAMS So Special? Resident’s Perspective 202</w:t>
      </w:r>
      <w:r w:rsidR="00A1069E">
        <w:t>2</w:t>
      </w:r>
    </w:p>
    <w:p w14:paraId="3BB73796" w14:textId="1A6D0C4C" w:rsidR="00925C97" w:rsidRDefault="0037173F" w:rsidP="00925C97">
      <w:pPr>
        <w:spacing w:after="0" w:line="240" w:lineRule="auto"/>
        <w:contextualSpacing/>
        <w:jc w:val="both"/>
      </w:pPr>
      <w:hyperlink r:id="rId19" w:history="1">
        <w:r w:rsidR="00925C97" w:rsidRPr="00925C97">
          <w:rPr>
            <w:rStyle w:val="Hyperlink"/>
          </w:rPr>
          <w:t>https://medicine.uams.edu/gme/about-us/what-makes-uams-so-special/</w:t>
        </w:r>
      </w:hyperlink>
    </w:p>
    <w:p w14:paraId="647D6DC3" w14:textId="2122380E" w:rsidR="00925C97" w:rsidRDefault="00925C97" w:rsidP="00925C97">
      <w:pPr>
        <w:spacing w:after="0" w:line="240" w:lineRule="auto"/>
        <w:contextualSpacing/>
        <w:jc w:val="both"/>
      </w:pPr>
    </w:p>
    <w:p w14:paraId="0C779458" w14:textId="77777777" w:rsidR="00925C97" w:rsidRPr="00925C97" w:rsidRDefault="00925C97" w:rsidP="00925C97">
      <w:pPr>
        <w:spacing w:after="0" w:line="240" w:lineRule="auto"/>
        <w:contextualSpacing/>
        <w:jc w:val="both"/>
      </w:pPr>
      <w:r w:rsidRPr="00925C97">
        <w:t>About Little Rock for GME Applicants</w:t>
      </w:r>
    </w:p>
    <w:p w14:paraId="38CD271C" w14:textId="6282B4DB" w:rsidR="00925C97" w:rsidRPr="00925C97" w:rsidRDefault="00122D06" w:rsidP="00925C97">
      <w:pPr>
        <w:spacing w:after="0" w:line="240" w:lineRule="auto"/>
        <w:contextualSpacing/>
        <w:jc w:val="both"/>
        <w:rPr>
          <w:b/>
        </w:rPr>
      </w:pPr>
      <w:hyperlink r:id="rId20" w:history="1">
        <w:r w:rsidR="00925C97" w:rsidRPr="00925C97">
          <w:rPr>
            <w:rStyle w:val="Hyperlink"/>
          </w:rPr>
          <w:t>https://medicine.uams.edu/gme/applicants/about-little-rock/</w:t>
        </w:r>
      </w:hyperlink>
    </w:p>
    <w:sectPr w:rsidR="00925C97" w:rsidRPr="00925C97" w:rsidSect="00D209B2">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EA3D9" w14:textId="77777777" w:rsidR="00195451" w:rsidRDefault="00195451" w:rsidP="00211171">
      <w:pPr>
        <w:spacing w:after="0" w:line="240" w:lineRule="auto"/>
      </w:pPr>
      <w:r>
        <w:separator/>
      </w:r>
    </w:p>
  </w:endnote>
  <w:endnote w:type="continuationSeparator" w:id="0">
    <w:p w14:paraId="18ADBA23" w14:textId="77777777" w:rsidR="00195451" w:rsidRDefault="00195451" w:rsidP="0021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D3C4" w14:textId="77777777" w:rsidR="00122D06" w:rsidRDefault="00122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3D6C6" w14:textId="77777777" w:rsidR="00122D06" w:rsidRDefault="00122D06" w:rsidP="00A04625">
    <w:pPr>
      <w:pStyle w:val="Footer"/>
      <w:jc w:val="right"/>
      <w:rPr>
        <w:b/>
        <w:smallCaps/>
        <w:color w:val="7F7F7F" w:themeColor="background1" w:themeShade="7F"/>
        <w:spacing w:val="60"/>
        <w:sz w:val="14"/>
      </w:rPr>
    </w:pPr>
  </w:p>
  <w:p w14:paraId="2FA30FA4" w14:textId="597D7FF3" w:rsidR="00122D06" w:rsidRPr="00AE26BF" w:rsidRDefault="00122D06" w:rsidP="00A04625">
    <w:pPr>
      <w:pStyle w:val="Footer"/>
      <w:jc w:val="right"/>
      <w:rPr>
        <w:b/>
        <w:bCs/>
        <w:smallCaps/>
        <w:noProof/>
        <w:sz w:val="14"/>
      </w:rPr>
    </w:pPr>
    <w:r w:rsidRPr="00AE26BF">
      <w:rPr>
        <w:b/>
        <w:smallCaps/>
        <w:color w:val="7F7F7F" w:themeColor="background1" w:themeShade="7F"/>
        <w:spacing w:val="60"/>
        <w:sz w:val="14"/>
      </w:rPr>
      <w:t>Page</w:t>
    </w:r>
    <w:r w:rsidRPr="00AE26BF">
      <w:rPr>
        <w:b/>
        <w:smallCaps/>
        <w:sz w:val="14"/>
      </w:rPr>
      <w:t xml:space="preserve"> | </w:t>
    </w:r>
    <w:r w:rsidRPr="00AE26BF">
      <w:rPr>
        <w:b/>
        <w:smallCaps/>
        <w:sz w:val="14"/>
      </w:rPr>
      <w:fldChar w:fldCharType="begin"/>
    </w:r>
    <w:r w:rsidRPr="00AE26BF">
      <w:rPr>
        <w:b/>
        <w:smallCaps/>
        <w:sz w:val="14"/>
      </w:rPr>
      <w:instrText xml:space="preserve"> PAGE   \* MERGEFORMAT </w:instrText>
    </w:r>
    <w:r w:rsidRPr="00AE26BF">
      <w:rPr>
        <w:b/>
        <w:smallCaps/>
        <w:sz w:val="14"/>
      </w:rPr>
      <w:fldChar w:fldCharType="separate"/>
    </w:r>
    <w:r w:rsidRPr="007F4B02">
      <w:rPr>
        <w:b/>
        <w:bCs/>
        <w:smallCaps/>
        <w:noProof/>
        <w:sz w:val="14"/>
      </w:rPr>
      <w:t>33</w:t>
    </w:r>
    <w:r w:rsidRPr="00AE26BF">
      <w:rPr>
        <w:b/>
        <w:bCs/>
        <w:smallCaps/>
        <w:noProof/>
        <w:sz w:val="14"/>
      </w:rPr>
      <w:fldChar w:fldCharType="end"/>
    </w:r>
  </w:p>
  <w:p w14:paraId="1D9BD3E8" w14:textId="443216BB" w:rsidR="00122D06" w:rsidRPr="00AE26BF" w:rsidRDefault="00122D06" w:rsidP="00A04625">
    <w:pPr>
      <w:pStyle w:val="Footer"/>
      <w:jc w:val="right"/>
      <w:rPr>
        <w:b/>
        <w:smallCaps/>
        <w:sz w:val="14"/>
      </w:rPr>
    </w:pPr>
    <w:r w:rsidRPr="00AE26BF">
      <w:rPr>
        <w:b/>
        <w:bCs/>
        <w:smallCaps/>
        <w:noProof/>
        <w:sz w:val="14"/>
      </w:rPr>
      <w:t xml:space="preserve">UAMS Child and Adolescent Psychiatry Fellowship </w:t>
    </w:r>
    <w:r>
      <w:rPr>
        <w:b/>
        <w:bCs/>
        <w:smallCaps/>
        <w:noProof/>
        <w:sz w:val="14"/>
      </w:rPr>
      <w:t xml:space="preserve">Training </w:t>
    </w:r>
    <w:r w:rsidRPr="00AE26BF">
      <w:rPr>
        <w:b/>
        <w:bCs/>
        <w:smallCaps/>
        <w:noProof/>
        <w:sz w:val="14"/>
      </w:rPr>
      <w:t>Program</w:t>
    </w:r>
    <w:r>
      <w:rPr>
        <w:b/>
        <w:bCs/>
        <w:smallCaps/>
        <w:noProof/>
        <w:sz w:val="14"/>
      </w:rPr>
      <w:t>/</w:t>
    </w:r>
    <w:r>
      <w:rPr>
        <w:b/>
        <w:bCs/>
        <w:smallCaps/>
        <w:noProof/>
        <w:sz w:val="14"/>
      </w:rPr>
      <w:fldChar w:fldCharType="begin"/>
    </w:r>
    <w:r>
      <w:rPr>
        <w:b/>
        <w:bCs/>
        <w:smallCaps/>
        <w:noProof/>
        <w:sz w:val="14"/>
      </w:rPr>
      <w:instrText xml:space="preserve"> DATE  \@ "M.d.yyyy"  \* MERGEFORMAT </w:instrText>
    </w:r>
    <w:r>
      <w:rPr>
        <w:b/>
        <w:bCs/>
        <w:smallCaps/>
        <w:noProof/>
        <w:sz w:val="14"/>
      </w:rPr>
      <w:fldChar w:fldCharType="separate"/>
    </w:r>
    <w:r w:rsidR="00E86A82">
      <w:rPr>
        <w:b/>
        <w:bCs/>
        <w:smallCaps/>
        <w:noProof/>
        <w:sz w:val="14"/>
      </w:rPr>
      <w:t>2.6.2023</w:t>
    </w:r>
    <w:r>
      <w:rPr>
        <w:b/>
        <w:bCs/>
        <w:smallCaps/>
        <w:noProof/>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BA97" w14:textId="77777777" w:rsidR="00122D06" w:rsidRDefault="00122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BBD49" w14:textId="77777777" w:rsidR="00195451" w:rsidRDefault="00195451" w:rsidP="00211171">
      <w:pPr>
        <w:spacing w:after="0" w:line="240" w:lineRule="auto"/>
      </w:pPr>
      <w:r>
        <w:separator/>
      </w:r>
    </w:p>
  </w:footnote>
  <w:footnote w:type="continuationSeparator" w:id="0">
    <w:p w14:paraId="70FF3491" w14:textId="77777777" w:rsidR="00195451" w:rsidRDefault="00195451" w:rsidP="0021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B15B" w14:textId="77777777" w:rsidR="00122D06" w:rsidRDefault="00122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25A7" w14:textId="77777777" w:rsidR="00122D06" w:rsidRDefault="00122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40F1" w14:textId="20E51EFC" w:rsidR="00122D06" w:rsidRPr="00D209B2" w:rsidRDefault="00122D06" w:rsidP="00151B10">
    <w:pPr>
      <w:tabs>
        <w:tab w:val="center" w:pos="4680"/>
        <w:tab w:val="right" w:pos="9360"/>
      </w:tabs>
      <w:spacing w:after="0" w:line="240" w:lineRule="auto"/>
      <w:rPr>
        <w:rFonts w:eastAsia="Times New Roman" w:cs="Times New Roman"/>
        <w:b/>
        <w:sz w:val="20"/>
        <w:szCs w:val="16"/>
      </w:rPr>
    </w:pPr>
    <w:r w:rsidRPr="00D209B2">
      <w:rPr>
        <w:rFonts w:ascii="Times New Roman" w:eastAsia="Times New Roman" w:hAnsi="Times New Roman" w:cs="Times New Roman"/>
        <w:b/>
        <w:noProof/>
        <w:color w:val="FF0000"/>
        <w:sz w:val="20"/>
        <w:szCs w:val="20"/>
      </w:rPr>
      <w:drawing>
        <wp:inline distT="0" distB="0" distL="0" distR="0" wp14:anchorId="0AFEA4BE" wp14:editId="1DC3DBCC">
          <wp:extent cx="1862681" cy="916085"/>
          <wp:effectExtent l="0" t="0" r="4445" b="0"/>
          <wp:docPr id="1" name="Picture 1" descr="P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931" cy="928011"/>
                  </a:xfrm>
                  <a:prstGeom prst="rect">
                    <a:avLst/>
                  </a:prstGeom>
                  <a:noFill/>
                  <a:ln>
                    <a:noFill/>
                  </a:ln>
                </pic:spPr>
              </pic:pic>
            </a:graphicData>
          </a:graphic>
        </wp:inline>
      </w:drawing>
    </w:r>
    <w:r>
      <w:rPr>
        <w:rFonts w:eastAsia="Times New Roman" w:cs="Times New Roman"/>
        <w:b/>
        <w:noProof/>
        <w:sz w:val="20"/>
        <w:szCs w:val="16"/>
      </w:rPr>
      <w:tab/>
    </w:r>
    <w:r>
      <w:rPr>
        <w:rFonts w:eastAsia="Times New Roman" w:cs="Times New Roman"/>
        <w:b/>
        <w:noProof/>
        <w:sz w:val="20"/>
        <w:szCs w:val="16"/>
      </w:rPr>
      <w:tab/>
    </w:r>
    <w:r w:rsidRPr="00D209B2">
      <w:rPr>
        <w:rFonts w:eastAsia="Times New Roman" w:cs="Times New Roman"/>
        <w:b/>
        <w:noProof/>
        <w:sz w:val="20"/>
        <w:szCs w:val="16"/>
      </w:rPr>
      <w:drawing>
        <wp:inline distT="0" distB="0" distL="0" distR="0" wp14:anchorId="10E262B8" wp14:editId="57F1F706">
          <wp:extent cx="1881418" cy="1058297"/>
          <wp:effectExtent l="0" t="0" r="5080" b="8890"/>
          <wp:docPr id="4" name="Picture 4" descr="G:\Child_Adolescent Fellowship\Miscellaneous\arkansas children's hospital logo_1494885743243_21505725_ver1.0_640_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hild_Adolescent Fellowship\Miscellaneous\arkansas children's hospital logo_1494885743243_21505725_ver1.0_640_36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2883" cy="1075996"/>
                  </a:xfrm>
                  <a:prstGeom prst="rect">
                    <a:avLst/>
                  </a:prstGeom>
                  <a:noFill/>
                  <a:ln>
                    <a:noFill/>
                  </a:ln>
                </pic:spPr>
              </pic:pic>
            </a:graphicData>
          </a:graphic>
        </wp:inline>
      </w:drawing>
    </w:r>
  </w:p>
  <w:p w14:paraId="7BDAD42B" w14:textId="77777777" w:rsidR="00122D06" w:rsidRDefault="00122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46C"/>
    <w:multiLevelType w:val="hybridMultilevel"/>
    <w:tmpl w:val="F25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70A01"/>
    <w:multiLevelType w:val="multilevel"/>
    <w:tmpl w:val="D238610A"/>
    <w:lvl w:ilvl="0">
      <w:start w:val="1"/>
      <w:numFmt w:val="bullet"/>
      <w:lvlText w:val=""/>
      <w:lvlJc w:val="left"/>
      <w:pPr>
        <w:ind w:left="2168" w:firstLine="2168"/>
      </w:pPr>
      <w:rPr>
        <w:rFonts w:ascii="Symbol" w:hAnsi="Symbol" w:hint="default"/>
      </w:rPr>
    </w:lvl>
    <w:lvl w:ilvl="1">
      <w:start w:val="1"/>
      <w:numFmt w:val="bullet"/>
      <w:lvlText w:val="o"/>
      <w:lvlJc w:val="left"/>
      <w:pPr>
        <w:ind w:left="2888" w:firstLine="2888"/>
      </w:pPr>
      <w:rPr>
        <w:rFonts w:ascii="Arial" w:eastAsia="Arial" w:hAnsi="Arial" w:cs="Arial"/>
      </w:rPr>
    </w:lvl>
    <w:lvl w:ilvl="2">
      <w:start w:val="1"/>
      <w:numFmt w:val="bullet"/>
      <w:lvlText w:val="▪"/>
      <w:lvlJc w:val="left"/>
      <w:pPr>
        <w:ind w:left="3608" w:firstLine="3608"/>
      </w:pPr>
      <w:rPr>
        <w:rFonts w:ascii="Arial" w:eastAsia="Arial" w:hAnsi="Arial" w:cs="Arial"/>
      </w:rPr>
    </w:lvl>
    <w:lvl w:ilvl="3">
      <w:start w:val="1"/>
      <w:numFmt w:val="bullet"/>
      <w:lvlText w:val="●"/>
      <w:lvlJc w:val="left"/>
      <w:pPr>
        <w:ind w:left="4328" w:firstLine="4328"/>
      </w:pPr>
      <w:rPr>
        <w:rFonts w:ascii="Arial" w:eastAsia="Arial" w:hAnsi="Arial" w:cs="Arial"/>
      </w:rPr>
    </w:lvl>
    <w:lvl w:ilvl="4">
      <w:start w:val="1"/>
      <w:numFmt w:val="bullet"/>
      <w:lvlText w:val="o"/>
      <w:lvlJc w:val="left"/>
      <w:pPr>
        <w:ind w:left="5048" w:firstLine="5048"/>
      </w:pPr>
      <w:rPr>
        <w:rFonts w:ascii="Arial" w:eastAsia="Arial" w:hAnsi="Arial" w:cs="Arial"/>
      </w:rPr>
    </w:lvl>
    <w:lvl w:ilvl="5">
      <w:start w:val="1"/>
      <w:numFmt w:val="bullet"/>
      <w:lvlText w:val="▪"/>
      <w:lvlJc w:val="left"/>
      <w:pPr>
        <w:ind w:left="5768" w:firstLine="5768"/>
      </w:pPr>
      <w:rPr>
        <w:rFonts w:ascii="Arial" w:eastAsia="Arial" w:hAnsi="Arial" w:cs="Arial"/>
      </w:rPr>
    </w:lvl>
    <w:lvl w:ilvl="6">
      <w:start w:val="1"/>
      <w:numFmt w:val="bullet"/>
      <w:lvlText w:val="●"/>
      <w:lvlJc w:val="left"/>
      <w:pPr>
        <w:ind w:left="6488" w:firstLine="6488"/>
      </w:pPr>
      <w:rPr>
        <w:rFonts w:ascii="Arial" w:eastAsia="Arial" w:hAnsi="Arial" w:cs="Arial"/>
      </w:rPr>
    </w:lvl>
    <w:lvl w:ilvl="7">
      <w:start w:val="1"/>
      <w:numFmt w:val="bullet"/>
      <w:lvlText w:val="o"/>
      <w:lvlJc w:val="left"/>
      <w:pPr>
        <w:ind w:left="7208" w:firstLine="7208"/>
      </w:pPr>
      <w:rPr>
        <w:rFonts w:ascii="Arial" w:eastAsia="Arial" w:hAnsi="Arial" w:cs="Arial"/>
      </w:rPr>
    </w:lvl>
    <w:lvl w:ilvl="8">
      <w:start w:val="1"/>
      <w:numFmt w:val="bullet"/>
      <w:lvlText w:val="▪"/>
      <w:lvlJc w:val="left"/>
      <w:pPr>
        <w:ind w:left="7928" w:firstLine="7928"/>
      </w:pPr>
      <w:rPr>
        <w:rFonts w:ascii="Arial" w:eastAsia="Arial" w:hAnsi="Arial" w:cs="Arial"/>
      </w:rPr>
    </w:lvl>
  </w:abstractNum>
  <w:abstractNum w:abstractNumId="2" w15:restartNumberingAfterBreak="0">
    <w:nsid w:val="0873657C"/>
    <w:multiLevelType w:val="hybridMultilevel"/>
    <w:tmpl w:val="075A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C3E8E"/>
    <w:multiLevelType w:val="hybridMultilevel"/>
    <w:tmpl w:val="215A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F2604"/>
    <w:multiLevelType w:val="hybridMultilevel"/>
    <w:tmpl w:val="2890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B5089"/>
    <w:multiLevelType w:val="hybridMultilevel"/>
    <w:tmpl w:val="2EE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D6462"/>
    <w:multiLevelType w:val="multilevel"/>
    <w:tmpl w:val="F050D630"/>
    <w:lvl w:ilvl="0">
      <w:start w:val="1"/>
      <w:numFmt w:val="bullet"/>
      <w:lvlText w:val=""/>
      <w:lvlJc w:val="left"/>
      <w:pPr>
        <w:ind w:left="720" w:firstLine="1080"/>
      </w:pPr>
      <w:rPr>
        <w:rFonts w:ascii="Symbol" w:hAnsi="Symbol" w:hint="default"/>
        <w:u w:val="none"/>
      </w:rPr>
    </w:lvl>
    <w:lvl w:ilvl="1">
      <w:start w:val="1"/>
      <w:numFmt w:val="lowerLetter"/>
      <w:lvlText w:val="%2."/>
      <w:lvlJc w:val="left"/>
      <w:pPr>
        <w:ind w:left="1440" w:firstLine="1800"/>
      </w:pPr>
      <w:rPr>
        <w:u w:val="none"/>
      </w:rPr>
    </w:lvl>
    <w:lvl w:ilvl="2">
      <w:start w:val="1"/>
      <w:numFmt w:val="lowerRoman"/>
      <w:lvlText w:val="%3."/>
      <w:lvlJc w:val="right"/>
      <w:pPr>
        <w:ind w:left="2160" w:firstLine="2520"/>
      </w:pPr>
      <w:rPr>
        <w:u w:val="none"/>
      </w:rPr>
    </w:lvl>
    <w:lvl w:ilvl="3">
      <w:start w:val="1"/>
      <w:numFmt w:val="decimal"/>
      <w:lvlText w:val="%4."/>
      <w:lvlJc w:val="left"/>
      <w:pPr>
        <w:ind w:left="2880" w:firstLine="3240"/>
      </w:pPr>
      <w:rPr>
        <w:u w:val="none"/>
      </w:rPr>
    </w:lvl>
    <w:lvl w:ilvl="4">
      <w:start w:val="1"/>
      <w:numFmt w:val="lowerLetter"/>
      <w:lvlText w:val="%5."/>
      <w:lvlJc w:val="left"/>
      <w:pPr>
        <w:ind w:left="3600" w:firstLine="3960"/>
      </w:pPr>
      <w:rPr>
        <w:u w:val="none"/>
      </w:rPr>
    </w:lvl>
    <w:lvl w:ilvl="5">
      <w:start w:val="1"/>
      <w:numFmt w:val="lowerRoman"/>
      <w:lvlText w:val="%6."/>
      <w:lvlJc w:val="right"/>
      <w:pPr>
        <w:ind w:left="4320" w:firstLine="4680"/>
      </w:pPr>
      <w:rPr>
        <w:u w:val="none"/>
      </w:rPr>
    </w:lvl>
    <w:lvl w:ilvl="6">
      <w:start w:val="1"/>
      <w:numFmt w:val="decimal"/>
      <w:lvlText w:val="%7."/>
      <w:lvlJc w:val="left"/>
      <w:pPr>
        <w:ind w:left="5040" w:firstLine="5400"/>
      </w:pPr>
      <w:rPr>
        <w:u w:val="none"/>
      </w:rPr>
    </w:lvl>
    <w:lvl w:ilvl="7">
      <w:start w:val="1"/>
      <w:numFmt w:val="lowerLetter"/>
      <w:lvlText w:val="%8."/>
      <w:lvlJc w:val="left"/>
      <w:pPr>
        <w:ind w:left="5760" w:firstLine="6120"/>
      </w:pPr>
      <w:rPr>
        <w:u w:val="none"/>
      </w:rPr>
    </w:lvl>
    <w:lvl w:ilvl="8">
      <w:start w:val="1"/>
      <w:numFmt w:val="lowerRoman"/>
      <w:lvlText w:val="%9."/>
      <w:lvlJc w:val="right"/>
      <w:pPr>
        <w:ind w:left="6480" w:firstLine="6840"/>
      </w:pPr>
      <w:rPr>
        <w:u w:val="none"/>
      </w:rPr>
    </w:lvl>
  </w:abstractNum>
  <w:abstractNum w:abstractNumId="7" w15:restartNumberingAfterBreak="0">
    <w:nsid w:val="11D72134"/>
    <w:multiLevelType w:val="hybridMultilevel"/>
    <w:tmpl w:val="F3A8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F5B"/>
    <w:multiLevelType w:val="multilevel"/>
    <w:tmpl w:val="F050D630"/>
    <w:lvl w:ilvl="0">
      <w:start w:val="1"/>
      <w:numFmt w:val="bullet"/>
      <w:lvlText w:val=""/>
      <w:lvlJc w:val="left"/>
      <w:pPr>
        <w:ind w:left="0" w:firstLine="1080"/>
      </w:pPr>
      <w:rPr>
        <w:rFonts w:ascii="Symbol" w:hAnsi="Symbol" w:hint="default"/>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abstractNum w:abstractNumId="9" w15:restartNumberingAfterBreak="0">
    <w:nsid w:val="13DA392D"/>
    <w:multiLevelType w:val="multilevel"/>
    <w:tmpl w:val="F050D630"/>
    <w:lvl w:ilvl="0">
      <w:start w:val="1"/>
      <w:numFmt w:val="bullet"/>
      <w:lvlText w:val=""/>
      <w:lvlJc w:val="left"/>
      <w:pPr>
        <w:ind w:left="0" w:firstLine="1080"/>
      </w:pPr>
      <w:rPr>
        <w:rFonts w:ascii="Symbol" w:hAnsi="Symbol" w:hint="default"/>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abstractNum w:abstractNumId="10" w15:restartNumberingAfterBreak="0">
    <w:nsid w:val="162B3017"/>
    <w:multiLevelType w:val="multilevel"/>
    <w:tmpl w:val="D238610A"/>
    <w:lvl w:ilvl="0">
      <w:start w:val="1"/>
      <w:numFmt w:val="bullet"/>
      <w:lvlText w:val=""/>
      <w:lvlJc w:val="left"/>
      <w:pPr>
        <w:ind w:left="2168" w:firstLine="2168"/>
      </w:pPr>
      <w:rPr>
        <w:rFonts w:ascii="Symbol" w:hAnsi="Symbol" w:hint="default"/>
      </w:rPr>
    </w:lvl>
    <w:lvl w:ilvl="1">
      <w:start w:val="1"/>
      <w:numFmt w:val="bullet"/>
      <w:lvlText w:val="o"/>
      <w:lvlJc w:val="left"/>
      <w:pPr>
        <w:ind w:left="2888" w:firstLine="2888"/>
      </w:pPr>
      <w:rPr>
        <w:rFonts w:ascii="Arial" w:eastAsia="Arial" w:hAnsi="Arial" w:cs="Arial"/>
      </w:rPr>
    </w:lvl>
    <w:lvl w:ilvl="2">
      <w:start w:val="1"/>
      <w:numFmt w:val="bullet"/>
      <w:lvlText w:val="▪"/>
      <w:lvlJc w:val="left"/>
      <w:pPr>
        <w:ind w:left="3608" w:firstLine="3608"/>
      </w:pPr>
      <w:rPr>
        <w:rFonts w:ascii="Arial" w:eastAsia="Arial" w:hAnsi="Arial" w:cs="Arial"/>
      </w:rPr>
    </w:lvl>
    <w:lvl w:ilvl="3">
      <w:start w:val="1"/>
      <w:numFmt w:val="bullet"/>
      <w:lvlText w:val="●"/>
      <w:lvlJc w:val="left"/>
      <w:pPr>
        <w:ind w:left="4328" w:firstLine="4328"/>
      </w:pPr>
      <w:rPr>
        <w:rFonts w:ascii="Arial" w:eastAsia="Arial" w:hAnsi="Arial" w:cs="Arial"/>
      </w:rPr>
    </w:lvl>
    <w:lvl w:ilvl="4">
      <w:start w:val="1"/>
      <w:numFmt w:val="bullet"/>
      <w:lvlText w:val="o"/>
      <w:lvlJc w:val="left"/>
      <w:pPr>
        <w:ind w:left="5048" w:firstLine="5048"/>
      </w:pPr>
      <w:rPr>
        <w:rFonts w:ascii="Arial" w:eastAsia="Arial" w:hAnsi="Arial" w:cs="Arial"/>
      </w:rPr>
    </w:lvl>
    <w:lvl w:ilvl="5">
      <w:start w:val="1"/>
      <w:numFmt w:val="bullet"/>
      <w:lvlText w:val="▪"/>
      <w:lvlJc w:val="left"/>
      <w:pPr>
        <w:ind w:left="5768" w:firstLine="5768"/>
      </w:pPr>
      <w:rPr>
        <w:rFonts w:ascii="Arial" w:eastAsia="Arial" w:hAnsi="Arial" w:cs="Arial"/>
      </w:rPr>
    </w:lvl>
    <w:lvl w:ilvl="6">
      <w:start w:val="1"/>
      <w:numFmt w:val="bullet"/>
      <w:lvlText w:val="●"/>
      <w:lvlJc w:val="left"/>
      <w:pPr>
        <w:ind w:left="6488" w:firstLine="6488"/>
      </w:pPr>
      <w:rPr>
        <w:rFonts w:ascii="Arial" w:eastAsia="Arial" w:hAnsi="Arial" w:cs="Arial"/>
      </w:rPr>
    </w:lvl>
    <w:lvl w:ilvl="7">
      <w:start w:val="1"/>
      <w:numFmt w:val="bullet"/>
      <w:lvlText w:val="o"/>
      <w:lvlJc w:val="left"/>
      <w:pPr>
        <w:ind w:left="7208" w:firstLine="7208"/>
      </w:pPr>
      <w:rPr>
        <w:rFonts w:ascii="Arial" w:eastAsia="Arial" w:hAnsi="Arial" w:cs="Arial"/>
      </w:rPr>
    </w:lvl>
    <w:lvl w:ilvl="8">
      <w:start w:val="1"/>
      <w:numFmt w:val="bullet"/>
      <w:lvlText w:val="▪"/>
      <w:lvlJc w:val="left"/>
      <w:pPr>
        <w:ind w:left="7928" w:firstLine="7928"/>
      </w:pPr>
      <w:rPr>
        <w:rFonts w:ascii="Arial" w:eastAsia="Arial" w:hAnsi="Arial" w:cs="Arial"/>
      </w:rPr>
    </w:lvl>
  </w:abstractNum>
  <w:abstractNum w:abstractNumId="11" w15:restartNumberingAfterBreak="0">
    <w:nsid w:val="1779362E"/>
    <w:multiLevelType w:val="hybridMultilevel"/>
    <w:tmpl w:val="5CDC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74A5C"/>
    <w:multiLevelType w:val="hybridMultilevel"/>
    <w:tmpl w:val="05A4B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952C2"/>
    <w:multiLevelType w:val="hybridMultilevel"/>
    <w:tmpl w:val="30DE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D39C5"/>
    <w:multiLevelType w:val="hybridMultilevel"/>
    <w:tmpl w:val="07689B2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1C238E4"/>
    <w:multiLevelType w:val="hybridMultilevel"/>
    <w:tmpl w:val="A3C0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D7699"/>
    <w:multiLevelType w:val="hybridMultilevel"/>
    <w:tmpl w:val="F6384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B05E1F"/>
    <w:multiLevelType w:val="multilevel"/>
    <w:tmpl w:val="F050D630"/>
    <w:lvl w:ilvl="0">
      <w:start w:val="1"/>
      <w:numFmt w:val="bullet"/>
      <w:lvlText w:val=""/>
      <w:lvlJc w:val="left"/>
      <w:pPr>
        <w:ind w:left="720" w:firstLine="1080"/>
      </w:pPr>
      <w:rPr>
        <w:rFonts w:ascii="Symbol" w:hAnsi="Symbol" w:hint="default"/>
        <w:u w:val="none"/>
      </w:rPr>
    </w:lvl>
    <w:lvl w:ilvl="1">
      <w:start w:val="1"/>
      <w:numFmt w:val="lowerLetter"/>
      <w:lvlText w:val="%2."/>
      <w:lvlJc w:val="left"/>
      <w:pPr>
        <w:ind w:left="1440" w:firstLine="1800"/>
      </w:pPr>
      <w:rPr>
        <w:u w:val="none"/>
      </w:rPr>
    </w:lvl>
    <w:lvl w:ilvl="2">
      <w:start w:val="1"/>
      <w:numFmt w:val="lowerRoman"/>
      <w:lvlText w:val="%3."/>
      <w:lvlJc w:val="right"/>
      <w:pPr>
        <w:ind w:left="2160" w:firstLine="2520"/>
      </w:pPr>
      <w:rPr>
        <w:u w:val="none"/>
      </w:rPr>
    </w:lvl>
    <w:lvl w:ilvl="3">
      <w:start w:val="1"/>
      <w:numFmt w:val="decimal"/>
      <w:lvlText w:val="%4."/>
      <w:lvlJc w:val="left"/>
      <w:pPr>
        <w:ind w:left="2880" w:firstLine="3240"/>
      </w:pPr>
      <w:rPr>
        <w:u w:val="none"/>
      </w:rPr>
    </w:lvl>
    <w:lvl w:ilvl="4">
      <w:start w:val="1"/>
      <w:numFmt w:val="lowerLetter"/>
      <w:lvlText w:val="%5."/>
      <w:lvlJc w:val="left"/>
      <w:pPr>
        <w:ind w:left="3600" w:firstLine="3960"/>
      </w:pPr>
      <w:rPr>
        <w:u w:val="none"/>
      </w:rPr>
    </w:lvl>
    <w:lvl w:ilvl="5">
      <w:start w:val="1"/>
      <w:numFmt w:val="lowerRoman"/>
      <w:lvlText w:val="%6."/>
      <w:lvlJc w:val="right"/>
      <w:pPr>
        <w:ind w:left="4320" w:firstLine="4680"/>
      </w:pPr>
      <w:rPr>
        <w:u w:val="none"/>
      </w:rPr>
    </w:lvl>
    <w:lvl w:ilvl="6">
      <w:start w:val="1"/>
      <w:numFmt w:val="decimal"/>
      <w:lvlText w:val="%7."/>
      <w:lvlJc w:val="left"/>
      <w:pPr>
        <w:ind w:left="5040" w:firstLine="5400"/>
      </w:pPr>
      <w:rPr>
        <w:u w:val="none"/>
      </w:rPr>
    </w:lvl>
    <w:lvl w:ilvl="7">
      <w:start w:val="1"/>
      <w:numFmt w:val="lowerLetter"/>
      <w:lvlText w:val="%8."/>
      <w:lvlJc w:val="left"/>
      <w:pPr>
        <w:ind w:left="5760" w:firstLine="6120"/>
      </w:pPr>
      <w:rPr>
        <w:u w:val="none"/>
      </w:rPr>
    </w:lvl>
    <w:lvl w:ilvl="8">
      <w:start w:val="1"/>
      <w:numFmt w:val="lowerRoman"/>
      <w:lvlText w:val="%9."/>
      <w:lvlJc w:val="right"/>
      <w:pPr>
        <w:ind w:left="6480" w:firstLine="6840"/>
      </w:pPr>
      <w:rPr>
        <w:u w:val="none"/>
      </w:rPr>
    </w:lvl>
  </w:abstractNum>
  <w:abstractNum w:abstractNumId="18" w15:restartNumberingAfterBreak="0">
    <w:nsid w:val="254E6A74"/>
    <w:multiLevelType w:val="hybridMultilevel"/>
    <w:tmpl w:val="3FA86B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73C698A"/>
    <w:multiLevelType w:val="hybridMultilevel"/>
    <w:tmpl w:val="59D2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91F40"/>
    <w:multiLevelType w:val="hybridMultilevel"/>
    <w:tmpl w:val="A834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E184A"/>
    <w:multiLevelType w:val="multilevel"/>
    <w:tmpl w:val="F8A2E6C6"/>
    <w:lvl w:ilvl="0">
      <w:start w:val="1"/>
      <w:numFmt w:val="decimal"/>
      <w:lvlText w:val="%1."/>
      <w:lvlJc w:val="left"/>
      <w:pPr>
        <w:ind w:left="720" w:firstLine="1080"/>
      </w:pPr>
      <w:rPr>
        <w:rFonts w:hint="default"/>
        <w:u w:val="none"/>
      </w:rPr>
    </w:lvl>
    <w:lvl w:ilvl="1">
      <w:start w:val="1"/>
      <w:numFmt w:val="lowerLetter"/>
      <w:lvlText w:val="%2."/>
      <w:lvlJc w:val="left"/>
      <w:pPr>
        <w:ind w:left="1440" w:firstLine="1800"/>
      </w:pPr>
      <w:rPr>
        <w:rFonts w:hint="default"/>
        <w:u w:val="none"/>
      </w:rPr>
    </w:lvl>
    <w:lvl w:ilvl="2">
      <w:start w:val="1"/>
      <w:numFmt w:val="lowerRoman"/>
      <w:lvlText w:val="%3."/>
      <w:lvlJc w:val="right"/>
      <w:pPr>
        <w:ind w:left="2160" w:firstLine="2520"/>
      </w:pPr>
      <w:rPr>
        <w:rFonts w:hint="default"/>
        <w:u w:val="none"/>
      </w:rPr>
    </w:lvl>
    <w:lvl w:ilvl="3">
      <w:start w:val="1"/>
      <w:numFmt w:val="decimal"/>
      <w:lvlText w:val="%4."/>
      <w:lvlJc w:val="left"/>
      <w:pPr>
        <w:ind w:left="2880" w:firstLine="3240"/>
      </w:pPr>
      <w:rPr>
        <w:rFonts w:hint="default"/>
        <w:u w:val="none"/>
      </w:rPr>
    </w:lvl>
    <w:lvl w:ilvl="4">
      <w:start w:val="1"/>
      <w:numFmt w:val="lowerLetter"/>
      <w:lvlText w:val="%5."/>
      <w:lvlJc w:val="left"/>
      <w:pPr>
        <w:ind w:left="3600" w:firstLine="3960"/>
      </w:pPr>
      <w:rPr>
        <w:rFonts w:hint="default"/>
        <w:u w:val="none"/>
      </w:rPr>
    </w:lvl>
    <w:lvl w:ilvl="5">
      <w:start w:val="1"/>
      <w:numFmt w:val="lowerRoman"/>
      <w:lvlText w:val="%6."/>
      <w:lvlJc w:val="right"/>
      <w:pPr>
        <w:ind w:left="4320" w:firstLine="4680"/>
      </w:pPr>
      <w:rPr>
        <w:rFonts w:hint="default"/>
        <w:u w:val="none"/>
      </w:rPr>
    </w:lvl>
    <w:lvl w:ilvl="6">
      <w:start w:val="1"/>
      <w:numFmt w:val="decimal"/>
      <w:lvlText w:val="%7."/>
      <w:lvlJc w:val="left"/>
      <w:pPr>
        <w:ind w:left="5040" w:firstLine="5400"/>
      </w:pPr>
      <w:rPr>
        <w:rFonts w:hint="default"/>
        <w:u w:val="none"/>
      </w:rPr>
    </w:lvl>
    <w:lvl w:ilvl="7">
      <w:start w:val="1"/>
      <w:numFmt w:val="lowerLetter"/>
      <w:lvlText w:val="%8."/>
      <w:lvlJc w:val="left"/>
      <w:pPr>
        <w:ind w:left="5760" w:firstLine="6120"/>
      </w:pPr>
      <w:rPr>
        <w:rFonts w:hint="default"/>
        <w:u w:val="none"/>
      </w:rPr>
    </w:lvl>
    <w:lvl w:ilvl="8">
      <w:start w:val="1"/>
      <w:numFmt w:val="lowerRoman"/>
      <w:lvlText w:val="%9."/>
      <w:lvlJc w:val="right"/>
      <w:pPr>
        <w:ind w:left="6480" w:firstLine="6840"/>
      </w:pPr>
      <w:rPr>
        <w:rFonts w:hint="default"/>
        <w:u w:val="none"/>
      </w:rPr>
    </w:lvl>
  </w:abstractNum>
  <w:abstractNum w:abstractNumId="22" w15:restartNumberingAfterBreak="0">
    <w:nsid w:val="33004E76"/>
    <w:multiLevelType w:val="hybridMultilevel"/>
    <w:tmpl w:val="854C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B4569"/>
    <w:multiLevelType w:val="multilevel"/>
    <w:tmpl w:val="D238610A"/>
    <w:lvl w:ilvl="0">
      <w:start w:val="1"/>
      <w:numFmt w:val="bullet"/>
      <w:lvlText w:val=""/>
      <w:lvlJc w:val="left"/>
      <w:pPr>
        <w:ind w:left="2168" w:firstLine="2168"/>
      </w:pPr>
      <w:rPr>
        <w:rFonts w:ascii="Symbol" w:hAnsi="Symbol" w:hint="default"/>
      </w:rPr>
    </w:lvl>
    <w:lvl w:ilvl="1">
      <w:start w:val="1"/>
      <w:numFmt w:val="bullet"/>
      <w:lvlText w:val="o"/>
      <w:lvlJc w:val="left"/>
      <w:pPr>
        <w:ind w:left="2888" w:firstLine="2888"/>
      </w:pPr>
      <w:rPr>
        <w:rFonts w:ascii="Arial" w:eastAsia="Arial" w:hAnsi="Arial" w:cs="Arial"/>
      </w:rPr>
    </w:lvl>
    <w:lvl w:ilvl="2">
      <w:start w:val="1"/>
      <w:numFmt w:val="bullet"/>
      <w:lvlText w:val="▪"/>
      <w:lvlJc w:val="left"/>
      <w:pPr>
        <w:ind w:left="3608" w:firstLine="3608"/>
      </w:pPr>
      <w:rPr>
        <w:rFonts w:ascii="Arial" w:eastAsia="Arial" w:hAnsi="Arial" w:cs="Arial"/>
      </w:rPr>
    </w:lvl>
    <w:lvl w:ilvl="3">
      <w:start w:val="1"/>
      <w:numFmt w:val="bullet"/>
      <w:lvlText w:val="●"/>
      <w:lvlJc w:val="left"/>
      <w:pPr>
        <w:ind w:left="4328" w:firstLine="4328"/>
      </w:pPr>
      <w:rPr>
        <w:rFonts w:ascii="Arial" w:eastAsia="Arial" w:hAnsi="Arial" w:cs="Arial"/>
      </w:rPr>
    </w:lvl>
    <w:lvl w:ilvl="4">
      <w:start w:val="1"/>
      <w:numFmt w:val="bullet"/>
      <w:lvlText w:val="o"/>
      <w:lvlJc w:val="left"/>
      <w:pPr>
        <w:ind w:left="5048" w:firstLine="5048"/>
      </w:pPr>
      <w:rPr>
        <w:rFonts w:ascii="Arial" w:eastAsia="Arial" w:hAnsi="Arial" w:cs="Arial"/>
      </w:rPr>
    </w:lvl>
    <w:lvl w:ilvl="5">
      <w:start w:val="1"/>
      <w:numFmt w:val="bullet"/>
      <w:lvlText w:val="▪"/>
      <w:lvlJc w:val="left"/>
      <w:pPr>
        <w:ind w:left="5768" w:firstLine="5768"/>
      </w:pPr>
      <w:rPr>
        <w:rFonts w:ascii="Arial" w:eastAsia="Arial" w:hAnsi="Arial" w:cs="Arial"/>
      </w:rPr>
    </w:lvl>
    <w:lvl w:ilvl="6">
      <w:start w:val="1"/>
      <w:numFmt w:val="bullet"/>
      <w:lvlText w:val="●"/>
      <w:lvlJc w:val="left"/>
      <w:pPr>
        <w:ind w:left="6488" w:firstLine="6488"/>
      </w:pPr>
      <w:rPr>
        <w:rFonts w:ascii="Arial" w:eastAsia="Arial" w:hAnsi="Arial" w:cs="Arial"/>
      </w:rPr>
    </w:lvl>
    <w:lvl w:ilvl="7">
      <w:start w:val="1"/>
      <w:numFmt w:val="bullet"/>
      <w:lvlText w:val="o"/>
      <w:lvlJc w:val="left"/>
      <w:pPr>
        <w:ind w:left="7208" w:firstLine="7208"/>
      </w:pPr>
      <w:rPr>
        <w:rFonts w:ascii="Arial" w:eastAsia="Arial" w:hAnsi="Arial" w:cs="Arial"/>
      </w:rPr>
    </w:lvl>
    <w:lvl w:ilvl="8">
      <w:start w:val="1"/>
      <w:numFmt w:val="bullet"/>
      <w:lvlText w:val="▪"/>
      <w:lvlJc w:val="left"/>
      <w:pPr>
        <w:ind w:left="7928" w:firstLine="7928"/>
      </w:pPr>
      <w:rPr>
        <w:rFonts w:ascii="Arial" w:eastAsia="Arial" w:hAnsi="Arial" w:cs="Arial"/>
      </w:rPr>
    </w:lvl>
  </w:abstractNum>
  <w:abstractNum w:abstractNumId="24" w15:restartNumberingAfterBreak="0">
    <w:nsid w:val="36D4128F"/>
    <w:multiLevelType w:val="hybridMultilevel"/>
    <w:tmpl w:val="734A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A0D69"/>
    <w:multiLevelType w:val="hybridMultilevel"/>
    <w:tmpl w:val="CF32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852E1"/>
    <w:multiLevelType w:val="hybridMultilevel"/>
    <w:tmpl w:val="A2B22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365977"/>
    <w:multiLevelType w:val="hybridMultilevel"/>
    <w:tmpl w:val="F002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0D221F"/>
    <w:multiLevelType w:val="hybridMultilevel"/>
    <w:tmpl w:val="759682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9E2F87"/>
    <w:multiLevelType w:val="hybridMultilevel"/>
    <w:tmpl w:val="2AD4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F65412"/>
    <w:multiLevelType w:val="hybridMultilevel"/>
    <w:tmpl w:val="0BD64FD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4C3B05"/>
    <w:multiLevelType w:val="multilevel"/>
    <w:tmpl w:val="D238610A"/>
    <w:lvl w:ilvl="0">
      <w:start w:val="1"/>
      <w:numFmt w:val="bullet"/>
      <w:lvlText w:val=""/>
      <w:lvlJc w:val="left"/>
      <w:pPr>
        <w:ind w:left="2168" w:firstLine="2168"/>
      </w:pPr>
      <w:rPr>
        <w:rFonts w:ascii="Symbol" w:hAnsi="Symbol" w:hint="default"/>
      </w:rPr>
    </w:lvl>
    <w:lvl w:ilvl="1">
      <w:start w:val="1"/>
      <w:numFmt w:val="bullet"/>
      <w:lvlText w:val="o"/>
      <w:lvlJc w:val="left"/>
      <w:pPr>
        <w:ind w:left="2888" w:firstLine="2888"/>
      </w:pPr>
      <w:rPr>
        <w:rFonts w:ascii="Arial" w:eastAsia="Arial" w:hAnsi="Arial" w:cs="Arial"/>
      </w:rPr>
    </w:lvl>
    <w:lvl w:ilvl="2">
      <w:start w:val="1"/>
      <w:numFmt w:val="bullet"/>
      <w:lvlText w:val="▪"/>
      <w:lvlJc w:val="left"/>
      <w:pPr>
        <w:ind w:left="3608" w:firstLine="3608"/>
      </w:pPr>
      <w:rPr>
        <w:rFonts w:ascii="Arial" w:eastAsia="Arial" w:hAnsi="Arial" w:cs="Arial"/>
      </w:rPr>
    </w:lvl>
    <w:lvl w:ilvl="3">
      <w:start w:val="1"/>
      <w:numFmt w:val="bullet"/>
      <w:lvlText w:val="●"/>
      <w:lvlJc w:val="left"/>
      <w:pPr>
        <w:ind w:left="4328" w:firstLine="4328"/>
      </w:pPr>
      <w:rPr>
        <w:rFonts w:ascii="Arial" w:eastAsia="Arial" w:hAnsi="Arial" w:cs="Arial"/>
      </w:rPr>
    </w:lvl>
    <w:lvl w:ilvl="4">
      <w:start w:val="1"/>
      <w:numFmt w:val="bullet"/>
      <w:lvlText w:val="o"/>
      <w:lvlJc w:val="left"/>
      <w:pPr>
        <w:ind w:left="5048" w:firstLine="5048"/>
      </w:pPr>
      <w:rPr>
        <w:rFonts w:ascii="Arial" w:eastAsia="Arial" w:hAnsi="Arial" w:cs="Arial"/>
      </w:rPr>
    </w:lvl>
    <w:lvl w:ilvl="5">
      <w:start w:val="1"/>
      <w:numFmt w:val="bullet"/>
      <w:lvlText w:val="▪"/>
      <w:lvlJc w:val="left"/>
      <w:pPr>
        <w:ind w:left="5768" w:firstLine="5768"/>
      </w:pPr>
      <w:rPr>
        <w:rFonts w:ascii="Arial" w:eastAsia="Arial" w:hAnsi="Arial" w:cs="Arial"/>
      </w:rPr>
    </w:lvl>
    <w:lvl w:ilvl="6">
      <w:start w:val="1"/>
      <w:numFmt w:val="bullet"/>
      <w:lvlText w:val="●"/>
      <w:lvlJc w:val="left"/>
      <w:pPr>
        <w:ind w:left="6488" w:firstLine="6488"/>
      </w:pPr>
      <w:rPr>
        <w:rFonts w:ascii="Arial" w:eastAsia="Arial" w:hAnsi="Arial" w:cs="Arial"/>
      </w:rPr>
    </w:lvl>
    <w:lvl w:ilvl="7">
      <w:start w:val="1"/>
      <w:numFmt w:val="bullet"/>
      <w:lvlText w:val="o"/>
      <w:lvlJc w:val="left"/>
      <w:pPr>
        <w:ind w:left="7208" w:firstLine="7208"/>
      </w:pPr>
      <w:rPr>
        <w:rFonts w:ascii="Arial" w:eastAsia="Arial" w:hAnsi="Arial" w:cs="Arial"/>
      </w:rPr>
    </w:lvl>
    <w:lvl w:ilvl="8">
      <w:start w:val="1"/>
      <w:numFmt w:val="bullet"/>
      <w:lvlText w:val="▪"/>
      <w:lvlJc w:val="left"/>
      <w:pPr>
        <w:ind w:left="7928" w:firstLine="7928"/>
      </w:pPr>
      <w:rPr>
        <w:rFonts w:ascii="Arial" w:eastAsia="Arial" w:hAnsi="Arial" w:cs="Arial"/>
      </w:rPr>
    </w:lvl>
  </w:abstractNum>
  <w:abstractNum w:abstractNumId="32" w15:restartNumberingAfterBreak="0">
    <w:nsid w:val="52000A87"/>
    <w:multiLevelType w:val="multilevel"/>
    <w:tmpl w:val="F050D630"/>
    <w:lvl w:ilvl="0">
      <w:start w:val="1"/>
      <w:numFmt w:val="bullet"/>
      <w:lvlText w:val=""/>
      <w:lvlJc w:val="left"/>
      <w:pPr>
        <w:ind w:left="720" w:firstLine="1080"/>
      </w:pPr>
      <w:rPr>
        <w:rFonts w:ascii="Symbol" w:hAnsi="Symbol" w:hint="default"/>
        <w:u w:val="none"/>
      </w:rPr>
    </w:lvl>
    <w:lvl w:ilvl="1">
      <w:start w:val="1"/>
      <w:numFmt w:val="lowerLetter"/>
      <w:lvlText w:val="%2."/>
      <w:lvlJc w:val="left"/>
      <w:pPr>
        <w:ind w:left="1440" w:firstLine="1800"/>
      </w:pPr>
      <w:rPr>
        <w:u w:val="none"/>
      </w:rPr>
    </w:lvl>
    <w:lvl w:ilvl="2">
      <w:start w:val="1"/>
      <w:numFmt w:val="lowerRoman"/>
      <w:lvlText w:val="%3."/>
      <w:lvlJc w:val="right"/>
      <w:pPr>
        <w:ind w:left="2160" w:firstLine="2520"/>
      </w:pPr>
      <w:rPr>
        <w:u w:val="none"/>
      </w:rPr>
    </w:lvl>
    <w:lvl w:ilvl="3">
      <w:start w:val="1"/>
      <w:numFmt w:val="decimal"/>
      <w:lvlText w:val="%4."/>
      <w:lvlJc w:val="left"/>
      <w:pPr>
        <w:ind w:left="2880" w:firstLine="3240"/>
      </w:pPr>
      <w:rPr>
        <w:u w:val="none"/>
      </w:rPr>
    </w:lvl>
    <w:lvl w:ilvl="4">
      <w:start w:val="1"/>
      <w:numFmt w:val="lowerLetter"/>
      <w:lvlText w:val="%5."/>
      <w:lvlJc w:val="left"/>
      <w:pPr>
        <w:ind w:left="3600" w:firstLine="3960"/>
      </w:pPr>
      <w:rPr>
        <w:u w:val="none"/>
      </w:rPr>
    </w:lvl>
    <w:lvl w:ilvl="5">
      <w:start w:val="1"/>
      <w:numFmt w:val="lowerRoman"/>
      <w:lvlText w:val="%6."/>
      <w:lvlJc w:val="right"/>
      <w:pPr>
        <w:ind w:left="4320" w:firstLine="4680"/>
      </w:pPr>
      <w:rPr>
        <w:u w:val="none"/>
      </w:rPr>
    </w:lvl>
    <w:lvl w:ilvl="6">
      <w:start w:val="1"/>
      <w:numFmt w:val="decimal"/>
      <w:lvlText w:val="%7."/>
      <w:lvlJc w:val="left"/>
      <w:pPr>
        <w:ind w:left="5040" w:firstLine="5400"/>
      </w:pPr>
      <w:rPr>
        <w:u w:val="none"/>
      </w:rPr>
    </w:lvl>
    <w:lvl w:ilvl="7">
      <w:start w:val="1"/>
      <w:numFmt w:val="lowerLetter"/>
      <w:lvlText w:val="%8."/>
      <w:lvlJc w:val="left"/>
      <w:pPr>
        <w:ind w:left="5760" w:firstLine="6120"/>
      </w:pPr>
      <w:rPr>
        <w:u w:val="none"/>
      </w:rPr>
    </w:lvl>
    <w:lvl w:ilvl="8">
      <w:start w:val="1"/>
      <w:numFmt w:val="lowerRoman"/>
      <w:lvlText w:val="%9."/>
      <w:lvlJc w:val="right"/>
      <w:pPr>
        <w:ind w:left="6480" w:firstLine="6840"/>
      </w:pPr>
      <w:rPr>
        <w:u w:val="none"/>
      </w:rPr>
    </w:lvl>
  </w:abstractNum>
  <w:abstractNum w:abstractNumId="33" w15:restartNumberingAfterBreak="0">
    <w:nsid w:val="56FA0162"/>
    <w:multiLevelType w:val="hybridMultilevel"/>
    <w:tmpl w:val="8FC065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AEC6561"/>
    <w:multiLevelType w:val="hybridMultilevel"/>
    <w:tmpl w:val="155E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118FC"/>
    <w:multiLevelType w:val="hybridMultilevel"/>
    <w:tmpl w:val="4B6CBE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4680C"/>
    <w:multiLevelType w:val="hybridMultilevel"/>
    <w:tmpl w:val="9F20F682"/>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360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F97EF8"/>
    <w:multiLevelType w:val="multilevel"/>
    <w:tmpl w:val="F050D630"/>
    <w:lvl w:ilvl="0">
      <w:start w:val="1"/>
      <w:numFmt w:val="bullet"/>
      <w:lvlText w:val=""/>
      <w:lvlJc w:val="left"/>
      <w:pPr>
        <w:ind w:left="720" w:firstLine="1080"/>
      </w:pPr>
      <w:rPr>
        <w:rFonts w:ascii="Symbol" w:hAnsi="Symbol" w:hint="default"/>
        <w:u w:val="none"/>
      </w:rPr>
    </w:lvl>
    <w:lvl w:ilvl="1">
      <w:start w:val="1"/>
      <w:numFmt w:val="lowerLetter"/>
      <w:lvlText w:val="%2."/>
      <w:lvlJc w:val="left"/>
      <w:pPr>
        <w:ind w:left="1440" w:firstLine="1800"/>
      </w:pPr>
      <w:rPr>
        <w:u w:val="none"/>
      </w:rPr>
    </w:lvl>
    <w:lvl w:ilvl="2">
      <w:start w:val="1"/>
      <w:numFmt w:val="lowerRoman"/>
      <w:lvlText w:val="%3."/>
      <w:lvlJc w:val="right"/>
      <w:pPr>
        <w:ind w:left="2160" w:firstLine="2520"/>
      </w:pPr>
      <w:rPr>
        <w:u w:val="none"/>
      </w:rPr>
    </w:lvl>
    <w:lvl w:ilvl="3">
      <w:start w:val="1"/>
      <w:numFmt w:val="decimal"/>
      <w:lvlText w:val="%4."/>
      <w:lvlJc w:val="left"/>
      <w:pPr>
        <w:ind w:left="2880" w:firstLine="3240"/>
      </w:pPr>
      <w:rPr>
        <w:u w:val="none"/>
      </w:rPr>
    </w:lvl>
    <w:lvl w:ilvl="4">
      <w:start w:val="1"/>
      <w:numFmt w:val="lowerLetter"/>
      <w:lvlText w:val="%5."/>
      <w:lvlJc w:val="left"/>
      <w:pPr>
        <w:ind w:left="3600" w:firstLine="3960"/>
      </w:pPr>
      <w:rPr>
        <w:u w:val="none"/>
      </w:rPr>
    </w:lvl>
    <w:lvl w:ilvl="5">
      <w:start w:val="1"/>
      <w:numFmt w:val="lowerRoman"/>
      <w:lvlText w:val="%6."/>
      <w:lvlJc w:val="right"/>
      <w:pPr>
        <w:ind w:left="4320" w:firstLine="4680"/>
      </w:pPr>
      <w:rPr>
        <w:u w:val="none"/>
      </w:rPr>
    </w:lvl>
    <w:lvl w:ilvl="6">
      <w:start w:val="1"/>
      <w:numFmt w:val="decimal"/>
      <w:lvlText w:val="%7."/>
      <w:lvlJc w:val="left"/>
      <w:pPr>
        <w:ind w:left="5040" w:firstLine="5400"/>
      </w:pPr>
      <w:rPr>
        <w:u w:val="none"/>
      </w:rPr>
    </w:lvl>
    <w:lvl w:ilvl="7">
      <w:start w:val="1"/>
      <w:numFmt w:val="lowerLetter"/>
      <w:lvlText w:val="%8."/>
      <w:lvlJc w:val="left"/>
      <w:pPr>
        <w:ind w:left="5760" w:firstLine="6120"/>
      </w:pPr>
      <w:rPr>
        <w:u w:val="none"/>
      </w:rPr>
    </w:lvl>
    <w:lvl w:ilvl="8">
      <w:start w:val="1"/>
      <w:numFmt w:val="lowerRoman"/>
      <w:lvlText w:val="%9."/>
      <w:lvlJc w:val="right"/>
      <w:pPr>
        <w:ind w:left="6480" w:firstLine="6840"/>
      </w:pPr>
      <w:rPr>
        <w:u w:val="none"/>
      </w:rPr>
    </w:lvl>
  </w:abstractNum>
  <w:abstractNum w:abstractNumId="38" w15:restartNumberingAfterBreak="0">
    <w:nsid w:val="6F014EDC"/>
    <w:multiLevelType w:val="hybridMultilevel"/>
    <w:tmpl w:val="09B6C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27746"/>
    <w:multiLevelType w:val="hybridMultilevel"/>
    <w:tmpl w:val="009E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9426F"/>
    <w:multiLevelType w:val="hybridMultilevel"/>
    <w:tmpl w:val="C20A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33BF3"/>
    <w:multiLevelType w:val="hybridMultilevel"/>
    <w:tmpl w:val="456A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020BD"/>
    <w:multiLevelType w:val="hybridMultilevel"/>
    <w:tmpl w:val="3CEE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C3EA7"/>
    <w:multiLevelType w:val="hybridMultilevel"/>
    <w:tmpl w:val="A728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B0328"/>
    <w:multiLevelType w:val="hybridMultilevel"/>
    <w:tmpl w:val="805CC402"/>
    <w:lvl w:ilvl="0" w:tplc="F5181D7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4301EA"/>
    <w:multiLevelType w:val="hybridMultilevel"/>
    <w:tmpl w:val="14708C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26"/>
  </w:num>
  <w:num w:numId="3">
    <w:abstractNumId w:val="33"/>
  </w:num>
  <w:num w:numId="4">
    <w:abstractNumId w:val="44"/>
  </w:num>
  <w:num w:numId="5">
    <w:abstractNumId w:val="35"/>
  </w:num>
  <w:num w:numId="6">
    <w:abstractNumId w:val="27"/>
  </w:num>
  <w:num w:numId="7">
    <w:abstractNumId w:val="39"/>
  </w:num>
  <w:num w:numId="8">
    <w:abstractNumId w:val="11"/>
  </w:num>
  <w:num w:numId="9">
    <w:abstractNumId w:val="5"/>
  </w:num>
  <w:num w:numId="10">
    <w:abstractNumId w:val="20"/>
  </w:num>
  <w:num w:numId="11">
    <w:abstractNumId w:val="29"/>
  </w:num>
  <w:num w:numId="12">
    <w:abstractNumId w:val="2"/>
  </w:num>
  <w:num w:numId="13">
    <w:abstractNumId w:val="42"/>
  </w:num>
  <w:num w:numId="14">
    <w:abstractNumId w:val="12"/>
  </w:num>
  <w:num w:numId="15">
    <w:abstractNumId w:val="8"/>
  </w:num>
  <w:num w:numId="16">
    <w:abstractNumId w:val="17"/>
  </w:num>
  <w:num w:numId="17">
    <w:abstractNumId w:val="6"/>
  </w:num>
  <w:num w:numId="18">
    <w:abstractNumId w:val="32"/>
  </w:num>
  <w:num w:numId="19">
    <w:abstractNumId w:val="37"/>
  </w:num>
  <w:num w:numId="20">
    <w:abstractNumId w:val="9"/>
  </w:num>
  <w:num w:numId="21">
    <w:abstractNumId w:val="1"/>
  </w:num>
  <w:num w:numId="22">
    <w:abstractNumId w:val="23"/>
  </w:num>
  <w:num w:numId="23">
    <w:abstractNumId w:val="31"/>
  </w:num>
  <w:num w:numId="24">
    <w:abstractNumId w:val="10"/>
  </w:num>
  <w:num w:numId="25">
    <w:abstractNumId w:val="0"/>
  </w:num>
  <w:num w:numId="26">
    <w:abstractNumId w:val="19"/>
  </w:num>
  <w:num w:numId="27">
    <w:abstractNumId w:val="16"/>
  </w:num>
  <w:num w:numId="28">
    <w:abstractNumId w:val="28"/>
  </w:num>
  <w:num w:numId="29">
    <w:abstractNumId w:val="45"/>
  </w:num>
  <w:num w:numId="30">
    <w:abstractNumId w:val="21"/>
  </w:num>
  <w:num w:numId="31">
    <w:abstractNumId w:val="3"/>
  </w:num>
  <w:num w:numId="32">
    <w:abstractNumId w:val="22"/>
  </w:num>
  <w:num w:numId="33">
    <w:abstractNumId w:val="25"/>
  </w:num>
  <w:num w:numId="34">
    <w:abstractNumId w:val="4"/>
  </w:num>
  <w:num w:numId="35">
    <w:abstractNumId w:val="41"/>
  </w:num>
  <w:num w:numId="36">
    <w:abstractNumId w:val="15"/>
  </w:num>
  <w:num w:numId="37">
    <w:abstractNumId w:val="34"/>
  </w:num>
  <w:num w:numId="38">
    <w:abstractNumId w:val="18"/>
  </w:num>
  <w:num w:numId="39">
    <w:abstractNumId w:val="13"/>
  </w:num>
  <w:num w:numId="40">
    <w:abstractNumId w:val="40"/>
  </w:num>
  <w:num w:numId="41">
    <w:abstractNumId w:val="30"/>
  </w:num>
  <w:num w:numId="42">
    <w:abstractNumId w:val="36"/>
  </w:num>
  <w:num w:numId="43">
    <w:abstractNumId w:val="7"/>
  </w:num>
  <w:num w:numId="44">
    <w:abstractNumId w:val="43"/>
  </w:num>
  <w:num w:numId="45">
    <w:abstractNumId w:val="38"/>
  </w:num>
  <w:num w:numId="46">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71"/>
    <w:rsid w:val="00000EE2"/>
    <w:rsid w:val="0000393E"/>
    <w:rsid w:val="0000488C"/>
    <w:rsid w:val="00005A5F"/>
    <w:rsid w:val="000111CA"/>
    <w:rsid w:val="00013DAB"/>
    <w:rsid w:val="00026D53"/>
    <w:rsid w:val="00030648"/>
    <w:rsid w:val="0004396F"/>
    <w:rsid w:val="0004409F"/>
    <w:rsid w:val="00046E30"/>
    <w:rsid w:val="00050565"/>
    <w:rsid w:val="000574D6"/>
    <w:rsid w:val="00060EA2"/>
    <w:rsid w:val="00061AD7"/>
    <w:rsid w:val="00064237"/>
    <w:rsid w:val="000658B2"/>
    <w:rsid w:val="00070C02"/>
    <w:rsid w:val="000724A3"/>
    <w:rsid w:val="000751E8"/>
    <w:rsid w:val="00077BD4"/>
    <w:rsid w:val="00084AC9"/>
    <w:rsid w:val="00084F13"/>
    <w:rsid w:val="00085DC5"/>
    <w:rsid w:val="000921DC"/>
    <w:rsid w:val="000933FA"/>
    <w:rsid w:val="00097835"/>
    <w:rsid w:val="000A44A9"/>
    <w:rsid w:val="000A48F9"/>
    <w:rsid w:val="000B15BB"/>
    <w:rsid w:val="000B1F6F"/>
    <w:rsid w:val="000B3B3A"/>
    <w:rsid w:val="000B6F79"/>
    <w:rsid w:val="000C3F58"/>
    <w:rsid w:val="000C76EA"/>
    <w:rsid w:val="000D0DE5"/>
    <w:rsid w:val="000D37CE"/>
    <w:rsid w:val="000D7D1F"/>
    <w:rsid w:val="000E4BC4"/>
    <w:rsid w:val="000E665A"/>
    <w:rsid w:val="000F510C"/>
    <w:rsid w:val="000F5CCC"/>
    <w:rsid w:val="00100D79"/>
    <w:rsid w:val="001029BC"/>
    <w:rsid w:val="00103099"/>
    <w:rsid w:val="00105D85"/>
    <w:rsid w:val="00105E6B"/>
    <w:rsid w:val="00110BDD"/>
    <w:rsid w:val="00113B3F"/>
    <w:rsid w:val="00113ED1"/>
    <w:rsid w:val="0011564B"/>
    <w:rsid w:val="001220DC"/>
    <w:rsid w:val="00122D06"/>
    <w:rsid w:val="00123967"/>
    <w:rsid w:val="00123BD5"/>
    <w:rsid w:val="00126F32"/>
    <w:rsid w:val="0013120C"/>
    <w:rsid w:val="00132050"/>
    <w:rsid w:val="00136A2B"/>
    <w:rsid w:val="00136AF9"/>
    <w:rsid w:val="0014432E"/>
    <w:rsid w:val="00146558"/>
    <w:rsid w:val="00150C6E"/>
    <w:rsid w:val="00151B10"/>
    <w:rsid w:val="001531F1"/>
    <w:rsid w:val="001541CA"/>
    <w:rsid w:val="00162F13"/>
    <w:rsid w:val="00163FAD"/>
    <w:rsid w:val="001641C9"/>
    <w:rsid w:val="00167965"/>
    <w:rsid w:val="001831FD"/>
    <w:rsid w:val="00187FA3"/>
    <w:rsid w:val="00191036"/>
    <w:rsid w:val="001910AF"/>
    <w:rsid w:val="00195451"/>
    <w:rsid w:val="001A59AB"/>
    <w:rsid w:val="001C0950"/>
    <w:rsid w:val="001C314B"/>
    <w:rsid w:val="001C538F"/>
    <w:rsid w:val="001D1FBA"/>
    <w:rsid w:val="001E01D4"/>
    <w:rsid w:val="001E0720"/>
    <w:rsid w:val="001E7AAC"/>
    <w:rsid w:val="001F7817"/>
    <w:rsid w:val="00201FF6"/>
    <w:rsid w:val="0020222C"/>
    <w:rsid w:val="00202E71"/>
    <w:rsid w:val="002065B9"/>
    <w:rsid w:val="00211171"/>
    <w:rsid w:val="00211357"/>
    <w:rsid w:val="00216823"/>
    <w:rsid w:val="00221A47"/>
    <w:rsid w:val="00221C49"/>
    <w:rsid w:val="002230A2"/>
    <w:rsid w:val="00227DD8"/>
    <w:rsid w:val="0023308C"/>
    <w:rsid w:val="00241C16"/>
    <w:rsid w:val="00244B4A"/>
    <w:rsid w:val="00251252"/>
    <w:rsid w:val="00256326"/>
    <w:rsid w:val="0027099B"/>
    <w:rsid w:val="00296D0D"/>
    <w:rsid w:val="00297990"/>
    <w:rsid w:val="002B5153"/>
    <w:rsid w:val="002C3458"/>
    <w:rsid w:val="002D4E0B"/>
    <w:rsid w:val="002D58A3"/>
    <w:rsid w:val="002D7D7C"/>
    <w:rsid w:val="002E5553"/>
    <w:rsid w:val="002E5F16"/>
    <w:rsid w:val="002E7FE6"/>
    <w:rsid w:val="002F1457"/>
    <w:rsid w:val="002F26A5"/>
    <w:rsid w:val="002F7E36"/>
    <w:rsid w:val="00301BBC"/>
    <w:rsid w:val="003023FD"/>
    <w:rsid w:val="00305A72"/>
    <w:rsid w:val="00305B95"/>
    <w:rsid w:val="00313D29"/>
    <w:rsid w:val="00320C92"/>
    <w:rsid w:val="003252E6"/>
    <w:rsid w:val="0033256B"/>
    <w:rsid w:val="00334D64"/>
    <w:rsid w:val="00335636"/>
    <w:rsid w:val="003431CE"/>
    <w:rsid w:val="0034636F"/>
    <w:rsid w:val="003467D4"/>
    <w:rsid w:val="0034763E"/>
    <w:rsid w:val="003477E6"/>
    <w:rsid w:val="00350896"/>
    <w:rsid w:val="00352346"/>
    <w:rsid w:val="00356D0F"/>
    <w:rsid w:val="0037066E"/>
    <w:rsid w:val="00371097"/>
    <w:rsid w:val="0037173F"/>
    <w:rsid w:val="00372EBD"/>
    <w:rsid w:val="00380F92"/>
    <w:rsid w:val="00382DE0"/>
    <w:rsid w:val="00387CB2"/>
    <w:rsid w:val="00395D73"/>
    <w:rsid w:val="003B20F8"/>
    <w:rsid w:val="003C1735"/>
    <w:rsid w:val="003C293F"/>
    <w:rsid w:val="003C6351"/>
    <w:rsid w:val="003C6E93"/>
    <w:rsid w:val="003D3759"/>
    <w:rsid w:val="003D6F76"/>
    <w:rsid w:val="003E4110"/>
    <w:rsid w:val="003E626E"/>
    <w:rsid w:val="003E6295"/>
    <w:rsid w:val="003F368F"/>
    <w:rsid w:val="004018D9"/>
    <w:rsid w:val="0040517A"/>
    <w:rsid w:val="00430FB4"/>
    <w:rsid w:val="00433534"/>
    <w:rsid w:val="00434AA2"/>
    <w:rsid w:val="004358A2"/>
    <w:rsid w:val="00435D96"/>
    <w:rsid w:val="00442F1B"/>
    <w:rsid w:val="0045175D"/>
    <w:rsid w:val="00453CB1"/>
    <w:rsid w:val="004544AF"/>
    <w:rsid w:val="00461BF4"/>
    <w:rsid w:val="00463CBE"/>
    <w:rsid w:val="0046572D"/>
    <w:rsid w:val="00465882"/>
    <w:rsid w:val="004663C3"/>
    <w:rsid w:val="00493706"/>
    <w:rsid w:val="004960A1"/>
    <w:rsid w:val="0049614E"/>
    <w:rsid w:val="004A1DCD"/>
    <w:rsid w:val="004A4713"/>
    <w:rsid w:val="004B1F84"/>
    <w:rsid w:val="004B3C00"/>
    <w:rsid w:val="004E2AAC"/>
    <w:rsid w:val="004E4F00"/>
    <w:rsid w:val="004E5DCC"/>
    <w:rsid w:val="004F5FDC"/>
    <w:rsid w:val="004F66CD"/>
    <w:rsid w:val="00501D8E"/>
    <w:rsid w:val="00504DD5"/>
    <w:rsid w:val="005064D9"/>
    <w:rsid w:val="00506808"/>
    <w:rsid w:val="00507B41"/>
    <w:rsid w:val="0051611E"/>
    <w:rsid w:val="00527CD4"/>
    <w:rsid w:val="00532379"/>
    <w:rsid w:val="00543D88"/>
    <w:rsid w:val="00543FC2"/>
    <w:rsid w:val="00544089"/>
    <w:rsid w:val="0054547F"/>
    <w:rsid w:val="00551A26"/>
    <w:rsid w:val="00551ED0"/>
    <w:rsid w:val="00552B43"/>
    <w:rsid w:val="00554885"/>
    <w:rsid w:val="00555D40"/>
    <w:rsid w:val="00560506"/>
    <w:rsid w:val="0056131D"/>
    <w:rsid w:val="0057361E"/>
    <w:rsid w:val="005A0753"/>
    <w:rsid w:val="005A1D2B"/>
    <w:rsid w:val="005A773B"/>
    <w:rsid w:val="005A7B56"/>
    <w:rsid w:val="005B018E"/>
    <w:rsid w:val="005B1C63"/>
    <w:rsid w:val="005B38BB"/>
    <w:rsid w:val="005C0B96"/>
    <w:rsid w:val="005C18BB"/>
    <w:rsid w:val="005D1E11"/>
    <w:rsid w:val="005D23ED"/>
    <w:rsid w:val="005D2626"/>
    <w:rsid w:val="005D303E"/>
    <w:rsid w:val="005D4125"/>
    <w:rsid w:val="005D4F48"/>
    <w:rsid w:val="005D6E0A"/>
    <w:rsid w:val="005E11D4"/>
    <w:rsid w:val="005E52C4"/>
    <w:rsid w:val="005E7571"/>
    <w:rsid w:val="005F5AD8"/>
    <w:rsid w:val="006041BE"/>
    <w:rsid w:val="00604544"/>
    <w:rsid w:val="006055E5"/>
    <w:rsid w:val="00606122"/>
    <w:rsid w:val="00613F94"/>
    <w:rsid w:val="0061402F"/>
    <w:rsid w:val="00617BCF"/>
    <w:rsid w:val="0062224E"/>
    <w:rsid w:val="00624365"/>
    <w:rsid w:val="006269CB"/>
    <w:rsid w:val="00632588"/>
    <w:rsid w:val="006345A1"/>
    <w:rsid w:val="006345C9"/>
    <w:rsid w:val="00646140"/>
    <w:rsid w:val="006471CE"/>
    <w:rsid w:val="00647687"/>
    <w:rsid w:val="006504DC"/>
    <w:rsid w:val="0065120C"/>
    <w:rsid w:val="00654D1A"/>
    <w:rsid w:val="0065581F"/>
    <w:rsid w:val="00664224"/>
    <w:rsid w:val="006700FE"/>
    <w:rsid w:val="00672DE6"/>
    <w:rsid w:val="00681B79"/>
    <w:rsid w:val="006850A2"/>
    <w:rsid w:val="006936CD"/>
    <w:rsid w:val="006939AB"/>
    <w:rsid w:val="00694103"/>
    <w:rsid w:val="00695632"/>
    <w:rsid w:val="006A1EE0"/>
    <w:rsid w:val="006A5962"/>
    <w:rsid w:val="006B1E08"/>
    <w:rsid w:val="006B7F4B"/>
    <w:rsid w:val="006D1716"/>
    <w:rsid w:val="006D4D20"/>
    <w:rsid w:val="006E531C"/>
    <w:rsid w:val="006F344D"/>
    <w:rsid w:val="00701960"/>
    <w:rsid w:val="007275BA"/>
    <w:rsid w:val="00731E0E"/>
    <w:rsid w:val="007372F9"/>
    <w:rsid w:val="007560C5"/>
    <w:rsid w:val="00763171"/>
    <w:rsid w:val="00766163"/>
    <w:rsid w:val="00767890"/>
    <w:rsid w:val="00770115"/>
    <w:rsid w:val="0077249A"/>
    <w:rsid w:val="00787599"/>
    <w:rsid w:val="00791CC0"/>
    <w:rsid w:val="00794A6D"/>
    <w:rsid w:val="007A11C1"/>
    <w:rsid w:val="007B7F98"/>
    <w:rsid w:val="007C55EE"/>
    <w:rsid w:val="007C75D2"/>
    <w:rsid w:val="007D2B64"/>
    <w:rsid w:val="007E6162"/>
    <w:rsid w:val="007E6679"/>
    <w:rsid w:val="007F2007"/>
    <w:rsid w:val="007F4B02"/>
    <w:rsid w:val="00801945"/>
    <w:rsid w:val="00806266"/>
    <w:rsid w:val="00816615"/>
    <w:rsid w:val="00816F51"/>
    <w:rsid w:val="008215E4"/>
    <w:rsid w:val="008252F5"/>
    <w:rsid w:val="00825CAA"/>
    <w:rsid w:val="00825F0B"/>
    <w:rsid w:val="00827236"/>
    <w:rsid w:val="00827F87"/>
    <w:rsid w:val="00832789"/>
    <w:rsid w:val="00832FBD"/>
    <w:rsid w:val="0083613E"/>
    <w:rsid w:val="00840069"/>
    <w:rsid w:val="00841CCE"/>
    <w:rsid w:val="00842829"/>
    <w:rsid w:val="008520F2"/>
    <w:rsid w:val="008534F3"/>
    <w:rsid w:val="0085682F"/>
    <w:rsid w:val="00856DC7"/>
    <w:rsid w:val="0086048F"/>
    <w:rsid w:val="00866631"/>
    <w:rsid w:val="008668AE"/>
    <w:rsid w:val="00867D78"/>
    <w:rsid w:val="00870151"/>
    <w:rsid w:val="00875693"/>
    <w:rsid w:val="00875F3A"/>
    <w:rsid w:val="0088272E"/>
    <w:rsid w:val="00885EEE"/>
    <w:rsid w:val="00897E53"/>
    <w:rsid w:val="008A69BB"/>
    <w:rsid w:val="008B0E18"/>
    <w:rsid w:val="008B35FB"/>
    <w:rsid w:val="008C15FD"/>
    <w:rsid w:val="008C171A"/>
    <w:rsid w:val="008C3528"/>
    <w:rsid w:val="008C3684"/>
    <w:rsid w:val="008C36FB"/>
    <w:rsid w:val="008C460E"/>
    <w:rsid w:val="008C4782"/>
    <w:rsid w:val="008C54D1"/>
    <w:rsid w:val="008C66D1"/>
    <w:rsid w:val="008C71F0"/>
    <w:rsid w:val="008D04A2"/>
    <w:rsid w:val="008D5E49"/>
    <w:rsid w:val="008E3A1A"/>
    <w:rsid w:val="008F690A"/>
    <w:rsid w:val="00901561"/>
    <w:rsid w:val="009037A3"/>
    <w:rsid w:val="00910918"/>
    <w:rsid w:val="00915D67"/>
    <w:rsid w:val="00924022"/>
    <w:rsid w:val="00925C97"/>
    <w:rsid w:val="00933391"/>
    <w:rsid w:val="009344E2"/>
    <w:rsid w:val="00937EC0"/>
    <w:rsid w:val="0094053C"/>
    <w:rsid w:val="009417A7"/>
    <w:rsid w:val="00941CF1"/>
    <w:rsid w:val="00942355"/>
    <w:rsid w:val="009455D9"/>
    <w:rsid w:val="0094723F"/>
    <w:rsid w:val="00947E15"/>
    <w:rsid w:val="0095074C"/>
    <w:rsid w:val="00955BD3"/>
    <w:rsid w:val="00956AEB"/>
    <w:rsid w:val="0096118D"/>
    <w:rsid w:val="009653A7"/>
    <w:rsid w:val="00977BFA"/>
    <w:rsid w:val="00985EA0"/>
    <w:rsid w:val="009934F3"/>
    <w:rsid w:val="00994A01"/>
    <w:rsid w:val="00996CA5"/>
    <w:rsid w:val="00997179"/>
    <w:rsid w:val="009A010C"/>
    <w:rsid w:val="009A28B0"/>
    <w:rsid w:val="009A382A"/>
    <w:rsid w:val="009A3DEC"/>
    <w:rsid w:val="009B166C"/>
    <w:rsid w:val="009B52E4"/>
    <w:rsid w:val="009B623B"/>
    <w:rsid w:val="009B7A66"/>
    <w:rsid w:val="009C3DD0"/>
    <w:rsid w:val="009C7E10"/>
    <w:rsid w:val="009D20B1"/>
    <w:rsid w:val="009E2D88"/>
    <w:rsid w:val="009E407D"/>
    <w:rsid w:val="009F2567"/>
    <w:rsid w:val="009F3F89"/>
    <w:rsid w:val="00A04625"/>
    <w:rsid w:val="00A067A2"/>
    <w:rsid w:val="00A1069E"/>
    <w:rsid w:val="00A2416D"/>
    <w:rsid w:val="00A274FB"/>
    <w:rsid w:val="00A35D61"/>
    <w:rsid w:val="00A364B8"/>
    <w:rsid w:val="00A420A3"/>
    <w:rsid w:val="00A45C1B"/>
    <w:rsid w:val="00A50EFA"/>
    <w:rsid w:val="00A5318D"/>
    <w:rsid w:val="00A57D60"/>
    <w:rsid w:val="00A61653"/>
    <w:rsid w:val="00A6219A"/>
    <w:rsid w:val="00A734F2"/>
    <w:rsid w:val="00A737B8"/>
    <w:rsid w:val="00A819EC"/>
    <w:rsid w:val="00A84CDA"/>
    <w:rsid w:val="00A91873"/>
    <w:rsid w:val="00A97FCC"/>
    <w:rsid w:val="00AA2C53"/>
    <w:rsid w:val="00AA5AF8"/>
    <w:rsid w:val="00AA6139"/>
    <w:rsid w:val="00AA6ACC"/>
    <w:rsid w:val="00AB0C5A"/>
    <w:rsid w:val="00AB0C8A"/>
    <w:rsid w:val="00AB7A08"/>
    <w:rsid w:val="00AC0FF3"/>
    <w:rsid w:val="00AC25B4"/>
    <w:rsid w:val="00AD0B93"/>
    <w:rsid w:val="00AE26BF"/>
    <w:rsid w:val="00AE7B2A"/>
    <w:rsid w:val="00AF3DBE"/>
    <w:rsid w:val="00AF44F3"/>
    <w:rsid w:val="00B1648E"/>
    <w:rsid w:val="00B20206"/>
    <w:rsid w:val="00B20917"/>
    <w:rsid w:val="00B300D4"/>
    <w:rsid w:val="00B31E63"/>
    <w:rsid w:val="00B36940"/>
    <w:rsid w:val="00B407E9"/>
    <w:rsid w:val="00B45010"/>
    <w:rsid w:val="00B45AB7"/>
    <w:rsid w:val="00B51868"/>
    <w:rsid w:val="00B51AF8"/>
    <w:rsid w:val="00B524A3"/>
    <w:rsid w:val="00B55F87"/>
    <w:rsid w:val="00B565EA"/>
    <w:rsid w:val="00B60588"/>
    <w:rsid w:val="00B60AD5"/>
    <w:rsid w:val="00B60D82"/>
    <w:rsid w:val="00B6220F"/>
    <w:rsid w:val="00B67E38"/>
    <w:rsid w:val="00B70381"/>
    <w:rsid w:val="00B95914"/>
    <w:rsid w:val="00B9594F"/>
    <w:rsid w:val="00B97238"/>
    <w:rsid w:val="00BA12F8"/>
    <w:rsid w:val="00BA6309"/>
    <w:rsid w:val="00BB0568"/>
    <w:rsid w:val="00BB2C99"/>
    <w:rsid w:val="00BB46C1"/>
    <w:rsid w:val="00BB786B"/>
    <w:rsid w:val="00BB7DBE"/>
    <w:rsid w:val="00BC4136"/>
    <w:rsid w:val="00BC52B1"/>
    <w:rsid w:val="00BD5338"/>
    <w:rsid w:val="00BD6E86"/>
    <w:rsid w:val="00BE10B7"/>
    <w:rsid w:val="00BE31FB"/>
    <w:rsid w:val="00BE4076"/>
    <w:rsid w:val="00BE429A"/>
    <w:rsid w:val="00BE78FA"/>
    <w:rsid w:val="00BF4D8E"/>
    <w:rsid w:val="00C03A5E"/>
    <w:rsid w:val="00C03DCA"/>
    <w:rsid w:val="00C04CD9"/>
    <w:rsid w:val="00C11E32"/>
    <w:rsid w:val="00C15303"/>
    <w:rsid w:val="00C200D5"/>
    <w:rsid w:val="00C211B9"/>
    <w:rsid w:val="00C251DF"/>
    <w:rsid w:val="00C25266"/>
    <w:rsid w:val="00C27B73"/>
    <w:rsid w:val="00C34594"/>
    <w:rsid w:val="00C37518"/>
    <w:rsid w:val="00C40844"/>
    <w:rsid w:val="00C412C0"/>
    <w:rsid w:val="00C44313"/>
    <w:rsid w:val="00C44766"/>
    <w:rsid w:val="00C47724"/>
    <w:rsid w:val="00C529A1"/>
    <w:rsid w:val="00C56BBC"/>
    <w:rsid w:val="00C61215"/>
    <w:rsid w:val="00C614BA"/>
    <w:rsid w:val="00C63489"/>
    <w:rsid w:val="00C668CF"/>
    <w:rsid w:val="00C74D84"/>
    <w:rsid w:val="00C76BA5"/>
    <w:rsid w:val="00C779CD"/>
    <w:rsid w:val="00C806A0"/>
    <w:rsid w:val="00C807CA"/>
    <w:rsid w:val="00C86B75"/>
    <w:rsid w:val="00C872C1"/>
    <w:rsid w:val="00C91D32"/>
    <w:rsid w:val="00C93FCF"/>
    <w:rsid w:val="00CA29F3"/>
    <w:rsid w:val="00CA4838"/>
    <w:rsid w:val="00CA7C7D"/>
    <w:rsid w:val="00CB0EAF"/>
    <w:rsid w:val="00CC52A9"/>
    <w:rsid w:val="00CC7A41"/>
    <w:rsid w:val="00CC7C9C"/>
    <w:rsid w:val="00CD0DBC"/>
    <w:rsid w:val="00CE13DC"/>
    <w:rsid w:val="00CF0994"/>
    <w:rsid w:val="00CF0CB0"/>
    <w:rsid w:val="00CF386A"/>
    <w:rsid w:val="00D054AA"/>
    <w:rsid w:val="00D0559A"/>
    <w:rsid w:val="00D0688A"/>
    <w:rsid w:val="00D15343"/>
    <w:rsid w:val="00D15A5F"/>
    <w:rsid w:val="00D209B2"/>
    <w:rsid w:val="00D24814"/>
    <w:rsid w:val="00D25019"/>
    <w:rsid w:val="00D33DC9"/>
    <w:rsid w:val="00D33FB8"/>
    <w:rsid w:val="00D430D3"/>
    <w:rsid w:val="00D5102E"/>
    <w:rsid w:val="00D51C91"/>
    <w:rsid w:val="00D5428B"/>
    <w:rsid w:val="00D57F0D"/>
    <w:rsid w:val="00D60E32"/>
    <w:rsid w:val="00D625AA"/>
    <w:rsid w:val="00D63B2B"/>
    <w:rsid w:val="00D75471"/>
    <w:rsid w:val="00D76D1E"/>
    <w:rsid w:val="00D8140D"/>
    <w:rsid w:val="00D91EA7"/>
    <w:rsid w:val="00D92638"/>
    <w:rsid w:val="00D97270"/>
    <w:rsid w:val="00DA0ACD"/>
    <w:rsid w:val="00DA1F40"/>
    <w:rsid w:val="00DA2ADC"/>
    <w:rsid w:val="00DA2BC9"/>
    <w:rsid w:val="00DA79E9"/>
    <w:rsid w:val="00DB1B67"/>
    <w:rsid w:val="00DC0312"/>
    <w:rsid w:val="00DC2281"/>
    <w:rsid w:val="00DD37A6"/>
    <w:rsid w:val="00DE25FC"/>
    <w:rsid w:val="00DE4B7A"/>
    <w:rsid w:val="00DF1080"/>
    <w:rsid w:val="00DF5F3B"/>
    <w:rsid w:val="00E02319"/>
    <w:rsid w:val="00E03CEF"/>
    <w:rsid w:val="00E078EC"/>
    <w:rsid w:val="00E1491E"/>
    <w:rsid w:val="00E175F7"/>
    <w:rsid w:val="00E17AAD"/>
    <w:rsid w:val="00E241FE"/>
    <w:rsid w:val="00E24363"/>
    <w:rsid w:val="00E2596E"/>
    <w:rsid w:val="00E27EFB"/>
    <w:rsid w:val="00E36147"/>
    <w:rsid w:val="00E502B6"/>
    <w:rsid w:val="00E51418"/>
    <w:rsid w:val="00E53209"/>
    <w:rsid w:val="00E543B6"/>
    <w:rsid w:val="00E555A9"/>
    <w:rsid w:val="00E71207"/>
    <w:rsid w:val="00E754ED"/>
    <w:rsid w:val="00E76152"/>
    <w:rsid w:val="00E81475"/>
    <w:rsid w:val="00E85D27"/>
    <w:rsid w:val="00E86A82"/>
    <w:rsid w:val="00E9290D"/>
    <w:rsid w:val="00E93152"/>
    <w:rsid w:val="00E95106"/>
    <w:rsid w:val="00E96D90"/>
    <w:rsid w:val="00EA0E41"/>
    <w:rsid w:val="00EA5E42"/>
    <w:rsid w:val="00EA7BCD"/>
    <w:rsid w:val="00EB4DD3"/>
    <w:rsid w:val="00EC0BA6"/>
    <w:rsid w:val="00EC4F52"/>
    <w:rsid w:val="00ED154D"/>
    <w:rsid w:val="00ED7195"/>
    <w:rsid w:val="00EE27C4"/>
    <w:rsid w:val="00EF128F"/>
    <w:rsid w:val="00EF5E99"/>
    <w:rsid w:val="00F04C77"/>
    <w:rsid w:val="00F10BDD"/>
    <w:rsid w:val="00F155AF"/>
    <w:rsid w:val="00F1597C"/>
    <w:rsid w:val="00F17156"/>
    <w:rsid w:val="00F20B8A"/>
    <w:rsid w:val="00F22D61"/>
    <w:rsid w:val="00F241DD"/>
    <w:rsid w:val="00F241F3"/>
    <w:rsid w:val="00F254D7"/>
    <w:rsid w:val="00F359AF"/>
    <w:rsid w:val="00F41A9E"/>
    <w:rsid w:val="00F42304"/>
    <w:rsid w:val="00F42AC0"/>
    <w:rsid w:val="00F47DE8"/>
    <w:rsid w:val="00F5057E"/>
    <w:rsid w:val="00F547D3"/>
    <w:rsid w:val="00F60646"/>
    <w:rsid w:val="00F61C9C"/>
    <w:rsid w:val="00F63DB6"/>
    <w:rsid w:val="00F671D5"/>
    <w:rsid w:val="00F7309A"/>
    <w:rsid w:val="00F911AE"/>
    <w:rsid w:val="00F91625"/>
    <w:rsid w:val="00F92DE1"/>
    <w:rsid w:val="00F96728"/>
    <w:rsid w:val="00FA0C2C"/>
    <w:rsid w:val="00FA0D23"/>
    <w:rsid w:val="00FA42BF"/>
    <w:rsid w:val="00FA6A14"/>
    <w:rsid w:val="00FA6C8F"/>
    <w:rsid w:val="00FA7430"/>
    <w:rsid w:val="00FB4460"/>
    <w:rsid w:val="00FB7FE4"/>
    <w:rsid w:val="00FC16B1"/>
    <w:rsid w:val="00FD7F42"/>
    <w:rsid w:val="00FE7EC5"/>
    <w:rsid w:val="00FF042B"/>
    <w:rsid w:val="00FF4A78"/>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8961A"/>
  <w15:docId w15:val="{2432E908-B5DD-4C5B-8B57-5B98FB74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646"/>
  </w:style>
  <w:style w:type="paragraph" w:styleId="Heading1">
    <w:name w:val="heading 1"/>
    <w:basedOn w:val="Normal"/>
    <w:next w:val="Normal"/>
    <w:link w:val="Heading1Char"/>
    <w:rsid w:val="008D04A2"/>
    <w:pPr>
      <w:keepNext/>
      <w:keepLines/>
      <w:widowControl w:val="0"/>
      <w:spacing w:before="480" w:after="0" w:line="276" w:lineRule="auto"/>
      <w:outlineLvl w:val="0"/>
    </w:pPr>
    <w:rPr>
      <w:rFonts w:ascii="Cambria" w:eastAsia="Cambria" w:hAnsi="Cambria" w:cs="Cambria"/>
      <w:b/>
      <w:color w:val="366091"/>
      <w:sz w:val="28"/>
      <w:szCs w:val="28"/>
    </w:rPr>
  </w:style>
  <w:style w:type="paragraph" w:styleId="Heading2">
    <w:name w:val="heading 2"/>
    <w:basedOn w:val="Normal"/>
    <w:next w:val="Normal"/>
    <w:link w:val="Heading2Char"/>
    <w:rsid w:val="008D04A2"/>
    <w:pPr>
      <w:keepNext/>
      <w:keepLines/>
      <w:widowControl w:val="0"/>
      <w:spacing w:before="200" w:after="0" w:line="276" w:lineRule="auto"/>
      <w:outlineLvl w:val="1"/>
    </w:pPr>
    <w:rPr>
      <w:rFonts w:ascii="Cambria" w:eastAsia="Cambria" w:hAnsi="Cambria" w:cs="Cambria"/>
      <w:b/>
      <w:color w:val="4F81BD"/>
      <w:sz w:val="26"/>
      <w:szCs w:val="26"/>
    </w:rPr>
  </w:style>
  <w:style w:type="paragraph" w:styleId="Heading3">
    <w:name w:val="heading 3"/>
    <w:basedOn w:val="Normal"/>
    <w:next w:val="Normal"/>
    <w:link w:val="Heading3Char"/>
    <w:rsid w:val="008D04A2"/>
    <w:pPr>
      <w:keepNext/>
      <w:keepLines/>
      <w:widowControl w:val="0"/>
      <w:spacing w:before="280" w:after="80" w:line="276" w:lineRule="auto"/>
      <w:contextualSpacing/>
      <w:outlineLvl w:val="2"/>
    </w:pPr>
    <w:rPr>
      <w:rFonts w:ascii="Calibri" w:eastAsia="Calibri" w:hAnsi="Calibri" w:cs="Calibri"/>
      <w:b/>
      <w:color w:val="000000"/>
      <w:sz w:val="28"/>
      <w:szCs w:val="28"/>
    </w:rPr>
  </w:style>
  <w:style w:type="paragraph" w:styleId="Heading4">
    <w:name w:val="heading 4"/>
    <w:basedOn w:val="Normal"/>
    <w:next w:val="Normal"/>
    <w:link w:val="Heading4Char"/>
    <w:rsid w:val="008D04A2"/>
    <w:pPr>
      <w:keepNext/>
      <w:keepLines/>
      <w:widowControl w:val="0"/>
      <w:spacing w:before="240" w:after="40" w:line="276" w:lineRule="auto"/>
      <w:contextualSpacing/>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8D04A2"/>
    <w:pPr>
      <w:keepNext/>
      <w:keepLines/>
      <w:widowControl w:val="0"/>
      <w:spacing w:before="220" w:after="40" w:line="276" w:lineRule="auto"/>
      <w:contextualSpacing/>
      <w:outlineLvl w:val="4"/>
    </w:pPr>
    <w:rPr>
      <w:rFonts w:ascii="Calibri" w:eastAsia="Calibri" w:hAnsi="Calibri" w:cs="Calibri"/>
      <w:b/>
      <w:color w:val="000000"/>
    </w:rPr>
  </w:style>
  <w:style w:type="paragraph" w:styleId="Heading6">
    <w:name w:val="heading 6"/>
    <w:basedOn w:val="Normal"/>
    <w:next w:val="Normal"/>
    <w:link w:val="Heading6Char"/>
    <w:rsid w:val="008D04A2"/>
    <w:pPr>
      <w:keepNext/>
      <w:keepLines/>
      <w:widowControl w:val="0"/>
      <w:spacing w:before="200" w:after="40" w:line="276" w:lineRule="auto"/>
      <w:contextualSpacing/>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4A2"/>
    <w:rPr>
      <w:rFonts w:ascii="Cambria" w:eastAsia="Cambria" w:hAnsi="Cambria" w:cs="Cambria"/>
      <w:b/>
      <w:color w:val="366091"/>
      <w:sz w:val="28"/>
      <w:szCs w:val="28"/>
    </w:rPr>
  </w:style>
  <w:style w:type="character" w:customStyle="1" w:styleId="Heading2Char">
    <w:name w:val="Heading 2 Char"/>
    <w:basedOn w:val="DefaultParagraphFont"/>
    <w:link w:val="Heading2"/>
    <w:rsid w:val="008D04A2"/>
    <w:rPr>
      <w:rFonts w:ascii="Cambria" w:eastAsia="Cambria" w:hAnsi="Cambria" w:cs="Cambria"/>
      <w:b/>
      <w:color w:val="4F81BD"/>
      <w:sz w:val="26"/>
      <w:szCs w:val="26"/>
    </w:rPr>
  </w:style>
  <w:style w:type="character" w:customStyle="1" w:styleId="Heading3Char">
    <w:name w:val="Heading 3 Char"/>
    <w:basedOn w:val="DefaultParagraphFont"/>
    <w:link w:val="Heading3"/>
    <w:rsid w:val="008D04A2"/>
    <w:rPr>
      <w:rFonts w:ascii="Calibri" w:eastAsia="Calibri" w:hAnsi="Calibri" w:cs="Calibri"/>
      <w:b/>
      <w:color w:val="000000"/>
      <w:sz w:val="28"/>
      <w:szCs w:val="28"/>
    </w:rPr>
  </w:style>
  <w:style w:type="character" w:customStyle="1" w:styleId="Heading4Char">
    <w:name w:val="Heading 4 Char"/>
    <w:basedOn w:val="DefaultParagraphFont"/>
    <w:link w:val="Heading4"/>
    <w:rsid w:val="008D04A2"/>
    <w:rPr>
      <w:rFonts w:ascii="Calibri" w:eastAsia="Calibri" w:hAnsi="Calibri" w:cs="Calibri"/>
      <w:b/>
      <w:color w:val="000000"/>
      <w:sz w:val="24"/>
      <w:szCs w:val="24"/>
    </w:rPr>
  </w:style>
  <w:style w:type="character" w:customStyle="1" w:styleId="Heading5Char">
    <w:name w:val="Heading 5 Char"/>
    <w:basedOn w:val="DefaultParagraphFont"/>
    <w:link w:val="Heading5"/>
    <w:rsid w:val="008D04A2"/>
    <w:rPr>
      <w:rFonts w:ascii="Calibri" w:eastAsia="Calibri" w:hAnsi="Calibri" w:cs="Calibri"/>
      <w:b/>
      <w:color w:val="000000"/>
    </w:rPr>
  </w:style>
  <w:style w:type="character" w:customStyle="1" w:styleId="Heading6Char">
    <w:name w:val="Heading 6 Char"/>
    <w:basedOn w:val="DefaultParagraphFont"/>
    <w:link w:val="Heading6"/>
    <w:rsid w:val="008D04A2"/>
    <w:rPr>
      <w:rFonts w:ascii="Calibri" w:eastAsia="Calibri" w:hAnsi="Calibri" w:cs="Calibri"/>
      <w:b/>
      <w:color w:val="000000"/>
      <w:sz w:val="20"/>
      <w:szCs w:val="20"/>
    </w:rPr>
  </w:style>
  <w:style w:type="paragraph" w:styleId="Header">
    <w:name w:val="header"/>
    <w:basedOn w:val="Normal"/>
    <w:link w:val="HeaderChar"/>
    <w:uiPriority w:val="99"/>
    <w:unhideWhenUsed/>
    <w:rsid w:val="0021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171"/>
  </w:style>
  <w:style w:type="paragraph" w:styleId="Footer">
    <w:name w:val="footer"/>
    <w:basedOn w:val="Normal"/>
    <w:link w:val="FooterChar"/>
    <w:uiPriority w:val="99"/>
    <w:unhideWhenUsed/>
    <w:rsid w:val="0021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171"/>
  </w:style>
  <w:style w:type="character" w:styleId="Strong">
    <w:name w:val="Strong"/>
    <w:basedOn w:val="DefaultParagraphFont"/>
    <w:uiPriority w:val="22"/>
    <w:qFormat/>
    <w:rsid w:val="009B7A66"/>
    <w:rPr>
      <w:b/>
      <w:bCs/>
    </w:rPr>
  </w:style>
  <w:style w:type="character" w:styleId="Hyperlink">
    <w:name w:val="Hyperlink"/>
    <w:basedOn w:val="DefaultParagraphFont"/>
    <w:uiPriority w:val="99"/>
    <w:unhideWhenUsed/>
    <w:rsid w:val="009B7A66"/>
    <w:rPr>
      <w:color w:val="0563C1" w:themeColor="hyperlink"/>
      <w:u w:val="single"/>
    </w:rPr>
  </w:style>
  <w:style w:type="paragraph" w:styleId="Title">
    <w:name w:val="Title"/>
    <w:basedOn w:val="Normal"/>
    <w:next w:val="Normal"/>
    <w:link w:val="TitleChar"/>
    <w:rsid w:val="008D04A2"/>
    <w:pPr>
      <w:keepNext/>
      <w:keepLines/>
      <w:widowControl w:val="0"/>
      <w:spacing w:before="480" w:after="120" w:line="276"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8D04A2"/>
    <w:rPr>
      <w:rFonts w:ascii="Calibri" w:eastAsia="Calibri" w:hAnsi="Calibri" w:cs="Calibri"/>
      <w:b/>
      <w:color w:val="000000"/>
      <w:sz w:val="72"/>
      <w:szCs w:val="72"/>
    </w:rPr>
  </w:style>
  <w:style w:type="paragraph" w:styleId="Subtitle">
    <w:name w:val="Subtitle"/>
    <w:basedOn w:val="Normal"/>
    <w:next w:val="Normal"/>
    <w:link w:val="SubtitleChar"/>
    <w:rsid w:val="008D04A2"/>
    <w:pPr>
      <w:keepNext/>
      <w:keepLines/>
      <w:widowControl w:val="0"/>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8D04A2"/>
    <w:rPr>
      <w:rFonts w:ascii="Georgia" w:eastAsia="Georgia" w:hAnsi="Georgia" w:cs="Georgia"/>
      <w:i/>
      <w:color w:val="666666"/>
      <w:sz w:val="48"/>
      <w:szCs w:val="48"/>
    </w:rPr>
  </w:style>
  <w:style w:type="character" w:customStyle="1" w:styleId="BalloonTextChar">
    <w:name w:val="Balloon Text Char"/>
    <w:basedOn w:val="DefaultParagraphFont"/>
    <w:link w:val="BalloonText"/>
    <w:uiPriority w:val="99"/>
    <w:semiHidden/>
    <w:rsid w:val="008D04A2"/>
    <w:rPr>
      <w:rFonts w:ascii="Tahoma" w:eastAsia="Calibri" w:hAnsi="Tahoma" w:cs="Tahoma"/>
      <w:color w:val="000000"/>
      <w:sz w:val="16"/>
      <w:szCs w:val="16"/>
    </w:rPr>
  </w:style>
  <w:style w:type="paragraph" w:styleId="BalloonText">
    <w:name w:val="Balloon Text"/>
    <w:basedOn w:val="Normal"/>
    <w:link w:val="BalloonTextChar"/>
    <w:uiPriority w:val="99"/>
    <w:semiHidden/>
    <w:unhideWhenUsed/>
    <w:rsid w:val="008D04A2"/>
    <w:pPr>
      <w:widowControl w:val="0"/>
      <w:spacing w:after="0" w:line="240" w:lineRule="auto"/>
    </w:pPr>
    <w:rPr>
      <w:rFonts w:ascii="Tahoma" w:eastAsia="Calibri" w:hAnsi="Tahoma" w:cs="Tahoma"/>
      <w:color w:val="000000"/>
      <w:sz w:val="16"/>
      <w:szCs w:val="16"/>
    </w:rPr>
  </w:style>
  <w:style w:type="paragraph" w:styleId="ListParagraph">
    <w:name w:val="List Paragraph"/>
    <w:basedOn w:val="Normal"/>
    <w:uiPriority w:val="34"/>
    <w:qFormat/>
    <w:rsid w:val="008D04A2"/>
    <w:pPr>
      <w:widowControl w:val="0"/>
      <w:spacing w:after="200" w:line="276" w:lineRule="auto"/>
      <w:ind w:left="720"/>
      <w:contextualSpacing/>
    </w:pPr>
    <w:rPr>
      <w:rFonts w:ascii="Calibri" w:eastAsia="Calibri" w:hAnsi="Calibri" w:cs="Calibri"/>
      <w:color w:val="000000"/>
    </w:rPr>
  </w:style>
  <w:style w:type="paragraph" w:styleId="TOCHeading">
    <w:name w:val="TOC Heading"/>
    <w:basedOn w:val="Heading1"/>
    <w:next w:val="Normal"/>
    <w:uiPriority w:val="39"/>
    <w:unhideWhenUsed/>
    <w:qFormat/>
    <w:rsid w:val="008D04A2"/>
    <w:pPr>
      <w:widowControl/>
      <w:outlineLvl w:val="9"/>
    </w:pPr>
    <w:rPr>
      <w:rFonts w:asciiTheme="majorHAnsi" w:eastAsiaTheme="majorEastAsia" w:hAnsiTheme="majorHAnsi" w:cstheme="majorBidi"/>
      <w:bCs/>
      <w:color w:val="2E74B5" w:themeColor="accent1" w:themeShade="BF"/>
      <w:lang w:eastAsia="ja-JP"/>
    </w:rPr>
  </w:style>
  <w:style w:type="paragraph" w:styleId="TOC2">
    <w:name w:val="toc 2"/>
    <w:basedOn w:val="Normal"/>
    <w:next w:val="Normal"/>
    <w:autoRedefine/>
    <w:uiPriority w:val="39"/>
    <w:unhideWhenUsed/>
    <w:qFormat/>
    <w:rsid w:val="008D04A2"/>
    <w:pPr>
      <w:widowControl w:val="0"/>
      <w:tabs>
        <w:tab w:val="right" w:leader="dot" w:pos="9350"/>
      </w:tabs>
      <w:spacing w:after="0" w:line="276" w:lineRule="auto"/>
    </w:pPr>
    <w:rPr>
      <w:rFonts w:ascii="Calibri" w:eastAsia="Calibri" w:hAnsi="Calibri" w:cs="Calibri"/>
      <w:color w:val="000000"/>
    </w:rPr>
  </w:style>
  <w:style w:type="paragraph" w:styleId="TOC1">
    <w:name w:val="toc 1"/>
    <w:basedOn w:val="Normal"/>
    <w:next w:val="Normal"/>
    <w:autoRedefine/>
    <w:uiPriority w:val="39"/>
    <w:unhideWhenUsed/>
    <w:qFormat/>
    <w:rsid w:val="008D04A2"/>
    <w:pPr>
      <w:widowControl w:val="0"/>
      <w:tabs>
        <w:tab w:val="right" w:leader="dot" w:pos="9350"/>
      </w:tabs>
      <w:spacing w:after="0" w:line="240" w:lineRule="auto"/>
      <w:contextualSpacing/>
    </w:pPr>
    <w:rPr>
      <w:rFonts w:ascii="Calibri" w:eastAsia="Calibri" w:hAnsi="Calibri" w:cs="Calibri"/>
      <w:color w:val="000000"/>
    </w:rPr>
  </w:style>
  <w:style w:type="paragraph" w:styleId="TOC3">
    <w:name w:val="toc 3"/>
    <w:basedOn w:val="Normal"/>
    <w:next w:val="Normal"/>
    <w:autoRedefine/>
    <w:uiPriority w:val="39"/>
    <w:unhideWhenUsed/>
    <w:qFormat/>
    <w:rsid w:val="008D04A2"/>
    <w:pPr>
      <w:spacing w:after="100" w:line="276" w:lineRule="auto"/>
      <w:ind w:left="440"/>
    </w:pPr>
    <w:rPr>
      <w:rFonts w:eastAsiaTheme="minorEastAsia"/>
    </w:rPr>
  </w:style>
  <w:style w:type="paragraph" w:styleId="TOC4">
    <w:name w:val="toc 4"/>
    <w:basedOn w:val="Normal"/>
    <w:next w:val="Normal"/>
    <w:autoRedefine/>
    <w:uiPriority w:val="39"/>
    <w:unhideWhenUsed/>
    <w:rsid w:val="008D04A2"/>
    <w:pPr>
      <w:spacing w:after="100" w:line="276" w:lineRule="auto"/>
      <w:ind w:left="660"/>
    </w:pPr>
    <w:rPr>
      <w:rFonts w:eastAsiaTheme="minorEastAsia"/>
    </w:rPr>
  </w:style>
  <w:style w:type="paragraph" w:styleId="TOC5">
    <w:name w:val="toc 5"/>
    <w:basedOn w:val="Normal"/>
    <w:next w:val="Normal"/>
    <w:autoRedefine/>
    <w:uiPriority w:val="39"/>
    <w:unhideWhenUsed/>
    <w:rsid w:val="008D04A2"/>
    <w:pPr>
      <w:spacing w:after="100" w:line="276" w:lineRule="auto"/>
      <w:ind w:left="880"/>
    </w:pPr>
    <w:rPr>
      <w:rFonts w:eastAsiaTheme="minorEastAsia"/>
    </w:rPr>
  </w:style>
  <w:style w:type="paragraph" w:styleId="TOC6">
    <w:name w:val="toc 6"/>
    <w:basedOn w:val="Normal"/>
    <w:next w:val="Normal"/>
    <w:autoRedefine/>
    <w:uiPriority w:val="39"/>
    <w:unhideWhenUsed/>
    <w:rsid w:val="008D04A2"/>
    <w:pPr>
      <w:spacing w:after="100" w:line="276" w:lineRule="auto"/>
      <w:ind w:left="1100"/>
    </w:pPr>
    <w:rPr>
      <w:rFonts w:eastAsiaTheme="minorEastAsia"/>
    </w:rPr>
  </w:style>
  <w:style w:type="paragraph" w:styleId="TOC7">
    <w:name w:val="toc 7"/>
    <w:basedOn w:val="Normal"/>
    <w:next w:val="Normal"/>
    <w:autoRedefine/>
    <w:uiPriority w:val="39"/>
    <w:unhideWhenUsed/>
    <w:rsid w:val="008D04A2"/>
    <w:pPr>
      <w:spacing w:after="100" w:line="276" w:lineRule="auto"/>
      <w:ind w:left="1320"/>
    </w:pPr>
    <w:rPr>
      <w:rFonts w:eastAsiaTheme="minorEastAsia"/>
    </w:rPr>
  </w:style>
  <w:style w:type="paragraph" w:styleId="TOC8">
    <w:name w:val="toc 8"/>
    <w:basedOn w:val="Normal"/>
    <w:next w:val="Normal"/>
    <w:autoRedefine/>
    <w:uiPriority w:val="39"/>
    <w:unhideWhenUsed/>
    <w:rsid w:val="008D04A2"/>
    <w:pPr>
      <w:spacing w:after="100" w:line="276" w:lineRule="auto"/>
      <w:ind w:left="1540"/>
    </w:pPr>
    <w:rPr>
      <w:rFonts w:eastAsiaTheme="minorEastAsia"/>
    </w:rPr>
  </w:style>
  <w:style w:type="paragraph" w:styleId="TOC9">
    <w:name w:val="toc 9"/>
    <w:basedOn w:val="Normal"/>
    <w:next w:val="Normal"/>
    <w:autoRedefine/>
    <w:uiPriority w:val="39"/>
    <w:unhideWhenUsed/>
    <w:rsid w:val="008D04A2"/>
    <w:pPr>
      <w:spacing w:after="100" w:line="276" w:lineRule="auto"/>
      <w:ind w:left="1760"/>
    </w:pPr>
    <w:rPr>
      <w:rFonts w:eastAsiaTheme="minorEastAsia"/>
    </w:rPr>
  </w:style>
  <w:style w:type="paragraph" w:styleId="CommentText">
    <w:name w:val="annotation text"/>
    <w:basedOn w:val="Normal"/>
    <w:link w:val="CommentTextChar"/>
    <w:uiPriority w:val="99"/>
    <w:semiHidden/>
    <w:unhideWhenUsed/>
    <w:rsid w:val="008D04A2"/>
    <w:pPr>
      <w:widowControl w:val="0"/>
      <w:spacing w:after="200"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8D04A2"/>
    <w:rPr>
      <w:rFonts w:ascii="Calibri" w:eastAsia="Calibri" w:hAnsi="Calibri" w:cs="Calibri"/>
      <w:color w:val="000000"/>
      <w:sz w:val="20"/>
      <w:szCs w:val="20"/>
    </w:rPr>
  </w:style>
  <w:style w:type="character" w:customStyle="1" w:styleId="CommentSubjectChar">
    <w:name w:val="Comment Subject Char"/>
    <w:basedOn w:val="CommentTextChar"/>
    <w:link w:val="CommentSubject"/>
    <w:uiPriority w:val="99"/>
    <w:semiHidden/>
    <w:rsid w:val="008D04A2"/>
    <w:rPr>
      <w:rFonts w:ascii="Calibri" w:eastAsia="Calibri" w:hAnsi="Calibri" w:cs="Calibri"/>
      <w:b/>
      <w:bCs/>
      <w:color w:val="000000"/>
      <w:sz w:val="20"/>
      <w:szCs w:val="20"/>
    </w:rPr>
  </w:style>
  <w:style w:type="paragraph" w:styleId="CommentSubject">
    <w:name w:val="annotation subject"/>
    <w:basedOn w:val="CommentText"/>
    <w:next w:val="CommentText"/>
    <w:link w:val="CommentSubjectChar"/>
    <w:uiPriority w:val="99"/>
    <w:semiHidden/>
    <w:unhideWhenUsed/>
    <w:rsid w:val="008D04A2"/>
    <w:rPr>
      <w:b/>
      <w:bCs/>
    </w:rPr>
  </w:style>
  <w:style w:type="character" w:styleId="CommentReference">
    <w:name w:val="annotation reference"/>
    <w:basedOn w:val="DefaultParagraphFont"/>
    <w:uiPriority w:val="99"/>
    <w:semiHidden/>
    <w:unhideWhenUsed/>
    <w:rsid w:val="009455D9"/>
    <w:rPr>
      <w:sz w:val="16"/>
      <w:szCs w:val="16"/>
    </w:rPr>
  </w:style>
  <w:style w:type="character" w:styleId="FollowedHyperlink">
    <w:name w:val="FollowedHyperlink"/>
    <w:basedOn w:val="DefaultParagraphFont"/>
    <w:uiPriority w:val="99"/>
    <w:semiHidden/>
    <w:unhideWhenUsed/>
    <w:rsid w:val="00F359AF"/>
    <w:rPr>
      <w:color w:val="954F72" w:themeColor="followedHyperlink"/>
      <w:u w:val="single"/>
    </w:rPr>
  </w:style>
  <w:style w:type="paragraph" w:styleId="NoSpacing">
    <w:name w:val="No Spacing"/>
    <w:uiPriority w:val="1"/>
    <w:qFormat/>
    <w:rsid w:val="00552B43"/>
    <w:pPr>
      <w:spacing w:after="0" w:line="240" w:lineRule="auto"/>
    </w:pPr>
  </w:style>
  <w:style w:type="paragraph" w:customStyle="1" w:styleId="Default">
    <w:name w:val="Default"/>
    <w:uiPriority w:val="99"/>
    <w:rsid w:val="00D33DC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73">
    <w:name w:val="CM73"/>
    <w:basedOn w:val="Default"/>
    <w:next w:val="Default"/>
    <w:uiPriority w:val="99"/>
    <w:rsid w:val="00D33DC9"/>
    <w:rPr>
      <w:color w:val="auto"/>
    </w:rPr>
  </w:style>
  <w:style w:type="table" w:styleId="TableGrid">
    <w:name w:val="Table Grid"/>
    <w:basedOn w:val="TableNormal"/>
    <w:uiPriority w:val="39"/>
    <w:rsid w:val="0025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0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8006">
      <w:bodyDiv w:val="1"/>
      <w:marLeft w:val="0"/>
      <w:marRight w:val="0"/>
      <w:marTop w:val="0"/>
      <w:marBottom w:val="0"/>
      <w:divBdr>
        <w:top w:val="none" w:sz="0" w:space="0" w:color="auto"/>
        <w:left w:val="none" w:sz="0" w:space="0" w:color="auto"/>
        <w:bottom w:val="none" w:sz="0" w:space="0" w:color="auto"/>
        <w:right w:val="none" w:sz="0" w:space="0" w:color="auto"/>
      </w:divBdr>
    </w:div>
    <w:div w:id="640965355">
      <w:bodyDiv w:val="1"/>
      <w:marLeft w:val="0"/>
      <w:marRight w:val="0"/>
      <w:marTop w:val="0"/>
      <w:marBottom w:val="0"/>
      <w:divBdr>
        <w:top w:val="none" w:sz="0" w:space="0" w:color="auto"/>
        <w:left w:val="none" w:sz="0" w:space="0" w:color="auto"/>
        <w:bottom w:val="none" w:sz="0" w:space="0" w:color="auto"/>
        <w:right w:val="none" w:sz="0" w:space="0" w:color="auto"/>
      </w:divBdr>
    </w:div>
    <w:div w:id="991324615">
      <w:bodyDiv w:val="1"/>
      <w:marLeft w:val="0"/>
      <w:marRight w:val="0"/>
      <w:marTop w:val="0"/>
      <w:marBottom w:val="0"/>
      <w:divBdr>
        <w:top w:val="none" w:sz="0" w:space="0" w:color="auto"/>
        <w:left w:val="none" w:sz="0" w:space="0" w:color="auto"/>
        <w:bottom w:val="none" w:sz="0" w:space="0" w:color="auto"/>
        <w:right w:val="none" w:sz="0" w:space="0" w:color="auto"/>
      </w:divBdr>
    </w:div>
    <w:div w:id="1084959370">
      <w:bodyDiv w:val="1"/>
      <w:marLeft w:val="0"/>
      <w:marRight w:val="0"/>
      <w:marTop w:val="0"/>
      <w:marBottom w:val="0"/>
      <w:divBdr>
        <w:top w:val="none" w:sz="0" w:space="0" w:color="auto"/>
        <w:left w:val="none" w:sz="0" w:space="0" w:color="auto"/>
        <w:bottom w:val="none" w:sz="0" w:space="0" w:color="auto"/>
        <w:right w:val="none" w:sz="0" w:space="0" w:color="auto"/>
      </w:divBdr>
    </w:div>
    <w:div w:id="1112750791">
      <w:bodyDiv w:val="1"/>
      <w:marLeft w:val="0"/>
      <w:marRight w:val="0"/>
      <w:marTop w:val="0"/>
      <w:marBottom w:val="0"/>
      <w:divBdr>
        <w:top w:val="none" w:sz="0" w:space="0" w:color="auto"/>
        <w:left w:val="none" w:sz="0" w:space="0" w:color="auto"/>
        <w:bottom w:val="none" w:sz="0" w:space="0" w:color="auto"/>
        <w:right w:val="none" w:sz="0" w:space="0" w:color="auto"/>
      </w:divBdr>
    </w:div>
    <w:div w:id="1314338149">
      <w:bodyDiv w:val="1"/>
      <w:marLeft w:val="0"/>
      <w:marRight w:val="0"/>
      <w:marTop w:val="0"/>
      <w:marBottom w:val="0"/>
      <w:divBdr>
        <w:top w:val="none" w:sz="0" w:space="0" w:color="auto"/>
        <w:left w:val="none" w:sz="0" w:space="0" w:color="auto"/>
        <w:bottom w:val="none" w:sz="0" w:space="0" w:color="auto"/>
        <w:right w:val="none" w:sz="0" w:space="0" w:color="auto"/>
      </w:divBdr>
    </w:div>
    <w:div w:id="1767191130">
      <w:bodyDiv w:val="1"/>
      <w:marLeft w:val="0"/>
      <w:marRight w:val="0"/>
      <w:marTop w:val="0"/>
      <w:marBottom w:val="0"/>
      <w:divBdr>
        <w:top w:val="none" w:sz="0" w:space="0" w:color="auto"/>
        <w:left w:val="none" w:sz="0" w:space="0" w:color="auto"/>
        <w:bottom w:val="none" w:sz="0" w:space="0" w:color="auto"/>
        <w:right w:val="none" w:sz="0" w:space="0" w:color="auto"/>
      </w:divBdr>
    </w:div>
    <w:div w:id="21458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Bentley@uams.edu" TargetMode="External"/><Relationship Id="rId13" Type="http://schemas.openxmlformats.org/officeDocument/2006/relationships/hyperlink" Target="http://uams.edu/campusop/depts/po/parkoptions.aspx" TargetMode="External"/><Relationship Id="rId18" Type="http://schemas.openxmlformats.org/officeDocument/2006/relationships/hyperlink" Target="https://medicine.uams.edu/gme/about-us/why-choose-uam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arking@uams.edu" TargetMode="External"/><Relationship Id="rId17" Type="http://schemas.openxmlformats.org/officeDocument/2006/relationships/hyperlink" Target="http://psychiatry.uams.edu/education/fellowship-training-in-psychiatry/child-and-adolescent-fellowship/"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sychiatry.uams.edu/education/fellowship-training-in-psychiatry/child-and-adolescent-fellowship/" TargetMode="External"/><Relationship Id="rId20" Type="http://schemas.openxmlformats.org/officeDocument/2006/relationships/hyperlink" Target="https://medicine.uams.edu/gme/applicants/about-little-ro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services.uams.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sychiatry.uams.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gme.uams.edu/wp-content/uploads/sites/24/2017/06/3.200-Duty-Hours-work-environment.pdf" TargetMode="External"/><Relationship Id="rId19" Type="http://schemas.openxmlformats.org/officeDocument/2006/relationships/hyperlink" Target="https://medicine.uams.edu/gme/about-us/what-makes-uams-so-special/" TargetMode="External"/><Relationship Id="rId4" Type="http://schemas.openxmlformats.org/officeDocument/2006/relationships/settings" Target="settings.xml"/><Relationship Id="rId9" Type="http://schemas.openxmlformats.org/officeDocument/2006/relationships/hyperlink" Target="http://gme.uams.edu/residents/handbook/" TargetMode="External"/><Relationship Id="rId14" Type="http://schemas.openxmlformats.org/officeDocument/2006/relationships/hyperlink" Target="https://gme.uams.edu"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73C7-DA49-46DA-8A62-3825AC24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13596</Words>
  <Characters>77501</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 Jill M</dc:creator>
  <cp:keywords/>
  <dc:description/>
  <cp:lastModifiedBy>Bentley, Berva D</cp:lastModifiedBy>
  <cp:revision>2</cp:revision>
  <cp:lastPrinted>2023-02-06T17:49:00Z</cp:lastPrinted>
  <dcterms:created xsi:type="dcterms:W3CDTF">2023-02-06T19:24:00Z</dcterms:created>
  <dcterms:modified xsi:type="dcterms:W3CDTF">2023-02-06T19:24:00Z</dcterms:modified>
</cp:coreProperties>
</file>