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2A75" w14:textId="77777777" w:rsidR="008A2982" w:rsidRPr="00005E9A" w:rsidRDefault="008A2982" w:rsidP="008A2982">
      <w:pPr>
        <w:jc w:val="center"/>
        <w:rPr>
          <w:rFonts w:ascii="Arial" w:hAnsi="Arial"/>
          <w:b/>
          <w:sz w:val="32"/>
          <w:szCs w:val="28"/>
        </w:rPr>
      </w:pPr>
      <w:r w:rsidRPr="00005E9A">
        <w:rPr>
          <w:rFonts w:ascii="Arial" w:hAnsi="Arial"/>
          <w:b/>
          <w:sz w:val="32"/>
          <w:szCs w:val="28"/>
        </w:rPr>
        <w:t>My Mistake Curriculum</w:t>
      </w:r>
    </w:p>
    <w:p w14:paraId="40488D6A" w14:textId="77777777" w:rsidR="008A2982" w:rsidRPr="00005E9A" w:rsidRDefault="008A2982" w:rsidP="008A2982">
      <w:pPr>
        <w:jc w:val="center"/>
        <w:rPr>
          <w:rFonts w:ascii="Arial" w:hAnsi="Arial"/>
        </w:rPr>
      </w:pPr>
      <w:r w:rsidRPr="00005E9A">
        <w:rPr>
          <w:rFonts w:ascii="Arial" w:hAnsi="Arial"/>
        </w:rPr>
        <w:t xml:space="preserve">Transitional Year </w:t>
      </w:r>
      <w:r>
        <w:rPr>
          <w:rFonts w:ascii="Arial" w:hAnsi="Arial"/>
        </w:rPr>
        <w:t>Residency Program</w:t>
      </w:r>
    </w:p>
    <w:p w14:paraId="3A65FD37" w14:textId="77777777" w:rsidR="008A2982" w:rsidRPr="00005E9A" w:rsidRDefault="008A2982" w:rsidP="008A2982">
      <w:pPr>
        <w:jc w:val="center"/>
        <w:rPr>
          <w:rFonts w:ascii="Arial" w:hAnsi="Arial"/>
        </w:rPr>
      </w:pPr>
      <w:r>
        <w:rPr>
          <w:rFonts w:ascii="Arial" w:hAnsi="Arial"/>
        </w:rPr>
        <w:t>UAMS College of Medicine</w:t>
      </w:r>
    </w:p>
    <w:p w14:paraId="75AFFB6C" w14:textId="77777777" w:rsidR="008A2982" w:rsidRPr="00005E9A" w:rsidRDefault="008A2982" w:rsidP="008A2982">
      <w:pPr>
        <w:jc w:val="center"/>
        <w:rPr>
          <w:rFonts w:ascii="Arial" w:hAnsi="Arial"/>
          <w:sz w:val="20"/>
          <w:szCs w:val="32"/>
        </w:rPr>
      </w:pPr>
    </w:p>
    <w:p w14:paraId="7B4D5345" w14:textId="77777777" w:rsidR="008A2982" w:rsidRPr="00005E9A" w:rsidRDefault="008A2982" w:rsidP="008A2982">
      <w:pPr>
        <w:pBdr>
          <w:top w:val="single" w:sz="4" w:space="1" w:color="auto"/>
          <w:left w:val="single" w:sz="4" w:space="4" w:color="auto"/>
          <w:bottom w:val="single" w:sz="4" w:space="1" w:color="auto"/>
          <w:right w:val="single" w:sz="4" w:space="4" w:color="auto"/>
        </w:pBdr>
        <w:shd w:val="clear" w:color="auto" w:fill="BDD6EE"/>
        <w:jc w:val="center"/>
        <w:outlineLvl w:val="0"/>
        <w:rPr>
          <w:rFonts w:ascii="Arial" w:hAnsi="Arial"/>
          <w:b/>
        </w:rPr>
      </w:pPr>
      <w:r w:rsidRPr="00005E9A">
        <w:rPr>
          <w:rFonts w:ascii="Arial" w:hAnsi="Arial"/>
          <w:b/>
        </w:rPr>
        <w:t>Description of Educational Experience</w:t>
      </w:r>
    </w:p>
    <w:p w14:paraId="608073C7" w14:textId="77777777" w:rsidR="008A2982" w:rsidRDefault="008A2982" w:rsidP="008A2982">
      <w:pPr>
        <w:rPr>
          <w:rFonts w:ascii="Arial" w:hAnsi="Arial"/>
          <w:sz w:val="20"/>
        </w:rPr>
      </w:pPr>
    </w:p>
    <w:p w14:paraId="3AE680EB" w14:textId="77777777" w:rsidR="008A2982" w:rsidRPr="00005E9A" w:rsidRDefault="008A2982" w:rsidP="008A2982">
      <w:pPr>
        <w:rPr>
          <w:rFonts w:ascii="Arial" w:hAnsi="Arial"/>
          <w:sz w:val="20"/>
        </w:rPr>
      </w:pPr>
      <w:r w:rsidRPr="00005E9A">
        <w:rPr>
          <w:rFonts w:ascii="Arial" w:hAnsi="Arial"/>
          <w:sz w:val="20"/>
        </w:rPr>
        <w:t xml:space="preserve">“My Mistake” is a tool designed to teach and evaluate the Accreditation Council for Graduate Medical Education (ACGME) core competencies of practice-based learning and improvement (PBLI) and systems-based practice (SBP).  It is important for interns to understand key components of understanding the interaction of their practices within the larger health system, knowing practice and delivery systems, and being an advocate for patients within the health care system.  </w:t>
      </w:r>
    </w:p>
    <w:p w14:paraId="37EC993A" w14:textId="77777777" w:rsidR="008A2982" w:rsidRPr="00005E9A" w:rsidRDefault="008A2982" w:rsidP="008A2982">
      <w:pPr>
        <w:rPr>
          <w:rFonts w:ascii="Arial" w:hAnsi="Arial"/>
          <w:sz w:val="20"/>
        </w:rPr>
      </w:pPr>
    </w:p>
    <w:p w14:paraId="0ABF2874" w14:textId="77777777" w:rsidR="008A2982" w:rsidRPr="00005E9A" w:rsidRDefault="008A2982" w:rsidP="008A2982">
      <w:pPr>
        <w:rPr>
          <w:rFonts w:ascii="Arial" w:hAnsi="Arial"/>
          <w:sz w:val="20"/>
        </w:rPr>
      </w:pPr>
      <w:r w:rsidRPr="00005E9A">
        <w:rPr>
          <w:rFonts w:ascii="Arial" w:hAnsi="Arial"/>
          <w:sz w:val="20"/>
        </w:rPr>
        <w:t xml:space="preserve">Making mistakes while practicing medicine will always happen, especially at the intern level when young physicians are making daily decisions about patient care.  It is important for new physicians to understand that mistakes happen, admit their mistakes, realize how mistakes occur, and use the lessons learned to make sure they and others do not repeat the same mistake again.  </w:t>
      </w:r>
    </w:p>
    <w:p w14:paraId="627FB092" w14:textId="77777777" w:rsidR="008A2982" w:rsidRPr="00005E9A" w:rsidRDefault="008A2982" w:rsidP="008A2982">
      <w:pPr>
        <w:rPr>
          <w:rFonts w:ascii="Arial" w:hAnsi="Arial"/>
          <w:sz w:val="20"/>
        </w:rPr>
      </w:pPr>
    </w:p>
    <w:p w14:paraId="57A5C75A" w14:textId="77777777" w:rsidR="008A2982" w:rsidRPr="00005E9A" w:rsidRDefault="008A2982" w:rsidP="008A2982">
      <w:pPr>
        <w:rPr>
          <w:rFonts w:ascii="Arial" w:hAnsi="Arial"/>
          <w:sz w:val="20"/>
        </w:rPr>
      </w:pPr>
      <w:r>
        <w:rPr>
          <w:rFonts w:ascii="Arial" w:hAnsi="Arial"/>
          <w:sz w:val="20"/>
        </w:rPr>
        <w:t>“</w:t>
      </w:r>
      <w:r w:rsidRPr="00005E9A">
        <w:rPr>
          <w:rFonts w:ascii="Arial" w:hAnsi="Arial"/>
          <w:sz w:val="20"/>
        </w:rPr>
        <w:t>My Mistake</w:t>
      </w:r>
      <w:r>
        <w:rPr>
          <w:rFonts w:ascii="Arial" w:hAnsi="Arial"/>
          <w:sz w:val="20"/>
        </w:rPr>
        <w:t>”</w:t>
      </w:r>
      <w:r w:rsidRPr="00005E9A">
        <w:rPr>
          <w:rFonts w:ascii="Arial" w:hAnsi="Arial"/>
          <w:sz w:val="20"/>
        </w:rPr>
        <w:t xml:space="preserve"> is a </w:t>
      </w:r>
      <w:r>
        <w:rPr>
          <w:rFonts w:ascii="Arial" w:hAnsi="Arial"/>
          <w:sz w:val="20"/>
        </w:rPr>
        <w:t xml:space="preserve">tool that will be used to help Transitional Year (TY) residents </w:t>
      </w:r>
      <w:r w:rsidRPr="00005E9A">
        <w:rPr>
          <w:rFonts w:ascii="Arial" w:hAnsi="Arial"/>
          <w:sz w:val="20"/>
        </w:rPr>
        <w:t xml:space="preserve">understand how their interactions in the medical system can affect and improve patient care.  Examples of common mistakes </w:t>
      </w:r>
      <w:proofErr w:type="gramStart"/>
      <w:r w:rsidRPr="00005E9A">
        <w:rPr>
          <w:rFonts w:ascii="Arial" w:hAnsi="Arial"/>
          <w:sz w:val="20"/>
        </w:rPr>
        <w:t>include:</w:t>
      </w:r>
      <w:proofErr w:type="gramEnd"/>
      <w:r w:rsidRPr="00005E9A">
        <w:rPr>
          <w:rFonts w:ascii="Arial" w:hAnsi="Arial"/>
          <w:sz w:val="20"/>
        </w:rPr>
        <w:t xml:space="preserve"> sign out or transfer errors, order entry errors, and nursing interactions.  Fatigue, miscommunication, and knowledge deficits are a few factors that can lead to errors.</w:t>
      </w:r>
    </w:p>
    <w:p w14:paraId="0DDD9A45" w14:textId="77777777" w:rsidR="008A2982" w:rsidRPr="00005E9A" w:rsidRDefault="008A2982" w:rsidP="008A2982">
      <w:pPr>
        <w:rPr>
          <w:rFonts w:ascii="Arial" w:hAnsi="Arial"/>
          <w:sz w:val="20"/>
        </w:rPr>
      </w:pPr>
    </w:p>
    <w:p w14:paraId="097402FD" w14:textId="77777777" w:rsidR="008A2982" w:rsidRPr="00005E9A" w:rsidRDefault="008A2982" w:rsidP="008A2982">
      <w:pPr>
        <w:rPr>
          <w:rFonts w:ascii="Arial" w:hAnsi="Arial"/>
          <w:sz w:val="20"/>
        </w:rPr>
      </w:pPr>
      <w:r>
        <w:rPr>
          <w:rFonts w:ascii="Arial" w:hAnsi="Arial"/>
          <w:sz w:val="20"/>
        </w:rPr>
        <w:t>TY residents</w:t>
      </w:r>
      <w:r w:rsidRPr="00005E9A">
        <w:rPr>
          <w:rFonts w:ascii="Arial" w:hAnsi="Arial"/>
          <w:sz w:val="20"/>
        </w:rPr>
        <w:t xml:space="preserve"> will be briefed about this assessment tool at the start of the academic year.  In the second half of the academic year, </w:t>
      </w:r>
      <w:r>
        <w:rPr>
          <w:rFonts w:ascii="Arial" w:hAnsi="Arial"/>
          <w:sz w:val="20"/>
        </w:rPr>
        <w:t>the resident</w:t>
      </w:r>
      <w:r w:rsidRPr="00005E9A">
        <w:rPr>
          <w:rFonts w:ascii="Arial" w:hAnsi="Arial"/>
          <w:sz w:val="20"/>
        </w:rPr>
        <w:t xml:space="preserve"> will </w:t>
      </w:r>
      <w:r>
        <w:rPr>
          <w:rFonts w:ascii="Arial" w:hAnsi="Arial"/>
          <w:sz w:val="20"/>
        </w:rPr>
        <w:t>prepare a presentation outlining</w:t>
      </w:r>
      <w:r w:rsidRPr="00005E9A">
        <w:rPr>
          <w:rFonts w:ascii="Arial" w:hAnsi="Arial"/>
          <w:sz w:val="20"/>
        </w:rPr>
        <w:t xml:space="preserve"> </w:t>
      </w:r>
      <w:r>
        <w:rPr>
          <w:rFonts w:ascii="Arial" w:hAnsi="Arial"/>
          <w:sz w:val="20"/>
        </w:rPr>
        <w:t>one case where a mistake occurred and their analysis of this mistake.  This will be formally presented to fellow TY residents and faculty in one of the</w:t>
      </w:r>
      <w:r w:rsidRPr="00005E9A">
        <w:rPr>
          <w:rFonts w:ascii="Arial" w:hAnsi="Arial"/>
          <w:sz w:val="20"/>
        </w:rPr>
        <w:t xml:space="preserve"> </w:t>
      </w:r>
      <w:r>
        <w:rPr>
          <w:rFonts w:ascii="Arial" w:hAnsi="Arial"/>
          <w:sz w:val="20"/>
        </w:rPr>
        <w:t>Transitional</w:t>
      </w:r>
      <w:r w:rsidRPr="00005E9A">
        <w:rPr>
          <w:rFonts w:ascii="Arial" w:hAnsi="Arial"/>
          <w:sz w:val="20"/>
        </w:rPr>
        <w:t xml:space="preserve"> </w:t>
      </w:r>
      <w:r>
        <w:rPr>
          <w:rFonts w:ascii="Arial" w:hAnsi="Arial"/>
          <w:sz w:val="20"/>
        </w:rPr>
        <w:t>Y</w:t>
      </w:r>
      <w:r w:rsidRPr="00005E9A">
        <w:rPr>
          <w:rFonts w:ascii="Arial" w:hAnsi="Arial"/>
          <w:sz w:val="20"/>
        </w:rPr>
        <w:t>ear</w:t>
      </w:r>
      <w:r>
        <w:rPr>
          <w:rFonts w:ascii="Arial" w:hAnsi="Arial"/>
          <w:sz w:val="20"/>
        </w:rPr>
        <w:t xml:space="preserve"> didactic meetings</w:t>
      </w:r>
      <w:r w:rsidRPr="00005E9A">
        <w:rPr>
          <w:rFonts w:ascii="Arial" w:hAnsi="Arial"/>
          <w:sz w:val="20"/>
        </w:rPr>
        <w:t>.</w:t>
      </w:r>
      <w:r>
        <w:rPr>
          <w:rFonts w:ascii="Arial" w:hAnsi="Arial"/>
          <w:sz w:val="20"/>
        </w:rPr>
        <w:t xml:space="preserve"> A copy of this presentation</w:t>
      </w:r>
      <w:r w:rsidRPr="00005E9A">
        <w:rPr>
          <w:rFonts w:ascii="Arial" w:hAnsi="Arial"/>
          <w:sz w:val="20"/>
        </w:rPr>
        <w:t xml:space="preserve"> will be placed in the resident’s file, portfolio, and used for quality improvement and patient safety recommendations at the hospital level if applicable.</w:t>
      </w:r>
    </w:p>
    <w:p w14:paraId="42A3670C" w14:textId="77777777" w:rsidR="008A2982" w:rsidRDefault="008A2982" w:rsidP="008A2982">
      <w:pPr>
        <w:rPr>
          <w:rFonts w:ascii="Arial" w:hAnsi="Arial"/>
          <w:sz w:val="20"/>
        </w:rPr>
      </w:pPr>
    </w:p>
    <w:p w14:paraId="11B5079C" w14:textId="77777777" w:rsidR="008A2982" w:rsidRPr="00005E9A" w:rsidRDefault="008A2982" w:rsidP="008A2982">
      <w:pPr>
        <w:rPr>
          <w:rFonts w:ascii="Arial" w:hAnsi="Arial"/>
          <w:sz w:val="20"/>
        </w:rPr>
      </w:pPr>
    </w:p>
    <w:p w14:paraId="68F1B3C0" w14:textId="77777777" w:rsidR="008A2982" w:rsidRPr="00005E9A" w:rsidRDefault="008A2982" w:rsidP="008A2982">
      <w:pPr>
        <w:outlineLvl w:val="0"/>
        <w:rPr>
          <w:rFonts w:ascii="Arial" w:hAnsi="Arial" w:cs="Arial"/>
          <w:b/>
          <w:sz w:val="20"/>
        </w:rPr>
      </w:pPr>
      <w:r w:rsidRPr="00005E9A">
        <w:rPr>
          <w:rFonts w:ascii="Arial" w:hAnsi="Arial" w:cs="Arial"/>
          <w:b/>
          <w:sz w:val="20"/>
        </w:rPr>
        <w:t>Overall Goals</w:t>
      </w:r>
    </w:p>
    <w:p w14:paraId="1B89C2EA" w14:textId="77777777" w:rsidR="008A2982" w:rsidRPr="00005E9A" w:rsidRDefault="008A2982" w:rsidP="008A2982">
      <w:pPr>
        <w:rPr>
          <w:rFonts w:ascii="Arial" w:hAnsi="Arial" w:cs="Arial"/>
          <w:sz w:val="20"/>
        </w:rPr>
      </w:pPr>
    </w:p>
    <w:p w14:paraId="0F074FA5" w14:textId="77777777" w:rsidR="008A2982" w:rsidRPr="00005E9A" w:rsidRDefault="008A2982" w:rsidP="008A2982">
      <w:pPr>
        <w:numPr>
          <w:ilvl w:val="0"/>
          <w:numId w:val="1"/>
        </w:numPr>
        <w:tabs>
          <w:tab w:val="clear" w:pos="720"/>
          <w:tab w:val="num" w:pos="360"/>
        </w:tabs>
        <w:autoSpaceDE w:val="0"/>
        <w:autoSpaceDN w:val="0"/>
        <w:adjustRightInd w:val="0"/>
        <w:ind w:left="360"/>
        <w:rPr>
          <w:rFonts w:ascii="Arial" w:hAnsi="Arial" w:cs="Arial"/>
          <w:color w:val="000000"/>
          <w:sz w:val="20"/>
        </w:rPr>
      </w:pPr>
      <w:r w:rsidRPr="00005E9A">
        <w:rPr>
          <w:rFonts w:ascii="Arial" w:hAnsi="Arial"/>
          <w:color w:val="000000"/>
          <w:sz w:val="20"/>
        </w:rPr>
        <w:t xml:space="preserve">Using the </w:t>
      </w:r>
      <w:r>
        <w:rPr>
          <w:rFonts w:ascii="Arial" w:hAnsi="Arial"/>
          <w:color w:val="000000"/>
          <w:sz w:val="20"/>
        </w:rPr>
        <w:t>“</w:t>
      </w:r>
      <w:r w:rsidRPr="00005E9A">
        <w:rPr>
          <w:rFonts w:ascii="Arial" w:hAnsi="Arial"/>
          <w:color w:val="000000"/>
          <w:sz w:val="20"/>
        </w:rPr>
        <w:t>My Mistake</w:t>
      </w:r>
      <w:r>
        <w:rPr>
          <w:rFonts w:ascii="Arial" w:hAnsi="Arial"/>
          <w:color w:val="000000"/>
          <w:sz w:val="20"/>
        </w:rPr>
        <w:t>”</w:t>
      </w:r>
      <w:r w:rsidRPr="00005E9A">
        <w:rPr>
          <w:rFonts w:ascii="Arial" w:hAnsi="Arial"/>
          <w:color w:val="000000"/>
          <w:sz w:val="20"/>
        </w:rPr>
        <w:t xml:space="preserve"> curriculum, residents are expected to demonstrate an awareness of and responsiveness to the larger context and system of health care by identifying a mistake that was made and reflecting on the factors involved.</w:t>
      </w:r>
    </w:p>
    <w:p w14:paraId="26872F1B" w14:textId="77777777" w:rsidR="008A2982" w:rsidRPr="00005E9A" w:rsidRDefault="008A2982" w:rsidP="008A2982">
      <w:pPr>
        <w:autoSpaceDE w:val="0"/>
        <w:autoSpaceDN w:val="0"/>
        <w:adjustRightInd w:val="0"/>
        <w:rPr>
          <w:rFonts w:ascii="Arial" w:hAnsi="Arial" w:cs="Arial"/>
          <w:color w:val="000000"/>
          <w:sz w:val="20"/>
        </w:rPr>
      </w:pPr>
    </w:p>
    <w:p w14:paraId="2B26E132" w14:textId="77777777" w:rsidR="008A2982" w:rsidRPr="001D01E8" w:rsidRDefault="008A2982" w:rsidP="008A2982">
      <w:pPr>
        <w:numPr>
          <w:ilvl w:val="0"/>
          <w:numId w:val="1"/>
        </w:numPr>
        <w:tabs>
          <w:tab w:val="clear" w:pos="720"/>
          <w:tab w:val="num" w:pos="360"/>
        </w:tabs>
        <w:autoSpaceDE w:val="0"/>
        <w:autoSpaceDN w:val="0"/>
        <w:adjustRightInd w:val="0"/>
        <w:ind w:left="360"/>
        <w:rPr>
          <w:rFonts w:ascii="Arial" w:hAnsi="Arial" w:cs="Arial"/>
          <w:color w:val="000000"/>
          <w:sz w:val="20"/>
        </w:rPr>
      </w:pPr>
      <w:r w:rsidRPr="00005E9A">
        <w:rPr>
          <w:rFonts w:ascii="Arial" w:hAnsi="Arial"/>
          <w:color w:val="000000"/>
          <w:sz w:val="20"/>
        </w:rPr>
        <w:t>Residents are expected to analyze the nature of the mistake and synthesize a rational approach to preventing similar mistakes from occurring in the future.</w:t>
      </w:r>
    </w:p>
    <w:p w14:paraId="57BCD7AD" w14:textId="77777777" w:rsidR="008A2982" w:rsidRDefault="008A2982"/>
    <w:sectPr w:rsidR="008A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24B6D"/>
    <w:multiLevelType w:val="hybridMultilevel"/>
    <w:tmpl w:val="A1A6E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82"/>
    <w:rsid w:val="008A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E97D"/>
  <w15:chartTrackingRefBased/>
  <w15:docId w15:val="{866EE01A-3113-4D93-AA8A-A6F54C08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9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A7148F537244A9CE490458DFFEB48" ma:contentTypeVersion="4" ma:contentTypeDescription="Create a new document." ma:contentTypeScope="" ma:versionID="7ff6be6db399afa5eafb60633471345b">
  <xsd:schema xmlns:xsd="http://www.w3.org/2001/XMLSchema" xmlns:xs="http://www.w3.org/2001/XMLSchema" xmlns:p="http://schemas.microsoft.com/office/2006/metadata/properties" xmlns:ns3="a34b0c28-9b11-44c1-be1a-8c7804acf6ad" targetNamespace="http://schemas.microsoft.com/office/2006/metadata/properties" ma:root="true" ma:fieldsID="b448b9a9037e014ea3b9a9a35d9fb258" ns3:_="">
    <xsd:import namespace="a34b0c28-9b11-44c1-be1a-8c7804acf6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b0c28-9b11-44c1-be1a-8c7804acf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5552E-68F3-4318-9287-47F030A4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b0c28-9b11-44c1-be1a-8c7804acf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CD18C-7358-4648-9FF3-48F9ED6E04AF}">
  <ds:schemaRefs>
    <ds:schemaRef ds:uri="http://schemas.microsoft.com/sharepoint/v3/contenttype/forms"/>
  </ds:schemaRefs>
</ds:datastoreItem>
</file>

<file path=customXml/itemProps3.xml><?xml version="1.0" encoding="utf-8"?>
<ds:datastoreItem xmlns:ds="http://schemas.openxmlformats.org/officeDocument/2006/customXml" ds:itemID="{BB1C32CD-7C98-4F09-BAA2-7713256969A4}">
  <ds:schemaRef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a34b0c28-9b11-44c1-be1a-8c7804acf6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Emma</dc:creator>
  <cp:keywords/>
  <dc:description/>
  <cp:lastModifiedBy>Johnson, Emma</cp:lastModifiedBy>
  <cp:revision>1</cp:revision>
  <dcterms:created xsi:type="dcterms:W3CDTF">2021-06-28T21:07:00Z</dcterms:created>
  <dcterms:modified xsi:type="dcterms:W3CDTF">2021-06-28T21:07:00Z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0x010100D15A7148F537244A9CE490458DFFEB48</vt:lpwstr>
  </property>
</Properties>
</file>